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0D3E" w14:textId="73D2EEF8" w:rsidR="00F7342A" w:rsidRDefault="00283714" w:rsidP="00F7342A">
      <w:pPr>
        <w:keepNext/>
        <w:numPr>
          <w:ilvl w:val="1"/>
          <w:numId w:val="0"/>
        </w:numPr>
        <w:pBdr>
          <w:top w:val="none" w:sz="0" w:space="0" w:color="000000"/>
          <w:left w:val="none" w:sz="0" w:space="0" w:color="000000"/>
          <w:bottom w:val="single" w:sz="12" w:space="1" w:color="000080"/>
          <w:right w:val="none" w:sz="0" w:space="0" w:color="000000"/>
        </w:pBdr>
        <w:tabs>
          <w:tab w:val="num" w:pos="0"/>
        </w:tabs>
        <w:suppressAutoHyphens/>
        <w:spacing w:before="240" w:after="80" w:line="276" w:lineRule="auto"/>
        <w:jc w:val="center"/>
        <w:outlineLvl w:val="1"/>
        <w:rPr>
          <w:rFonts w:ascii="Calibri" w:eastAsia="Times New Roman" w:hAnsi="Calibri" w:cs="Calibri"/>
          <w:b/>
          <w:color w:val="002060"/>
          <w:sz w:val="24"/>
          <w:lang w:eastAsia="zh-CN"/>
        </w:rPr>
      </w:pPr>
      <w:bookmarkStart w:id="0" w:name="_Toc65583838"/>
      <w:bookmarkStart w:id="1" w:name="_Toc71537737"/>
      <w:r w:rsidRPr="00283714">
        <w:rPr>
          <w:rFonts w:ascii="Calibri" w:eastAsia="Times New Roman" w:hAnsi="Calibri" w:cs="Calibri"/>
          <w:b/>
          <w:color w:val="002060"/>
          <w:sz w:val="24"/>
          <w:lang w:eastAsia="zh-CN"/>
        </w:rPr>
        <w:t>ΠΑΡΑΡΤΗΜΑ ΙΙ</w:t>
      </w:r>
    </w:p>
    <w:p w14:paraId="62E13943" w14:textId="7E268C36" w:rsidR="00F7342A" w:rsidRDefault="00F7342A" w:rsidP="00F7342A">
      <w:pPr>
        <w:keepNext/>
        <w:numPr>
          <w:ilvl w:val="1"/>
          <w:numId w:val="0"/>
        </w:numPr>
        <w:pBdr>
          <w:top w:val="none" w:sz="0" w:space="0" w:color="000000"/>
          <w:left w:val="none" w:sz="0" w:space="0" w:color="000000"/>
          <w:bottom w:val="single" w:sz="12" w:space="1" w:color="000080"/>
          <w:right w:val="none" w:sz="0" w:space="0" w:color="000000"/>
        </w:pBdr>
        <w:tabs>
          <w:tab w:val="num" w:pos="0"/>
        </w:tabs>
        <w:suppressAutoHyphens/>
        <w:spacing w:before="240" w:after="80" w:line="276" w:lineRule="auto"/>
        <w:jc w:val="center"/>
        <w:outlineLvl w:val="1"/>
        <w:rPr>
          <w:rFonts w:ascii="Calibri" w:eastAsia="Times New Roman" w:hAnsi="Calibri" w:cs="Calibri"/>
          <w:b/>
          <w:color w:val="002060"/>
          <w:sz w:val="24"/>
          <w:lang w:eastAsia="zh-CN"/>
        </w:rPr>
      </w:pPr>
      <w:r w:rsidRPr="00F7342A">
        <w:rPr>
          <w:rFonts w:ascii="Calibri" w:eastAsia="Times New Roman" w:hAnsi="Calibri" w:cs="Calibri"/>
          <w:b/>
          <w:color w:val="002060"/>
          <w:sz w:val="20"/>
          <w:szCs w:val="20"/>
          <w:lang w:eastAsia="zh-CN"/>
        </w:rPr>
        <w:t xml:space="preserve">της με </w:t>
      </w:r>
      <w:proofErr w:type="spellStart"/>
      <w:r w:rsidRPr="00F7342A">
        <w:rPr>
          <w:rFonts w:ascii="Calibri" w:eastAsia="Times New Roman" w:hAnsi="Calibri" w:cs="Calibri"/>
          <w:b/>
          <w:color w:val="002060"/>
          <w:sz w:val="20"/>
          <w:szCs w:val="20"/>
          <w:lang w:eastAsia="zh-CN"/>
        </w:rPr>
        <w:t>αρ</w:t>
      </w:r>
      <w:proofErr w:type="spellEnd"/>
      <w:r w:rsidRPr="00F7342A">
        <w:rPr>
          <w:rFonts w:ascii="Calibri" w:eastAsia="Times New Roman" w:hAnsi="Calibri" w:cs="Calibri"/>
          <w:b/>
          <w:color w:val="002060"/>
          <w:sz w:val="20"/>
          <w:szCs w:val="20"/>
          <w:lang w:eastAsia="zh-CN"/>
        </w:rPr>
        <w:t xml:space="preserve">. </w:t>
      </w:r>
      <w:proofErr w:type="spellStart"/>
      <w:r w:rsidRPr="00F7342A">
        <w:rPr>
          <w:rFonts w:ascii="Calibri" w:eastAsia="Times New Roman" w:hAnsi="Calibri" w:cs="Calibri"/>
          <w:b/>
          <w:color w:val="002060"/>
          <w:sz w:val="20"/>
          <w:szCs w:val="20"/>
          <w:lang w:eastAsia="zh-CN"/>
        </w:rPr>
        <w:t>πρωτ</w:t>
      </w:r>
      <w:proofErr w:type="spellEnd"/>
      <w:r w:rsidRPr="00F7342A">
        <w:rPr>
          <w:rFonts w:ascii="Calibri" w:eastAsia="Times New Roman" w:hAnsi="Calibri" w:cs="Calibri"/>
          <w:b/>
          <w:color w:val="002060"/>
          <w:sz w:val="20"/>
          <w:szCs w:val="20"/>
          <w:lang w:eastAsia="zh-CN"/>
        </w:rPr>
        <w:t>. 23538/26.05.2021 Διακήρυξης</w:t>
      </w:r>
    </w:p>
    <w:p w14:paraId="09A76D4B" w14:textId="2E7F40AF" w:rsidR="00283714" w:rsidRPr="00283714" w:rsidRDefault="00283714" w:rsidP="00F7342A">
      <w:pPr>
        <w:keepNext/>
        <w:numPr>
          <w:ilvl w:val="1"/>
          <w:numId w:val="0"/>
        </w:numPr>
        <w:pBdr>
          <w:top w:val="none" w:sz="0" w:space="0" w:color="000000"/>
          <w:left w:val="none" w:sz="0" w:space="0" w:color="000000"/>
          <w:bottom w:val="single" w:sz="12" w:space="1" w:color="000080"/>
          <w:right w:val="none" w:sz="0" w:space="0" w:color="000000"/>
        </w:pBdr>
        <w:tabs>
          <w:tab w:val="num" w:pos="0"/>
        </w:tabs>
        <w:suppressAutoHyphens/>
        <w:spacing w:before="240" w:after="80" w:line="276" w:lineRule="auto"/>
        <w:jc w:val="center"/>
        <w:outlineLvl w:val="1"/>
        <w:rPr>
          <w:rFonts w:ascii="Calibri" w:eastAsia="Times New Roman" w:hAnsi="Calibri" w:cs="Calibri"/>
          <w:b/>
          <w:color w:val="002060"/>
          <w:sz w:val="24"/>
          <w:lang w:eastAsia="zh-CN"/>
        </w:rPr>
      </w:pPr>
      <w:r w:rsidRPr="00283714">
        <w:rPr>
          <w:rFonts w:ascii="Calibri" w:eastAsia="Times New Roman" w:hAnsi="Calibri" w:cs="Calibri"/>
          <w:b/>
          <w:color w:val="002060"/>
          <w:sz w:val="24"/>
          <w:lang w:eastAsia="zh-CN"/>
        </w:rPr>
        <w:t>Πίνακες Συμμόρφωσης-Τεχνικές Προδιαγραφές-Απαιτήσεις της Αναθέτουσας Αρχής</w:t>
      </w:r>
      <w:bookmarkEnd w:id="0"/>
      <w:bookmarkEnd w:id="1"/>
    </w:p>
    <w:p w14:paraId="77188885" w14:textId="77777777" w:rsidR="00283714" w:rsidRPr="00283714" w:rsidRDefault="00283714" w:rsidP="00283714">
      <w:pPr>
        <w:suppressAutoHyphens/>
        <w:autoSpaceDE w:val="0"/>
        <w:spacing w:after="6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Οι οικονομικοί φορείς συμπληρώνουν τους παρακάτω Πίνακες συμμόρφωσης με την απόλυτη ευθύνη της ακρίβειας των δεδομένων:</w:t>
      </w:r>
    </w:p>
    <w:p w14:paraId="033A51F4" w14:textId="77777777" w:rsidR="00283714" w:rsidRPr="00283714" w:rsidRDefault="00283714" w:rsidP="00283714">
      <w:pPr>
        <w:keepNext/>
        <w:numPr>
          <w:ilvl w:val="2"/>
          <w:numId w:val="0"/>
        </w:numPr>
        <w:tabs>
          <w:tab w:val="num" w:pos="360"/>
          <w:tab w:val="num" w:pos="567"/>
        </w:tabs>
        <w:suppressAutoHyphens/>
        <w:spacing w:before="240" w:after="60" w:line="240" w:lineRule="auto"/>
        <w:ind w:left="357" w:hanging="357"/>
        <w:jc w:val="both"/>
        <w:outlineLvl w:val="2"/>
        <w:rPr>
          <w:rFonts w:ascii="Calibri" w:eastAsia="Times New Roman" w:hAnsi="Calibri" w:cs="Times New Roman"/>
          <w:b/>
          <w:bCs/>
          <w:lang w:eastAsia="zh-CN"/>
        </w:rPr>
      </w:pPr>
      <w:bookmarkStart w:id="2" w:name="_Toc62559086"/>
      <w:bookmarkStart w:id="3" w:name="_Toc240445870"/>
      <w:bookmarkStart w:id="4" w:name="_Toc295210781"/>
      <w:bookmarkStart w:id="5" w:name="_Toc11337033"/>
      <w:bookmarkStart w:id="6" w:name="_Toc65583839"/>
      <w:bookmarkStart w:id="7" w:name="_Toc71537738"/>
      <w:r w:rsidRPr="00283714">
        <w:rPr>
          <w:rFonts w:ascii="Calibri" w:eastAsia="Times New Roman" w:hAnsi="Calibri" w:cs="Times New Roman"/>
          <w:b/>
          <w:bCs/>
          <w:lang w:eastAsia="zh-CN"/>
        </w:rPr>
        <w:t>Γενικές Απαιτήσε</w:t>
      </w:r>
      <w:bookmarkEnd w:id="2"/>
      <w:bookmarkEnd w:id="3"/>
      <w:bookmarkEnd w:id="4"/>
      <w:r w:rsidRPr="00283714">
        <w:rPr>
          <w:rFonts w:ascii="Calibri" w:eastAsia="Times New Roman" w:hAnsi="Calibri" w:cs="Times New Roman"/>
          <w:b/>
          <w:bCs/>
          <w:lang w:eastAsia="zh-CN"/>
        </w:rPr>
        <w:t>ις</w:t>
      </w:r>
      <w:bookmarkEnd w:id="5"/>
      <w:bookmarkEnd w:id="6"/>
      <w:bookmarkEnd w:id="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1275"/>
        <w:gridCol w:w="1276"/>
        <w:gridCol w:w="1559"/>
      </w:tblGrid>
      <w:tr w:rsidR="00283714" w:rsidRPr="00283714" w14:paraId="0695C615" w14:textId="77777777" w:rsidTr="00596608">
        <w:trPr>
          <w:tblHeader/>
        </w:trPr>
        <w:tc>
          <w:tcPr>
            <w:tcW w:w="851" w:type="dxa"/>
            <w:shd w:val="clear" w:color="auto" w:fill="BFBFBF"/>
            <w:vAlign w:val="center"/>
          </w:tcPr>
          <w:p w14:paraId="6F66A606" w14:textId="77777777" w:rsidR="00283714" w:rsidRPr="00283714" w:rsidRDefault="00283714" w:rsidP="00283714">
            <w:pPr>
              <w:suppressAutoHyphens/>
              <w:spacing w:after="0" w:line="240" w:lineRule="auto"/>
              <w:jc w:val="center"/>
              <w:rPr>
                <w:rFonts w:ascii="Calibri" w:eastAsia="Times New Roman" w:hAnsi="Calibri" w:cs="Calibri"/>
                <w:b/>
                <w:lang w:val="en-US" w:eastAsia="zh-CN"/>
              </w:rPr>
            </w:pPr>
            <w:r w:rsidRPr="00283714">
              <w:rPr>
                <w:rFonts w:ascii="Calibri" w:eastAsia="Times New Roman" w:hAnsi="Calibri" w:cs="Calibri"/>
                <w:b/>
                <w:lang w:val="en-US" w:eastAsia="zh-CN"/>
              </w:rPr>
              <w:t>A/A</w:t>
            </w:r>
          </w:p>
        </w:tc>
        <w:tc>
          <w:tcPr>
            <w:tcW w:w="4678" w:type="dxa"/>
            <w:shd w:val="clear" w:color="auto" w:fill="BFBFBF"/>
            <w:vAlign w:val="center"/>
          </w:tcPr>
          <w:p w14:paraId="4FFC30B6" w14:textId="77777777" w:rsidR="00283714" w:rsidRPr="00283714" w:rsidRDefault="00283714" w:rsidP="00283714">
            <w:pPr>
              <w:suppressAutoHyphens/>
              <w:spacing w:after="0" w:line="240" w:lineRule="auto"/>
              <w:jc w:val="both"/>
              <w:rPr>
                <w:rFonts w:ascii="Calibri" w:eastAsia="Times New Roman" w:hAnsi="Calibri" w:cs="Calibri"/>
                <w:b/>
                <w:lang w:val="en-GB" w:eastAsia="zh-CN"/>
              </w:rPr>
            </w:pPr>
            <w:r w:rsidRPr="00283714">
              <w:rPr>
                <w:rFonts w:ascii="Calibri" w:eastAsia="Times New Roman" w:hAnsi="Calibri" w:cs="Calibri"/>
                <w:b/>
                <w:lang w:val="en-GB" w:eastAsia="zh-CN"/>
              </w:rPr>
              <w:t>ΠΡΟΔΙΑΓΡΑΦΗ</w:t>
            </w:r>
          </w:p>
        </w:tc>
        <w:tc>
          <w:tcPr>
            <w:tcW w:w="1275" w:type="dxa"/>
            <w:shd w:val="clear" w:color="auto" w:fill="BFBFBF"/>
            <w:vAlign w:val="center"/>
          </w:tcPr>
          <w:p w14:paraId="18E5A2B1" w14:textId="77777777" w:rsidR="00283714" w:rsidRPr="00283714" w:rsidRDefault="00283714" w:rsidP="00283714">
            <w:pPr>
              <w:suppressAutoHyphens/>
              <w:spacing w:after="0" w:line="240" w:lineRule="auto"/>
              <w:jc w:val="center"/>
              <w:rPr>
                <w:rFonts w:ascii="Calibri" w:eastAsia="Times New Roman" w:hAnsi="Calibri" w:cs="Calibri"/>
                <w:b/>
                <w:lang w:val="en-GB" w:eastAsia="zh-CN"/>
              </w:rPr>
            </w:pPr>
            <w:r w:rsidRPr="00283714">
              <w:rPr>
                <w:rFonts w:ascii="Calibri" w:eastAsia="Times New Roman" w:hAnsi="Calibri" w:cs="Calibri"/>
                <w:b/>
                <w:lang w:val="en-GB" w:eastAsia="zh-CN"/>
              </w:rPr>
              <w:t>ΑΠΑΙΤΗΣΗ</w:t>
            </w:r>
          </w:p>
        </w:tc>
        <w:tc>
          <w:tcPr>
            <w:tcW w:w="1276" w:type="dxa"/>
            <w:shd w:val="clear" w:color="auto" w:fill="BFBFBF"/>
            <w:vAlign w:val="center"/>
          </w:tcPr>
          <w:p w14:paraId="3C9F1B58" w14:textId="77777777" w:rsidR="00283714" w:rsidRPr="00283714" w:rsidRDefault="00283714" w:rsidP="00283714">
            <w:pPr>
              <w:suppressAutoHyphens/>
              <w:spacing w:after="0" w:line="240" w:lineRule="auto"/>
              <w:jc w:val="center"/>
              <w:rPr>
                <w:rFonts w:ascii="Calibri" w:eastAsia="Times New Roman" w:hAnsi="Calibri" w:cs="Calibri"/>
                <w:b/>
                <w:lang w:val="en-GB" w:eastAsia="zh-CN"/>
              </w:rPr>
            </w:pPr>
            <w:r w:rsidRPr="00283714">
              <w:rPr>
                <w:rFonts w:ascii="Calibri" w:eastAsia="Times New Roman" w:hAnsi="Calibri" w:cs="Calibri"/>
                <w:b/>
                <w:lang w:val="en-GB" w:eastAsia="zh-CN"/>
              </w:rPr>
              <w:t>ΑΠΑΝΤΗΣΗ</w:t>
            </w:r>
          </w:p>
        </w:tc>
        <w:tc>
          <w:tcPr>
            <w:tcW w:w="1559" w:type="dxa"/>
            <w:shd w:val="clear" w:color="auto" w:fill="BFBFBF"/>
            <w:vAlign w:val="center"/>
          </w:tcPr>
          <w:p w14:paraId="3EE8DDE7" w14:textId="77777777" w:rsidR="00283714" w:rsidRPr="00283714" w:rsidRDefault="00283714" w:rsidP="00283714">
            <w:pPr>
              <w:suppressAutoHyphens/>
              <w:spacing w:after="0" w:line="240" w:lineRule="auto"/>
              <w:jc w:val="center"/>
              <w:rPr>
                <w:rFonts w:ascii="Calibri" w:eastAsia="Times New Roman" w:hAnsi="Calibri" w:cs="Calibri"/>
                <w:b/>
                <w:lang w:val="en-GB" w:eastAsia="zh-CN"/>
              </w:rPr>
            </w:pPr>
            <w:r w:rsidRPr="00283714">
              <w:rPr>
                <w:rFonts w:ascii="Calibri" w:eastAsia="Times New Roman" w:hAnsi="Calibri" w:cs="Calibri"/>
                <w:b/>
                <w:lang w:val="en-GB" w:eastAsia="zh-CN"/>
              </w:rPr>
              <w:t>ΠΑΡΑΠΟΜΠΗ ΤΕΚΜΗΡΙΩΣΗΣ</w:t>
            </w:r>
          </w:p>
        </w:tc>
      </w:tr>
      <w:tr w:rsidR="00283714" w:rsidRPr="00283714" w14:paraId="5C9BC628" w14:textId="77777777" w:rsidTr="00596608">
        <w:tc>
          <w:tcPr>
            <w:tcW w:w="851" w:type="dxa"/>
            <w:vAlign w:val="center"/>
          </w:tcPr>
          <w:p w14:paraId="3ADCBAF8"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40FD7D6E" w14:textId="77777777" w:rsidR="00283714" w:rsidRPr="00283714" w:rsidRDefault="00283714" w:rsidP="00283714">
            <w:pPr>
              <w:suppressAutoHyphens/>
              <w:spacing w:after="0" w:line="240" w:lineRule="auto"/>
              <w:jc w:val="both"/>
              <w:rPr>
                <w:rFonts w:ascii="Calibri" w:eastAsia="Times New Roman" w:hAnsi="Calibri" w:cs="Calibri"/>
                <w:b/>
                <w:lang w:val="en-GB" w:eastAsia="el-GR"/>
              </w:rPr>
            </w:pPr>
            <w:r w:rsidRPr="00283714">
              <w:rPr>
                <w:rFonts w:ascii="Calibri" w:eastAsia="Times New Roman" w:hAnsi="Calibri" w:cs="Calibri"/>
                <w:b/>
                <w:lang w:val="en-GB" w:eastAsia="el-GR"/>
              </w:rPr>
              <w:t>ΓΕΝΙΚΑ ΧΑΡΑΚΤΗΡΙΣΤΙΚΑ</w:t>
            </w:r>
          </w:p>
        </w:tc>
        <w:tc>
          <w:tcPr>
            <w:tcW w:w="1275" w:type="dxa"/>
            <w:shd w:val="clear" w:color="auto" w:fill="BFBFBF"/>
            <w:vAlign w:val="center"/>
          </w:tcPr>
          <w:p w14:paraId="57C1CDC9" w14:textId="77777777" w:rsidR="00283714" w:rsidRPr="00283714" w:rsidRDefault="00283714" w:rsidP="00283714">
            <w:pPr>
              <w:suppressAutoHyphens/>
              <w:spacing w:after="0" w:line="240" w:lineRule="auto"/>
              <w:jc w:val="center"/>
              <w:rPr>
                <w:rFonts w:ascii="Calibri" w:eastAsia="Times New Roman" w:hAnsi="Calibri" w:cs="Calibri"/>
                <w:lang w:val="en-GB" w:eastAsia="el-GR"/>
              </w:rPr>
            </w:pPr>
          </w:p>
        </w:tc>
        <w:tc>
          <w:tcPr>
            <w:tcW w:w="1276" w:type="dxa"/>
            <w:shd w:val="clear" w:color="auto" w:fill="BFBFBF"/>
            <w:vAlign w:val="center"/>
          </w:tcPr>
          <w:p w14:paraId="41007648"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shd w:val="clear" w:color="auto" w:fill="BFBFBF"/>
            <w:vAlign w:val="center"/>
          </w:tcPr>
          <w:p w14:paraId="49C66EF7"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0648F5DC" w14:textId="77777777" w:rsidTr="00596608">
        <w:tc>
          <w:tcPr>
            <w:tcW w:w="851" w:type="dxa"/>
            <w:vAlign w:val="center"/>
          </w:tcPr>
          <w:p w14:paraId="5F0DD0DC"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30126A14"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Το σύνολο του κεντρικού εξοπλισμού και λογισμικού που θα προσφερθεί, θα εγκατασταθεί στα Υπολογιστικά κέντρα που θα υποδειχθούν από τον Φορέα</w:t>
            </w:r>
          </w:p>
        </w:tc>
        <w:tc>
          <w:tcPr>
            <w:tcW w:w="1275" w:type="dxa"/>
            <w:vAlign w:val="center"/>
          </w:tcPr>
          <w:p w14:paraId="4D7C5928" w14:textId="77777777" w:rsidR="00283714" w:rsidRPr="00283714" w:rsidRDefault="00283714" w:rsidP="00283714">
            <w:pPr>
              <w:suppressAutoHyphens/>
              <w:spacing w:after="0" w:line="240" w:lineRule="auto"/>
              <w:jc w:val="center"/>
              <w:rPr>
                <w:rFonts w:ascii="Calibri" w:eastAsia="Times New Roman" w:hAnsi="Calibri" w:cs="Calibri"/>
                <w:b/>
                <w:lang w:val="en-GB" w:eastAsia="el-GR"/>
              </w:rPr>
            </w:pPr>
            <w:r w:rsidRPr="00283714">
              <w:rPr>
                <w:rFonts w:ascii="Calibri" w:eastAsia="Times New Roman" w:hAnsi="Calibri" w:cs="Calibri"/>
                <w:b/>
                <w:lang w:val="en-GB" w:eastAsia="el-GR"/>
              </w:rPr>
              <w:t>ΝΑΙ</w:t>
            </w:r>
          </w:p>
        </w:tc>
        <w:tc>
          <w:tcPr>
            <w:tcW w:w="1276" w:type="dxa"/>
            <w:vAlign w:val="center"/>
          </w:tcPr>
          <w:p w14:paraId="36752FD8"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48B942EA"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7705147F" w14:textId="77777777" w:rsidTr="00596608">
        <w:tc>
          <w:tcPr>
            <w:tcW w:w="851" w:type="dxa"/>
            <w:vAlign w:val="center"/>
          </w:tcPr>
          <w:p w14:paraId="380CAD26"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595B556F"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Για όλα τα στοιχεία εξοπλισμού (πίνακες 7.2.2):</w:t>
            </w:r>
          </w:p>
        </w:tc>
        <w:tc>
          <w:tcPr>
            <w:tcW w:w="1275" w:type="dxa"/>
            <w:vAlign w:val="center"/>
          </w:tcPr>
          <w:p w14:paraId="1FE959DE" w14:textId="77777777" w:rsidR="00283714" w:rsidRPr="00283714" w:rsidDel="0021155A" w:rsidRDefault="00283714" w:rsidP="00283714">
            <w:pPr>
              <w:suppressAutoHyphens/>
              <w:spacing w:after="0" w:line="240" w:lineRule="auto"/>
              <w:jc w:val="center"/>
              <w:rPr>
                <w:rFonts w:ascii="Calibri" w:eastAsia="Times New Roman" w:hAnsi="Calibri" w:cs="Calibri"/>
                <w:b/>
                <w:lang w:eastAsia="el-GR"/>
              </w:rPr>
            </w:pPr>
          </w:p>
        </w:tc>
        <w:tc>
          <w:tcPr>
            <w:tcW w:w="1276" w:type="dxa"/>
            <w:vAlign w:val="center"/>
          </w:tcPr>
          <w:p w14:paraId="56296B9E" w14:textId="77777777" w:rsidR="00283714" w:rsidRPr="00283714" w:rsidRDefault="00283714" w:rsidP="00283714">
            <w:pPr>
              <w:suppressAutoHyphens/>
              <w:spacing w:after="0" w:line="240" w:lineRule="auto"/>
              <w:jc w:val="both"/>
              <w:rPr>
                <w:rFonts w:ascii="Calibri" w:eastAsia="Times New Roman" w:hAnsi="Calibri" w:cs="Calibri"/>
                <w:lang w:eastAsia="zh-CN"/>
              </w:rPr>
            </w:pPr>
          </w:p>
        </w:tc>
        <w:tc>
          <w:tcPr>
            <w:tcW w:w="1559" w:type="dxa"/>
            <w:vAlign w:val="center"/>
          </w:tcPr>
          <w:p w14:paraId="0E1281AA" w14:textId="77777777" w:rsidR="00283714" w:rsidRPr="00283714" w:rsidRDefault="00283714" w:rsidP="00283714">
            <w:pPr>
              <w:suppressAutoHyphens/>
              <w:spacing w:after="0" w:line="240" w:lineRule="auto"/>
              <w:jc w:val="both"/>
              <w:rPr>
                <w:rFonts w:ascii="Calibri" w:eastAsia="Times New Roman" w:hAnsi="Calibri" w:cs="Calibri"/>
                <w:lang w:eastAsia="zh-CN"/>
              </w:rPr>
            </w:pPr>
          </w:p>
        </w:tc>
      </w:tr>
      <w:tr w:rsidR="00283714" w:rsidRPr="00283714" w14:paraId="698974A2" w14:textId="77777777" w:rsidTr="00596608">
        <w:tc>
          <w:tcPr>
            <w:tcW w:w="851" w:type="dxa"/>
            <w:vAlign w:val="center"/>
          </w:tcPr>
          <w:p w14:paraId="18F03FC1"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eastAsia="zh-CN"/>
              </w:rPr>
            </w:pPr>
          </w:p>
        </w:tc>
        <w:tc>
          <w:tcPr>
            <w:tcW w:w="4678" w:type="dxa"/>
            <w:vAlign w:val="center"/>
          </w:tcPr>
          <w:p w14:paraId="53CA8D14" w14:textId="77777777" w:rsidR="00283714" w:rsidRPr="00283714" w:rsidRDefault="00283714" w:rsidP="00283714">
            <w:pPr>
              <w:numPr>
                <w:ilvl w:val="0"/>
                <w:numId w:val="5"/>
              </w:numPr>
              <w:suppressAutoHyphens/>
              <w:spacing w:after="0" w:line="240" w:lineRule="auto"/>
              <w:ind w:left="346" w:hanging="284"/>
              <w:contextualSpacing/>
              <w:jc w:val="both"/>
              <w:rPr>
                <w:rFonts w:ascii="Calibri" w:eastAsia="Times New Roman" w:hAnsi="Calibri" w:cs="Calibri"/>
                <w:lang w:eastAsia="el-GR"/>
              </w:rPr>
            </w:pPr>
            <w:r w:rsidRPr="00283714">
              <w:rPr>
                <w:rFonts w:ascii="Calibri" w:eastAsia="Times New Roman" w:hAnsi="Calibri" w:cs="Calibri"/>
                <w:lang w:eastAsia="el-GR"/>
              </w:rPr>
              <w:t>Θα δοθούν τα τεχνικά εγχειρίδια σε ηλεκτρονική μορφή και προαιρετικά σε έντυπη</w:t>
            </w:r>
          </w:p>
        </w:tc>
        <w:tc>
          <w:tcPr>
            <w:tcW w:w="1275" w:type="dxa"/>
            <w:vAlign w:val="center"/>
          </w:tcPr>
          <w:p w14:paraId="1C931A6D" w14:textId="77777777" w:rsidR="00283714" w:rsidRPr="00283714" w:rsidDel="0021155A" w:rsidRDefault="00283714" w:rsidP="00283714">
            <w:pPr>
              <w:suppressAutoHyphens/>
              <w:spacing w:after="0" w:line="240" w:lineRule="auto"/>
              <w:jc w:val="center"/>
              <w:rPr>
                <w:rFonts w:ascii="Calibri" w:eastAsia="Times New Roman" w:hAnsi="Calibri" w:cs="Calibri"/>
                <w:b/>
                <w:lang w:val="en-GB" w:eastAsia="el-GR"/>
              </w:rPr>
            </w:pPr>
            <w:r w:rsidRPr="00283714">
              <w:rPr>
                <w:rFonts w:ascii="Calibri" w:eastAsia="Times New Roman" w:hAnsi="Calibri" w:cs="Calibri"/>
                <w:b/>
                <w:lang w:val="en-GB" w:eastAsia="el-GR"/>
              </w:rPr>
              <w:t>ΝΑΙ</w:t>
            </w:r>
          </w:p>
        </w:tc>
        <w:tc>
          <w:tcPr>
            <w:tcW w:w="1276" w:type="dxa"/>
            <w:vAlign w:val="center"/>
          </w:tcPr>
          <w:p w14:paraId="52697920"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33589CF0"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5F64DCA1" w14:textId="77777777" w:rsidTr="00596608">
        <w:tc>
          <w:tcPr>
            <w:tcW w:w="851" w:type="dxa"/>
            <w:vAlign w:val="center"/>
          </w:tcPr>
          <w:p w14:paraId="594C55B3"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60808E9D" w14:textId="77777777" w:rsidR="00283714" w:rsidRPr="00283714" w:rsidRDefault="00283714" w:rsidP="00283714">
            <w:pPr>
              <w:numPr>
                <w:ilvl w:val="0"/>
                <w:numId w:val="5"/>
              </w:numPr>
              <w:suppressAutoHyphens/>
              <w:spacing w:after="0" w:line="240" w:lineRule="auto"/>
              <w:ind w:left="346" w:hanging="284"/>
              <w:contextualSpacing/>
              <w:jc w:val="both"/>
              <w:rPr>
                <w:rFonts w:ascii="Calibri" w:eastAsia="Times New Roman" w:hAnsi="Calibri" w:cs="Calibri"/>
                <w:lang w:eastAsia="el-GR"/>
              </w:rPr>
            </w:pPr>
            <w:r w:rsidRPr="00283714">
              <w:rPr>
                <w:rFonts w:ascii="Calibri" w:eastAsia="Times New Roman" w:hAnsi="Calibri" w:cs="Calibri"/>
                <w:lang w:eastAsia="el-GR"/>
              </w:rPr>
              <w:t xml:space="preserve">Θα παραδοθούν ενσωματωμένα σε </w:t>
            </w:r>
            <w:r w:rsidRPr="00283714">
              <w:rPr>
                <w:rFonts w:ascii="Calibri" w:eastAsia="Times New Roman" w:hAnsi="Calibri" w:cs="Calibri"/>
                <w:lang w:val="en-GB" w:eastAsia="el-GR"/>
              </w:rPr>
              <w:t>Rack</w:t>
            </w:r>
            <w:r w:rsidRPr="00283714">
              <w:rPr>
                <w:rFonts w:ascii="Calibri" w:eastAsia="Times New Roman" w:hAnsi="Calibri" w:cs="Calibri"/>
                <w:lang w:eastAsia="el-GR"/>
              </w:rPr>
              <w:t xml:space="preserve"> (κεντρικός εξοπλισμός), το οποίο και θα προσφερθεί στο πλαίσιο του Έργου</w:t>
            </w:r>
          </w:p>
        </w:tc>
        <w:tc>
          <w:tcPr>
            <w:tcW w:w="1275" w:type="dxa"/>
            <w:vAlign w:val="center"/>
          </w:tcPr>
          <w:p w14:paraId="3EEC0E07" w14:textId="77777777" w:rsidR="00283714" w:rsidRPr="00283714" w:rsidDel="0021155A" w:rsidRDefault="00283714" w:rsidP="00283714">
            <w:pPr>
              <w:suppressAutoHyphens/>
              <w:spacing w:after="0" w:line="240" w:lineRule="auto"/>
              <w:jc w:val="center"/>
              <w:rPr>
                <w:rFonts w:ascii="Calibri" w:eastAsia="Times New Roman" w:hAnsi="Calibri" w:cs="Calibri"/>
                <w:b/>
                <w:lang w:val="en-GB" w:eastAsia="el-GR"/>
              </w:rPr>
            </w:pPr>
            <w:r w:rsidRPr="00283714">
              <w:rPr>
                <w:rFonts w:ascii="Calibri" w:eastAsia="Times New Roman" w:hAnsi="Calibri" w:cs="Calibri"/>
                <w:b/>
                <w:lang w:val="en-GB" w:eastAsia="el-GR"/>
              </w:rPr>
              <w:t>ΝΑΙ</w:t>
            </w:r>
          </w:p>
        </w:tc>
        <w:tc>
          <w:tcPr>
            <w:tcW w:w="1276" w:type="dxa"/>
            <w:vAlign w:val="center"/>
          </w:tcPr>
          <w:p w14:paraId="00E2F917"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1E7A92F7"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4222AB2B" w14:textId="77777777" w:rsidTr="00596608">
        <w:tc>
          <w:tcPr>
            <w:tcW w:w="851" w:type="dxa"/>
            <w:vAlign w:val="center"/>
          </w:tcPr>
          <w:p w14:paraId="3B70FC18"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78840094" w14:textId="77777777" w:rsidR="00283714" w:rsidRPr="00283714" w:rsidRDefault="00283714" w:rsidP="00283714">
            <w:pPr>
              <w:numPr>
                <w:ilvl w:val="0"/>
                <w:numId w:val="5"/>
              </w:numPr>
              <w:suppressAutoHyphens/>
              <w:spacing w:after="0" w:line="240" w:lineRule="auto"/>
              <w:ind w:left="346" w:hanging="284"/>
              <w:contextualSpacing/>
              <w:jc w:val="both"/>
              <w:rPr>
                <w:rFonts w:ascii="Calibri" w:eastAsia="Times New Roman" w:hAnsi="Calibri" w:cs="Calibri"/>
                <w:lang w:eastAsia="el-GR"/>
              </w:rPr>
            </w:pPr>
            <w:r w:rsidRPr="00283714">
              <w:rPr>
                <w:rFonts w:ascii="Calibri" w:eastAsia="Times New Roman" w:hAnsi="Calibri" w:cs="Calibri"/>
                <w:lang w:eastAsia="el-GR"/>
              </w:rPr>
              <w:t>θα παραδοθούν με πλήρη λειτουργικότητα. Ο προμηθευτής σε κάθε περίπτωση εγγυάται την ομαλή εκκίνηση και λειτουργία των συστημάτων</w:t>
            </w:r>
          </w:p>
        </w:tc>
        <w:tc>
          <w:tcPr>
            <w:tcW w:w="1275" w:type="dxa"/>
            <w:vAlign w:val="center"/>
          </w:tcPr>
          <w:p w14:paraId="7B172220" w14:textId="77777777" w:rsidR="00283714" w:rsidRPr="00283714" w:rsidRDefault="00283714" w:rsidP="00283714">
            <w:pPr>
              <w:suppressAutoHyphens/>
              <w:spacing w:after="0" w:line="240" w:lineRule="auto"/>
              <w:jc w:val="center"/>
              <w:rPr>
                <w:rFonts w:ascii="Calibri" w:eastAsia="Times New Roman" w:hAnsi="Calibri" w:cs="Calibri"/>
                <w:b/>
                <w:lang w:val="en-GB" w:eastAsia="el-GR"/>
              </w:rPr>
            </w:pPr>
            <w:r w:rsidRPr="00283714">
              <w:rPr>
                <w:rFonts w:ascii="Calibri" w:eastAsia="Times New Roman" w:hAnsi="Calibri" w:cs="Calibri"/>
                <w:b/>
                <w:lang w:val="en-GB" w:eastAsia="el-GR"/>
              </w:rPr>
              <w:t>ΝΑΙ</w:t>
            </w:r>
          </w:p>
        </w:tc>
        <w:tc>
          <w:tcPr>
            <w:tcW w:w="1276" w:type="dxa"/>
            <w:vAlign w:val="center"/>
          </w:tcPr>
          <w:p w14:paraId="41852946"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2C8D41D1"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7927665F" w14:textId="77777777" w:rsidTr="00596608">
        <w:tc>
          <w:tcPr>
            <w:tcW w:w="851" w:type="dxa"/>
            <w:vAlign w:val="center"/>
          </w:tcPr>
          <w:p w14:paraId="470D6BF5"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68F37FF3" w14:textId="77777777" w:rsidR="00283714" w:rsidRPr="00283714" w:rsidRDefault="00283714" w:rsidP="00283714">
            <w:pPr>
              <w:suppressAutoHyphens/>
              <w:spacing w:after="0" w:line="240" w:lineRule="auto"/>
              <w:jc w:val="both"/>
              <w:rPr>
                <w:rFonts w:ascii="Calibri" w:eastAsia="Times New Roman" w:hAnsi="Calibri" w:cs="Calibri"/>
                <w:lang w:val="en-GB" w:eastAsia="el-GR"/>
              </w:rPr>
            </w:pPr>
            <w:r w:rsidRPr="00283714">
              <w:rPr>
                <w:rFonts w:ascii="Calibri" w:eastAsia="Times New Roman" w:hAnsi="Calibri" w:cs="Calibri"/>
                <w:b/>
                <w:lang w:val="en-GB" w:eastAsia="el-GR"/>
              </w:rPr>
              <w:t>ΑΡΧΙΤΕΚΤΟΝΙΚΗ ΠΡΟΣΦΕΡΟΜΕΝΗΣ ΛΥΣΗΣ</w:t>
            </w:r>
          </w:p>
        </w:tc>
        <w:tc>
          <w:tcPr>
            <w:tcW w:w="1275" w:type="dxa"/>
            <w:shd w:val="clear" w:color="auto" w:fill="BFBFBF"/>
            <w:vAlign w:val="center"/>
          </w:tcPr>
          <w:p w14:paraId="60808755" w14:textId="77777777" w:rsidR="00283714" w:rsidRPr="00283714" w:rsidRDefault="00283714" w:rsidP="00283714">
            <w:pPr>
              <w:suppressAutoHyphens/>
              <w:spacing w:after="0" w:line="240" w:lineRule="auto"/>
              <w:jc w:val="center"/>
              <w:rPr>
                <w:rFonts w:ascii="Calibri" w:eastAsia="Times New Roman" w:hAnsi="Calibri" w:cs="Calibri"/>
                <w:lang w:val="en-GB" w:eastAsia="zh-CN"/>
              </w:rPr>
            </w:pPr>
          </w:p>
        </w:tc>
        <w:tc>
          <w:tcPr>
            <w:tcW w:w="1276" w:type="dxa"/>
            <w:shd w:val="clear" w:color="auto" w:fill="BFBFBF"/>
            <w:vAlign w:val="center"/>
          </w:tcPr>
          <w:p w14:paraId="3DD4C3F6"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shd w:val="clear" w:color="auto" w:fill="BFBFBF"/>
            <w:vAlign w:val="center"/>
          </w:tcPr>
          <w:p w14:paraId="266E866A"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41F31A53" w14:textId="77777777" w:rsidTr="00596608">
        <w:tc>
          <w:tcPr>
            <w:tcW w:w="851" w:type="dxa"/>
            <w:vAlign w:val="center"/>
          </w:tcPr>
          <w:p w14:paraId="778F50DB"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501DD59F"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Ο υποψήφιος Ανάδοχος θα πρέπει να προσφέρει μια ολοκληρωμένη λύση η οποία θα καλύπτει το σύνολο των προδιαγραφών που απαιτούνται. Στην παρουσίαση της Τεχνικής Λύσης που θα προτείνει ο υποψήφιος Ανάδοχος θα πρέπει να προσδιορίζονται &amp; τεκμηριώνονται με την απαιτούμενη λεπτομέρεια τα σημεία και ο βαθμός ολοκλήρωσης των επιμέρους συστημάτων και να παρουσιάζεται σε ένα ενιαίο σχεδιάγραμμα η συνολική λογική αρχιτεκτονική του συνόλου των υποσυστημάτων του έργου.</w:t>
            </w:r>
          </w:p>
        </w:tc>
        <w:tc>
          <w:tcPr>
            <w:tcW w:w="1275" w:type="dxa"/>
            <w:vAlign w:val="center"/>
          </w:tcPr>
          <w:p w14:paraId="23991C8A"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t>ΝΑΙ</w:t>
            </w:r>
          </w:p>
        </w:tc>
        <w:tc>
          <w:tcPr>
            <w:tcW w:w="1276" w:type="dxa"/>
            <w:vAlign w:val="center"/>
          </w:tcPr>
          <w:p w14:paraId="43E8A390"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4ED7A573"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6D8D1ED5" w14:textId="77777777" w:rsidTr="00596608">
        <w:tc>
          <w:tcPr>
            <w:tcW w:w="851" w:type="dxa"/>
            <w:vAlign w:val="center"/>
          </w:tcPr>
          <w:p w14:paraId="2645AB0F"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59C02E2C"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 xml:space="preserve">Η προσφορά του υποψήφιου Αναδόχου θα πρέπει να περιλαμβάνει το σύνολο του αναγκαίου εξοπλισμού για τη εύρυθμη λειτουργία των προσφερόμενων συστημάτων (εξυπηρετητών, δικτύου, αποθήκευσης, </w:t>
            </w:r>
            <w:r w:rsidRPr="00283714">
              <w:rPr>
                <w:rFonts w:ascii="Calibri" w:eastAsia="Times New Roman" w:hAnsi="Calibri" w:cs="Calibri"/>
                <w:lang w:val="en-GB" w:eastAsia="el-GR"/>
              </w:rPr>
              <w:t>backup</w:t>
            </w:r>
            <w:r w:rsidRPr="00283714">
              <w:rPr>
                <w:rFonts w:ascii="Calibri" w:eastAsia="Times New Roman" w:hAnsi="Calibri" w:cs="Calibri"/>
                <w:lang w:eastAsia="el-GR"/>
              </w:rPr>
              <w:t xml:space="preserve"> </w:t>
            </w:r>
            <w:proofErr w:type="spellStart"/>
            <w:r w:rsidRPr="00283714">
              <w:rPr>
                <w:rFonts w:ascii="Calibri" w:eastAsia="Times New Roman" w:hAnsi="Calibri" w:cs="Calibri"/>
                <w:lang w:eastAsia="el-GR"/>
              </w:rPr>
              <w:t>κλπ</w:t>
            </w:r>
            <w:proofErr w:type="spellEnd"/>
            <w:r w:rsidRPr="00283714">
              <w:rPr>
                <w:rFonts w:ascii="Calibri" w:eastAsia="Times New Roman" w:hAnsi="Calibri" w:cs="Calibri"/>
                <w:lang w:eastAsia="el-GR"/>
              </w:rPr>
              <w:t xml:space="preserve">), συμπεριλαμβανομένων των εναέριων οδηγών καλωδίων – </w:t>
            </w:r>
            <w:proofErr w:type="spellStart"/>
            <w:r w:rsidRPr="00283714">
              <w:rPr>
                <w:rFonts w:ascii="Calibri" w:eastAsia="Times New Roman" w:hAnsi="Calibri" w:cs="Calibri"/>
                <w:lang w:val="en-GB" w:eastAsia="el-GR"/>
              </w:rPr>
              <w:t>cablerails</w:t>
            </w:r>
            <w:proofErr w:type="spellEnd"/>
            <w:r w:rsidRPr="00283714">
              <w:rPr>
                <w:rFonts w:ascii="Calibri" w:eastAsia="Times New Roman" w:hAnsi="Calibri" w:cs="Calibri"/>
                <w:lang w:eastAsia="el-GR"/>
              </w:rPr>
              <w:t xml:space="preserve">, καθώς και των οδηγών καλωδίων εντός των ικριωμάτων. Ο Ανάδοχος θα πρέπει να προσφέρει όλο τον αναγκαίο συμπληρωματικό εξοπλισμό και </w:t>
            </w:r>
            <w:r w:rsidRPr="00283714">
              <w:rPr>
                <w:rFonts w:ascii="Calibri" w:eastAsia="Times New Roman" w:hAnsi="Calibri" w:cs="Calibri"/>
                <w:lang w:eastAsia="el-GR"/>
              </w:rPr>
              <w:lastRenderedPageBreak/>
              <w:t xml:space="preserve">εξαρτήματα για τη θέση του συστήματος σε παραγωγική λειτουργία (π.χ. καλώδια, </w:t>
            </w:r>
            <w:r w:rsidRPr="00283714">
              <w:rPr>
                <w:rFonts w:ascii="Calibri" w:eastAsia="Times New Roman" w:hAnsi="Calibri" w:cs="Calibri"/>
                <w:lang w:val="en-GB" w:eastAsia="el-GR"/>
              </w:rPr>
              <w:t>connectors</w:t>
            </w:r>
            <w:r w:rsidRPr="00283714">
              <w:rPr>
                <w:rFonts w:ascii="Calibri" w:eastAsia="Times New Roman" w:hAnsi="Calibri" w:cs="Calibri"/>
                <w:lang w:eastAsia="el-GR"/>
              </w:rPr>
              <w:t xml:space="preserve"> </w:t>
            </w:r>
            <w:proofErr w:type="spellStart"/>
            <w:r w:rsidRPr="00283714">
              <w:rPr>
                <w:rFonts w:ascii="Calibri" w:eastAsia="Times New Roman" w:hAnsi="Calibri" w:cs="Calibri"/>
                <w:lang w:eastAsia="el-GR"/>
              </w:rPr>
              <w:t>κλπ</w:t>
            </w:r>
            <w:proofErr w:type="spellEnd"/>
            <w:r w:rsidRPr="00283714">
              <w:rPr>
                <w:rFonts w:ascii="Calibri" w:eastAsia="Times New Roman" w:hAnsi="Calibri" w:cs="Calibri"/>
                <w:lang w:eastAsia="el-GR"/>
              </w:rPr>
              <w:t>).</w:t>
            </w:r>
          </w:p>
          <w:p w14:paraId="3CB83204"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 xml:space="preserve">Ο Ανάδοχος θα υλοποιήσει οποιαδήποτε καλωδίωση απαιτείται για την διασύνδεση του εξοπλισμού (π.χ. </w:t>
            </w:r>
            <w:proofErr w:type="spellStart"/>
            <w:r w:rsidRPr="00283714">
              <w:rPr>
                <w:rFonts w:ascii="Calibri" w:eastAsia="Times New Roman" w:hAnsi="Calibri" w:cs="Calibri"/>
                <w:lang w:val="en-GB" w:eastAsia="el-GR"/>
              </w:rPr>
              <w:t>patchpanels</w:t>
            </w:r>
            <w:proofErr w:type="spellEnd"/>
            <w:r w:rsidRPr="00283714">
              <w:rPr>
                <w:rFonts w:ascii="Calibri" w:eastAsia="Times New Roman" w:hAnsi="Calibri" w:cs="Calibri"/>
                <w:lang w:eastAsia="el-GR"/>
              </w:rPr>
              <w:t xml:space="preserve"> στα </w:t>
            </w:r>
            <w:r w:rsidRPr="00283714">
              <w:rPr>
                <w:rFonts w:ascii="Calibri" w:eastAsia="Times New Roman" w:hAnsi="Calibri" w:cs="Calibri"/>
                <w:lang w:val="en-GB" w:eastAsia="el-GR"/>
              </w:rPr>
              <w:t>racks</w:t>
            </w:r>
            <w:r w:rsidRPr="00283714">
              <w:rPr>
                <w:rFonts w:ascii="Calibri" w:eastAsia="Times New Roman" w:hAnsi="Calibri" w:cs="Calibri"/>
                <w:lang w:eastAsia="el-GR"/>
              </w:rPr>
              <w:t xml:space="preserve"> των εξυπηρετητών και δικτυακού εξοπλισμού και την καλωδίωση για την διασύνδεσή τους).</w:t>
            </w:r>
          </w:p>
          <w:p w14:paraId="016389BD"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 xml:space="preserve">Η καλωδίωση θα είναι κατηγορίας </w:t>
            </w:r>
            <w:r w:rsidRPr="00283714">
              <w:rPr>
                <w:rFonts w:ascii="Calibri" w:eastAsia="Times New Roman" w:hAnsi="Calibri" w:cs="Calibri"/>
                <w:lang w:val="en-GB" w:eastAsia="el-GR"/>
              </w:rPr>
              <w:t>CAT</w:t>
            </w:r>
            <w:r w:rsidRPr="00283714">
              <w:rPr>
                <w:rFonts w:ascii="Calibri" w:eastAsia="Times New Roman" w:hAnsi="Calibri" w:cs="Calibri"/>
                <w:lang w:eastAsia="el-GR"/>
              </w:rPr>
              <w:t>6 ή ανώτερη και θα πρέπει να τηρηθούν τα διεθνή στάνταρ για εγκατάσταση δομημένης καλωδίωσης.</w:t>
            </w:r>
          </w:p>
        </w:tc>
        <w:tc>
          <w:tcPr>
            <w:tcW w:w="1275" w:type="dxa"/>
            <w:vAlign w:val="center"/>
          </w:tcPr>
          <w:p w14:paraId="62A7D9AC"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lastRenderedPageBreak/>
              <w:t>ΝΑΙ</w:t>
            </w:r>
          </w:p>
        </w:tc>
        <w:tc>
          <w:tcPr>
            <w:tcW w:w="1276" w:type="dxa"/>
            <w:vAlign w:val="center"/>
          </w:tcPr>
          <w:p w14:paraId="5C56764C"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7C052C9B"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3260B482" w14:textId="77777777" w:rsidTr="00596608">
        <w:tc>
          <w:tcPr>
            <w:tcW w:w="851" w:type="dxa"/>
            <w:vAlign w:val="center"/>
          </w:tcPr>
          <w:p w14:paraId="59E4BA34"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36C83B3A"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 xml:space="preserve">Όλες οι καλωδιώσεις θα εγκατασταθούν εντός </w:t>
            </w:r>
            <w:proofErr w:type="spellStart"/>
            <w:r w:rsidRPr="00283714">
              <w:rPr>
                <w:rFonts w:ascii="Calibri" w:eastAsia="Times New Roman" w:hAnsi="Calibri" w:cs="Calibri"/>
                <w:lang w:eastAsia="el-GR"/>
              </w:rPr>
              <w:t>επιτοίχιων</w:t>
            </w:r>
            <w:proofErr w:type="spellEnd"/>
            <w:r w:rsidRPr="00283714">
              <w:rPr>
                <w:rFonts w:ascii="Calibri" w:eastAsia="Times New Roman" w:hAnsi="Calibri" w:cs="Calibri"/>
                <w:lang w:eastAsia="el-GR"/>
              </w:rPr>
              <w:t xml:space="preserve"> πλαστικών καναλιών, με </w:t>
            </w:r>
            <w:proofErr w:type="spellStart"/>
            <w:r w:rsidRPr="00283714">
              <w:rPr>
                <w:rFonts w:ascii="Calibri" w:eastAsia="Times New Roman" w:hAnsi="Calibri" w:cs="Calibri"/>
                <w:lang w:eastAsia="el-GR"/>
              </w:rPr>
              <w:t>διόδευση</w:t>
            </w:r>
            <w:proofErr w:type="spellEnd"/>
            <w:r w:rsidRPr="00283714">
              <w:rPr>
                <w:rFonts w:ascii="Calibri" w:eastAsia="Times New Roman" w:hAnsi="Calibri" w:cs="Calibri"/>
                <w:lang w:eastAsia="el-GR"/>
              </w:rPr>
              <w:t xml:space="preserve"> εντός μη ορατών μεταλλικών σχαρών όπου είναι αυτό δυνατόν, τηρουμένων όλων των προσηκόντων μέτρων καλαισθησίας, ασφάλειας και εργονομίας με αποκλειστική ευθύνη του Αναδόχου για τυχόν κακοτεχνίες – αστοχίες.</w:t>
            </w:r>
          </w:p>
        </w:tc>
        <w:tc>
          <w:tcPr>
            <w:tcW w:w="1275" w:type="dxa"/>
            <w:vAlign w:val="center"/>
          </w:tcPr>
          <w:p w14:paraId="3A94EDD9"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t>ΝΑΙ</w:t>
            </w:r>
          </w:p>
        </w:tc>
        <w:tc>
          <w:tcPr>
            <w:tcW w:w="1276" w:type="dxa"/>
            <w:vAlign w:val="center"/>
          </w:tcPr>
          <w:p w14:paraId="7E756622"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78DC316A"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7375A792" w14:textId="77777777" w:rsidTr="00596608">
        <w:tc>
          <w:tcPr>
            <w:tcW w:w="851" w:type="dxa"/>
            <w:vAlign w:val="center"/>
          </w:tcPr>
          <w:p w14:paraId="42F9A296"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7DDF39A4"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 xml:space="preserve">Ο Ανάδοχος υποχρεούται να προβεί σε όλες τις απαραίτητες επεκτάσεις των υποδομών του κέντρου δεδομένων (π.χ. ηλεκτρολογικές, ψύξης, μπαταρίες, </w:t>
            </w:r>
            <w:r w:rsidRPr="00283714">
              <w:rPr>
                <w:rFonts w:ascii="Calibri" w:eastAsia="Times New Roman" w:hAnsi="Calibri" w:cs="Calibri"/>
                <w:lang w:val="en-GB" w:eastAsia="el-GR"/>
              </w:rPr>
              <w:t>UPS</w:t>
            </w:r>
            <w:r w:rsidRPr="00283714">
              <w:rPr>
                <w:rFonts w:ascii="Calibri" w:eastAsia="Times New Roman" w:hAnsi="Calibri" w:cs="Calibri"/>
                <w:lang w:eastAsia="el-GR"/>
              </w:rPr>
              <w:t xml:space="preserve"> </w:t>
            </w:r>
            <w:proofErr w:type="spellStart"/>
            <w:r w:rsidRPr="00283714">
              <w:rPr>
                <w:rFonts w:ascii="Calibri" w:eastAsia="Times New Roman" w:hAnsi="Calibri" w:cs="Calibri"/>
                <w:lang w:eastAsia="el-GR"/>
              </w:rPr>
              <w:t>κλπ</w:t>
            </w:r>
            <w:proofErr w:type="spellEnd"/>
            <w:r w:rsidRPr="00283714">
              <w:rPr>
                <w:rFonts w:ascii="Calibri" w:eastAsia="Times New Roman" w:hAnsi="Calibri" w:cs="Calibri"/>
                <w:lang w:eastAsia="el-GR"/>
              </w:rPr>
              <w:t xml:space="preserve">) όπου θα φιλοξενηθεί ο κεντρικός εξοπλισμός του έργου. Η ακριβής καταγραφή και </w:t>
            </w:r>
            <w:proofErr w:type="spellStart"/>
            <w:r w:rsidRPr="00283714">
              <w:rPr>
                <w:rFonts w:ascii="Calibri" w:eastAsia="Times New Roman" w:hAnsi="Calibri" w:cs="Calibri"/>
                <w:lang w:eastAsia="el-GR"/>
              </w:rPr>
              <w:t>διαστασιολόγηση</w:t>
            </w:r>
            <w:proofErr w:type="spellEnd"/>
            <w:r w:rsidRPr="00283714">
              <w:rPr>
                <w:rFonts w:ascii="Calibri" w:eastAsia="Times New Roman" w:hAnsi="Calibri" w:cs="Calibri"/>
                <w:lang w:eastAsia="el-GR"/>
              </w:rPr>
              <w:t xml:space="preserve"> των αναγκών αυτών θα πραγματοποιηθεί κατά τη Φάση Μελέτης Εφαρμογής του έργου.</w:t>
            </w:r>
          </w:p>
        </w:tc>
        <w:tc>
          <w:tcPr>
            <w:tcW w:w="1275" w:type="dxa"/>
            <w:vAlign w:val="center"/>
          </w:tcPr>
          <w:p w14:paraId="77B35105"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t>ΝΑΙ</w:t>
            </w:r>
          </w:p>
        </w:tc>
        <w:tc>
          <w:tcPr>
            <w:tcW w:w="1276" w:type="dxa"/>
            <w:vAlign w:val="center"/>
          </w:tcPr>
          <w:p w14:paraId="3538242E"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45D0B9D3"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7FEA7BD3" w14:textId="77777777" w:rsidTr="00596608">
        <w:tc>
          <w:tcPr>
            <w:tcW w:w="851" w:type="dxa"/>
            <w:vAlign w:val="center"/>
          </w:tcPr>
          <w:p w14:paraId="03AA76AB"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3D971D84"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Για κάθε υποσύστημα να περιγράφεται:</w:t>
            </w:r>
          </w:p>
          <w:p w14:paraId="69542EE9" w14:textId="77777777" w:rsidR="00283714" w:rsidRPr="00283714" w:rsidRDefault="00283714" w:rsidP="00283714">
            <w:pPr>
              <w:numPr>
                <w:ilvl w:val="0"/>
                <w:numId w:val="5"/>
              </w:numPr>
              <w:suppressAutoHyphens/>
              <w:spacing w:after="0" w:line="240" w:lineRule="auto"/>
              <w:ind w:left="346" w:hanging="284"/>
              <w:contextualSpacing/>
              <w:jc w:val="both"/>
              <w:rPr>
                <w:rFonts w:ascii="Calibri" w:eastAsia="Times New Roman" w:hAnsi="Calibri" w:cs="Calibri"/>
                <w:lang w:val="en-GB" w:eastAsia="el-GR"/>
              </w:rPr>
            </w:pPr>
            <w:r w:rsidRPr="00283714">
              <w:rPr>
                <w:rFonts w:ascii="Calibri" w:eastAsia="Times New Roman" w:hAnsi="Calibri" w:cs="Calibri"/>
                <w:lang w:val="en-GB" w:eastAsia="el-GR"/>
              </w:rPr>
              <w:t xml:space="preserve">Ο </w:t>
            </w:r>
            <w:proofErr w:type="spellStart"/>
            <w:r w:rsidRPr="00283714">
              <w:rPr>
                <w:rFonts w:ascii="Calibri" w:eastAsia="Times New Roman" w:hAnsi="Calibri" w:cs="Calibri"/>
                <w:lang w:val="en-GB" w:eastAsia="el-GR"/>
              </w:rPr>
              <w:t>ρόλος</w:t>
            </w:r>
            <w:proofErr w:type="spellEnd"/>
            <w:r w:rsidRPr="00283714">
              <w:rPr>
                <w:rFonts w:ascii="Calibri" w:eastAsia="Times New Roman" w:hAnsi="Calibri" w:cs="Calibri"/>
                <w:lang w:val="en-GB" w:eastAsia="el-GR"/>
              </w:rPr>
              <w:t xml:space="preserve"> </w:t>
            </w:r>
            <w:proofErr w:type="spellStart"/>
            <w:r w:rsidRPr="00283714">
              <w:rPr>
                <w:rFonts w:ascii="Calibri" w:eastAsia="Times New Roman" w:hAnsi="Calibri" w:cs="Calibri"/>
                <w:lang w:val="en-GB" w:eastAsia="el-GR"/>
              </w:rPr>
              <w:t>του</w:t>
            </w:r>
            <w:proofErr w:type="spellEnd"/>
          </w:p>
          <w:p w14:paraId="5D98984E" w14:textId="77777777" w:rsidR="00283714" w:rsidRPr="00283714" w:rsidRDefault="00283714" w:rsidP="00283714">
            <w:pPr>
              <w:numPr>
                <w:ilvl w:val="0"/>
                <w:numId w:val="5"/>
              </w:numPr>
              <w:suppressAutoHyphens/>
              <w:spacing w:after="0" w:line="240" w:lineRule="auto"/>
              <w:ind w:left="346" w:hanging="284"/>
              <w:contextualSpacing/>
              <w:jc w:val="both"/>
              <w:rPr>
                <w:rFonts w:ascii="Calibri" w:eastAsia="Times New Roman" w:hAnsi="Calibri" w:cs="Calibri"/>
                <w:lang w:val="en-GB" w:eastAsia="el-GR"/>
              </w:rPr>
            </w:pPr>
            <w:r w:rsidRPr="00283714">
              <w:rPr>
                <w:rFonts w:ascii="Calibri" w:eastAsia="Times New Roman" w:hAnsi="Calibri" w:cs="Calibri"/>
                <w:lang w:val="en-GB" w:eastAsia="el-GR"/>
              </w:rPr>
              <w:t xml:space="preserve">Τα </w:t>
            </w:r>
            <w:proofErr w:type="spellStart"/>
            <w:r w:rsidRPr="00283714">
              <w:rPr>
                <w:rFonts w:ascii="Calibri" w:eastAsia="Times New Roman" w:hAnsi="Calibri" w:cs="Calibri"/>
                <w:lang w:val="en-GB" w:eastAsia="el-GR"/>
              </w:rPr>
              <w:t>δεδομέν</w:t>
            </w:r>
            <w:proofErr w:type="spellEnd"/>
            <w:r w:rsidRPr="00283714">
              <w:rPr>
                <w:rFonts w:ascii="Calibri" w:eastAsia="Times New Roman" w:hAnsi="Calibri" w:cs="Calibri"/>
                <w:lang w:val="en-GB" w:eastAsia="el-GR"/>
              </w:rPr>
              <w:t>α π</w:t>
            </w:r>
            <w:proofErr w:type="spellStart"/>
            <w:r w:rsidRPr="00283714">
              <w:rPr>
                <w:rFonts w:ascii="Calibri" w:eastAsia="Times New Roman" w:hAnsi="Calibri" w:cs="Calibri"/>
                <w:lang w:val="en-GB" w:eastAsia="el-GR"/>
              </w:rPr>
              <w:t>ου</w:t>
            </w:r>
            <w:proofErr w:type="spellEnd"/>
            <w:r w:rsidRPr="00283714">
              <w:rPr>
                <w:rFonts w:ascii="Calibri" w:eastAsia="Times New Roman" w:hAnsi="Calibri" w:cs="Calibri"/>
                <w:lang w:val="en-GB" w:eastAsia="el-GR"/>
              </w:rPr>
              <w:t xml:space="preserve"> </w:t>
            </w:r>
            <w:proofErr w:type="spellStart"/>
            <w:r w:rsidRPr="00283714">
              <w:rPr>
                <w:rFonts w:ascii="Calibri" w:eastAsia="Times New Roman" w:hAnsi="Calibri" w:cs="Calibri"/>
                <w:lang w:val="en-GB" w:eastAsia="el-GR"/>
              </w:rPr>
              <w:t>δι</w:t>
            </w:r>
            <w:proofErr w:type="spellEnd"/>
            <w:r w:rsidRPr="00283714">
              <w:rPr>
                <w:rFonts w:ascii="Calibri" w:eastAsia="Times New Roman" w:hAnsi="Calibri" w:cs="Calibri"/>
                <w:lang w:val="en-GB" w:eastAsia="el-GR"/>
              </w:rPr>
              <w:t>αχειρίζεται</w:t>
            </w:r>
          </w:p>
          <w:p w14:paraId="4217C53F" w14:textId="77777777" w:rsidR="00283714" w:rsidRPr="00283714" w:rsidRDefault="00283714" w:rsidP="00283714">
            <w:pPr>
              <w:numPr>
                <w:ilvl w:val="0"/>
                <w:numId w:val="5"/>
              </w:numPr>
              <w:suppressAutoHyphens/>
              <w:spacing w:after="0" w:line="240" w:lineRule="auto"/>
              <w:ind w:left="346" w:hanging="284"/>
              <w:contextualSpacing/>
              <w:jc w:val="both"/>
              <w:rPr>
                <w:rFonts w:ascii="Calibri" w:eastAsia="Times New Roman" w:hAnsi="Calibri" w:cs="Calibri"/>
                <w:lang w:val="en-GB" w:eastAsia="el-GR"/>
              </w:rPr>
            </w:pPr>
            <w:proofErr w:type="spellStart"/>
            <w:r w:rsidRPr="00283714">
              <w:rPr>
                <w:rFonts w:ascii="Calibri" w:eastAsia="Times New Roman" w:hAnsi="Calibri" w:cs="Calibri"/>
                <w:lang w:val="en-GB" w:eastAsia="el-GR"/>
              </w:rPr>
              <w:t>Οι</w:t>
            </w:r>
            <w:proofErr w:type="spellEnd"/>
            <w:r w:rsidRPr="00283714">
              <w:rPr>
                <w:rFonts w:ascii="Calibri" w:eastAsia="Times New Roman" w:hAnsi="Calibri" w:cs="Calibri"/>
                <w:lang w:val="en-GB" w:eastAsia="el-GR"/>
              </w:rPr>
              <w:t xml:space="preserve"> </w:t>
            </w:r>
            <w:proofErr w:type="spellStart"/>
            <w:r w:rsidRPr="00283714">
              <w:rPr>
                <w:rFonts w:ascii="Calibri" w:eastAsia="Times New Roman" w:hAnsi="Calibri" w:cs="Calibri"/>
                <w:lang w:val="en-GB" w:eastAsia="el-GR"/>
              </w:rPr>
              <w:t>ροές</w:t>
            </w:r>
            <w:proofErr w:type="spellEnd"/>
            <w:r w:rsidRPr="00283714">
              <w:rPr>
                <w:rFonts w:ascii="Calibri" w:eastAsia="Times New Roman" w:hAnsi="Calibri" w:cs="Calibri"/>
                <w:lang w:val="en-GB" w:eastAsia="el-GR"/>
              </w:rPr>
              <w:t xml:space="preserve"> </w:t>
            </w:r>
            <w:proofErr w:type="spellStart"/>
            <w:r w:rsidRPr="00283714">
              <w:rPr>
                <w:rFonts w:ascii="Calibri" w:eastAsia="Times New Roman" w:hAnsi="Calibri" w:cs="Calibri"/>
                <w:lang w:val="en-GB" w:eastAsia="el-GR"/>
              </w:rPr>
              <w:t>δι</w:t>
            </w:r>
            <w:proofErr w:type="spellEnd"/>
            <w:r w:rsidRPr="00283714">
              <w:rPr>
                <w:rFonts w:ascii="Calibri" w:eastAsia="Times New Roman" w:hAnsi="Calibri" w:cs="Calibri"/>
                <w:lang w:val="en-GB" w:eastAsia="el-GR"/>
              </w:rPr>
              <w:t xml:space="preserve">αδικασιών </w:t>
            </w:r>
          </w:p>
          <w:p w14:paraId="24F6E4B8" w14:textId="77777777" w:rsidR="00283714" w:rsidRPr="00283714" w:rsidRDefault="00283714" w:rsidP="00283714">
            <w:pPr>
              <w:numPr>
                <w:ilvl w:val="0"/>
                <w:numId w:val="5"/>
              </w:numPr>
              <w:suppressAutoHyphens/>
              <w:spacing w:after="0" w:line="240" w:lineRule="auto"/>
              <w:ind w:left="346" w:hanging="284"/>
              <w:contextualSpacing/>
              <w:jc w:val="both"/>
              <w:rPr>
                <w:rFonts w:ascii="Calibri" w:eastAsia="Times New Roman" w:hAnsi="Calibri" w:cs="Calibri"/>
                <w:lang w:eastAsia="el-GR"/>
              </w:rPr>
            </w:pPr>
            <w:r w:rsidRPr="00283714">
              <w:rPr>
                <w:rFonts w:ascii="Calibri" w:eastAsia="Times New Roman" w:hAnsi="Calibri" w:cs="Calibri"/>
                <w:lang w:eastAsia="el-GR"/>
              </w:rPr>
              <w:t>Η διασύνδεση με άλλα υποσυστήματα ή τρίτες εφαρμογές</w:t>
            </w:r>
          </w:p>
        </w:tc>
        <w:tc>
          <w:tcPr>
            <w:tcW w:w="1275" w:type="dxa"/>
            <w:vAlign w:val="center"/>
          </w:tcPr>
          <w:p w14:paraId="2EB130B9"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t>ΝΑΙ</w:t>
            </w:r>
          </w:p>
        </w:tc>
        <w:tc>
          <w:tcPr>
            <w:tcW w:w="1276" w:type="dxa"/>
            <w:vAlign w:val="center"/>
          </w:tcPr>
          <w:p w14:paraId="5EA706CA"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48BC6E91"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0EC53363" w14:textId="77777777" w:rsidTr="00596608">
        <w:tc>
          <w:tcPr>
            <w:tcW w:w="851" w:type="dxa"/>
            <w:vAlign w:val="center"/>
          </w:tcPr>
          <w:p w14:paraId="619D54F9"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6BD1B018"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Ο υποψήφιος Ανάδοχος θα πρέπει να προτείνει μεθοδολογία και αρχιτεκτονική υλοποίησης, η οποία να επιτρέπει τόσο την αυτόνομη λειτουργία των υποσυστημάτων όσο και την αποτελεσματική λειτουργία τους ως ένα ολοκληρωμένο σύστημα. Ο Ανάδοχος υποχρεούται στην τεχνική του προσφορά να παρουσιάσει την αρχιτεκτονική της προσφερόμενης λύσης και να τεκμηριώσει τον τρόπο με τον οποίο αυτή προσφέρει υψηλή διαθεσιμότητα, επεκτασιμότητα και αξιοπιστία.</w:t>
            </w:r>
          </w:p>
        </w:tc>
        <w:tc>
          <w:tcPr>
            <w:tcW w:w="1275" w:type="dxa"/>
            <w:vAlign w:val="center"/>
          </w:tcPr>
          <w:p w14:paraId="665D682D"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t>ΝΑΙ</w:t>
            </w:r>
          </w:p>
        </w:tc>
        <w:tc>
          <w:tcPr>
            <w:tcW w:w="1276" w:type="dxa"/>
            <w:vAlign w:val="center"/>
          </w:tcPr>
          <w:p w14:paraId="28727013"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494247B1"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4CC00FC0" w14:textId="77777777" w:rsidTr="00596608">
        <w:tc>
          <w:tcPr>
            <w:tcW w:w="851" w:type="dxa"/>
            <w:vAlign w:val="center"/>
          </w:tcPr>
          <w:p w14:paraId="3E510786" w14:textId="77777777" w:rsidR="00283714" w:rsidRPr="00283714" w:rsidRDefault="00283714" w:rsidP="00283714">
            <w:pPr>
              <w:tabs>
                <w:tab w:val="num" w:pos="720"/>
              </w:tabs>
              <w:suppressAutoHyphens/>
              <w:spacing w:after="0" w:line="240" w:lineRule="auto"/>
              <w:jc w:val="center"/>
              <w:rPr>
                <w:rFonts w:ascii="Calibri" w:eastAsia="Times New Roman" w:hAnsi="Calibri" w:cs="Calibri"/>
                <w:bCs/>
                <w:lang w:val="en-GB" w:eastAsia="zh-CN"/>
              </w:rPr>
            </w:pPr>
          </w:p>
        </w:tc>
        <w:tc>
          <w:tcPr>
            <w:tcW w:w="4678" w:type="dxa"/>
            <w:vAlign w:val="center"/>
          </w:tcPr>
          <w:p w14:paraId="459A801D"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 xml:space="preserve">Η προτεινόμενη λύση θα πρέπει να ακολουθεί </w:t>
            </w:r>
            <w:proofErr w:type="spellStart"/>
            <w:r w:rsidRPr="00283714">
              <w:rPr>
                <w:rFonts w:ascii="Calibri" w:eastAsia="Times New Roman" w:hAnsi="Calibri" w:cs="Calibri"/>
                <w:lang w:eastAsia="el-GR"/>
              </w:rPr>
              <w:t>πολυ</w:t>
            </w:r>
            <w:proofErr w:type="spellEnd"/>
            <w:r w:rsidRPr="00283714">
              <w:rPr>
                <w:rFonts w:ascii="Calibri" w:eastAsia="Times New Roman" w:hAnsi="Calibri" w:cs="Calibri"/>
                <w:lang w:eastAsia="el-GR"/>
              </w:rPr>
              <w:t>-επίπεδη (</w:t>
            </w:r>
            <w:r w:rsidRPr="00283714">
              <w:rPr>
                <w:rFonts w:ascii="Calibri" w:eastAsia="Times New Roman" w:hAnsi="Calibri" w:cs="Calibri"/>
                <w:lang w:val="en-GB" w:eastAsia="el-GR"/>
              </w:rPr>
              <w:t>n</w:t>
            </w:r>
            <w:r w:rsidRPr="00283714">
              <w:rPr>
                <w:rFonts w:ascii="Calibri" w:eastAsia="Times New Roman" w:hAnsi="Calibri" w:cs="Calibri"/>
                <w:lang w:eastAsia="el-GR"/>
              </w:rPr>
              <w:t>-</w:t>
            </w:r>
            <w:r w:rsidRPr="00283714">
              <w:rPr>
                <w:rFonts w:ascii="Calibri" w:eastAsia="Times New Roman" w:hAnsi="Calibri" w:cs="Calibri"/>
                <w:lang w:val="en-GB" w:eastAsia="el-GR"/>
              </w:rPr>
              <w:t>tier</w:t>
            </w:r>
            <w:r w:rsidRPr="00283714">
              <w:rPr>
                <w:rFonts w:ascii="Calibri" w:eastAsia="Times New Roman" w:hAnsi="Calibri" w:cs="Calibri"/>
                <w:lang w:eastAsia="el-GR"/>
              </w:rPr>
              <w:t>) αρχιτεκτονική Να τεκμηριωθεί ο τρόπος που επιτυγχάνεται η μέγιστη δυνατή αξιοποίηση των πόρων του συστήματος.</w:t>
            </w:r>
          </w:p>
        </w:tc>
        <w:tc>
          <w:tcPr>
            <w:tcW w:w="1275" w:type="dxa"/>
            <w:vAlign w:val="center"/>
          </w:tcPr>
          <w:p w14:paraId="5331A99B"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t>ΝΑΙ</w:t>
            </w:r>
          </w:p>
        </w:tc>
        <w:tc>
          <w:tcPr>
            <w:tcW w:w="1276" w:type="dxa"/>
            <w:vAlign w:val="center"/>
          </w:tcPr>
          <w:p w14:paraId="33448DAE"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67FC150A"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41434A21" w14:textId="77777777" w:rsidTr="00596608">
        <w:tc>
          <w:tcPr>
            <w:tcW w:w="851" w:type="dxa"/>
            <w:vAlign w:val="center"/>
          </w:tcPr>
          <w:p w14:paraId="7F2920E6"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67E003D3"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Πλήρης συμμόρφωση με τις απαιτήσεις, προδιαγραφές και στόχους που αναπτύσσονται στις παραγράφους 7.1.1,-7.1.14</w:t>
            </w:r>
          </w:p>
        </w:tc>
        <w:tc>
          <w:tcPr>
            <w:tcW w:w="1275" w:type="dxa"/>
            <w:vAlign w:val="center"/>
          </w:tcPr>
          <w:p w14:paraId="17FFA1A0"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t>ΝΑΙ</w:t>
            </w:r>
          </w:p>
        </w:tc>
        <w:tc>
          <w:tcPr>
            <w:tcW w:w="1276" w:type="dxa"/>
            <w:vAlign w:val="center"/>
          </w:tcPr>
          <w:p w14:paraId="44E84726"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1DFE5659"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5FD13FFD" w14:textId="77777777" w:rsidTr="00596608">
        <w:tc>
          <w:tcPr>
            <w:tcW w:w="851" w:type="dxa"/>
            <w:vAlign w:val="center"/>
          </w:tcPr>
          <w:p w14:paraId="4D7FBDDD"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38A39403"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Όλος ο προσφερόμενος εξοπλισμός και όλα τα προσφερόμενα λογισμικά θα πρέπει να καλύπτονται πλήρως από εξουσιοδοτημένη υποστήριξη στην Ελλάδα ή στην Ευρωπαϊκή Ένωση με γραφείο εκπροσώπησης στην Ελλάδα.</w:t>
            </w:r>
          </w:p>
        </w:tc>
        <w:tc>
          <w:tcPr>
            <w:tcW w:w="1275" w:type="dxa"/>
            <w:vAlign w:val="center"/>
          </w:tcPr>
          <w:p w14:paraId="767210ED"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t>ΝΑΙ</w:t>
            </w:r>
          </w:p>
        </w:tc>
        <w:tc>
          <w:tcPr>
            <w:tcW w:w="1276" w:type="dxa"/>
            <w:vAlign w:val="center"/>
          </w:tcPr>
          <w:p w14:paraId="11004C23"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53758DE4"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r w:rsidR="00283714" w:rsidRPr="00283714" w14:paraId="3EBD027A" w14:textId="77777777" w:rsidTr="00596608">
        <w:tc>
          <w:tcPr>
            <w:tcW w:w="851" w:type="dxa"/>
            <w:vAlign w:val="center"/>
          </w:tcPr>
          <w:p w14:paraId="7990B6C8" w14:textId="77777777" w:rsidR="00283714" w:rsidRPr="00283714" w:rsidRDefault="00283714" w:rsidP="00283714">
            <w:pPr>
              <w:numPr>
                <w:ilvl w:val="0"/>
                <w:numId w:val="17"/>
              </w:numPr>
              <w:tabs>
                <w:tab w:val="num" w:pos="720"/>
              </w:tabs>
              <w:suppressAutoHyphens/>
              <w:spacing w:after="0" w:line="240" w:lineRule="auto"/>
              <w:contextualSpacing/>
              <w:jc w:val="center"/>
              <w:rPr>
                <w:rFonts w:ascii="Calibri" w:eastAsia="Times New Roman" w:hAnsi="Calibri" w:cs="Calibri"/>
                <w:bCs/>
                <w:lang w:val="en-GB" w:eastAsia="zh-CN"/>
              </w:rPr>
            </w:pPr>
          </w:p>
        </w:tc>
        <w:tc>
          <w:tcPr>
            <w:tcW w:w="4678" w:type="dxa"/>
            <w:vAlign w:val="center"/>
          </w:tcPr>
          <w:p w14:paraId="3FC109BF" w14:textId="77777777" w:rsidR="00283714" w:rsidRPr="00283714" w:rsidRDefault="00283714" w:rsidP="00283714">
            <w:pPr>
              <w:suppressAutoHyphens/>
              <w:spacing w:after="0" w:line="240" w:lineRule="auto"/>
              <w:jc w:val="both"/>
              <w:rPr>
                <w:rFonts w:ascii="Calibri" w:eastAsia="Times New Roman" w:hAnsi="Calibri" w:cs="Calibri"/>
                <w:lang w:eastAsia="el-GR"/>
              </w:rPr>
            </w:pPr>
            <w:r w:rsidRPr="00283714">
              <w:rPr>
                <w:rFonts w:ascii="Calibri" w:eastAsia="Times New Roman" w:hAnsi="Calibri" w:cs="Calibri"/>
                <w:lang w:eastAsia="el-GR"/>
              </w:rPr>
              <w:t xml:space="preserve">Τα σχήματα </w:t>
            </w:r>
            <w:proofErr w:type="spellStart"/>
            <w:r w:rsidRPr="00283714">
              <w:rPr>
                <w:rFonts w:ascii="Calibri" w:eastAsia="Times New Roman" w:hAnsi="Calibri" w:cs="Calibri"/>
                <w:lang w:eastAsia="el-GR"/>
              </w:rPr>
              <w:t>αδειοδοτήσεων</w:t>
            </w:r>
            <w:proofErr w:type="spellEnd"/>
            <w:r w:rsidRPr="00283714">
              <w:rPr>
                <w:rFonts w:ascii="Calibri" w:eastAsia="Times New Roman" w:hAnsi="Calibri" w:cs="Calibri"/>
                <w:lang w:eastAsia="el-GR"/>
              </w:rPr>
              <w:t xml:space="preserve"> οποιασδήποτε κατηγορίας έτοιμου λογισμικού κεντρικών συστημάτων πρέπει, επί ποινή αποκλεισμού, να είναι σύμφωνα με την εκάστοτε εμπορική πολιτική του κατασκευαστή οίκου και την προτεινόμενη από τον ανάδοχο λύση. </w:t>
            </w:r>
          </w:p>
        </w:tc>
        <w:tc>
          <w:tcPr>
            <w:tcW w:w="1275" w:type="dxa"/>
            <w:vAlign w:val="center"/>
          </w:tcPr>
          <w:p w14:paraId="6B9FBE39" w14:textId="77777777" w:rsidR="00283714" w:rsidRPr="00283714" w:rsidRDefault="00283714" w:rsidP="00283714">
            <w:pPr>
              <w:suppressAutoHyphens/>
              <w:spacing w:after="120" w:line="240" w:lineRule="auto"/>
              <w:jc w:val="center"/>
              <w:rPr>
                <w:rFonts w:ascii="Calibri" w:eastAsia="Times New Roman" w:hAnsi="Calibri" w:cs="Calibri"/>
                <w:lang w:val="en-GB" w:eastAsia="zh-CN"/>
              </w:rPr>
            </w:pPr>
            <w:r w:rsidRPr="00283714">
              <w:rPr>
                <w:rFonts w:ascii="Calibri" w:eastAsia="Times New Roman" w:hAnsi="Calibri" w:cs="Calibri"/>
                <w:b/>
                <w:lang w:val="en-GB" w:eastAsia="el-GR"/>
              </w:rPr>
              <w:t>ΝΑΙ</w:t>
            </w:r>
          </w:p>
        </w:tc>
        <w:tc>
          <w:tcPr>
            <w:tcW w:w="1276" w:type="dxa"/>
            <w:vAlign w:val="center"/>
          </w:tcPr>
          <w:p w14:paraId="6A5188BD"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c>
          <w:tcPr>
            <w:tcW w:w="1559" w:type="dxa"/>
            <w:vAlign w:val="center"/>
          </w:tcPr>
          <w:p w14:paraId="54F7BA90" w14:textId="77777777" w:rsidR="00283714" w:rsidRPr="00283714" w:rsidRDefault="00283714" w:rsidP="00283714">
            <w:pPr>
              <w:suppressAutoHyphens/>
              <w:spacing w:after="0" w:line="240" w:lineRule="auto"/>
              <w:jc w:val="both"/>
              <w:rPr>
                <w:rFonts w:ascii="Calibri" w:eastAsia="Times New Roman" w:hAnsi="Calibri" w:cs="Calibri"/>
                <w:lang w:val="en-GB" w:eastAsia="zh-CN"/>
              </w:rPr>
            </w:pPr>
          </w:p>
        </w:tc>
      </w:tr>
    </w:tbl>
    <w:p w14:paraId="7414C5D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5BF6491B" w14:textId="77777777" w:rsidR="00283714" w:rsidRPr="00283714" w:rsidRDefault="00283714" w:rsidP="00283714">
      <w:pPr>
        <w:suppressAutoHyphens/>
        <w:spacing w:after="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br w:type="page"/>
      </w:r>
    </w:p>
    <w:p w14:paraId="125F6AA7" w14:textId="77777777" w:rsidR="00283714" w:rsidRPr="00283714" w:rsidRDefault="00283714" w:rsidP="00283714">
      <w:pPr>
        <w:keepNext/>
        <w:numPr>
          <w:ilvl w:val="2"/>
          <w:numId w:val="0"/>
        </w:numPr>
        <w:tabs>
          <w:tab w:val="num" w:pos="360"/>
          <w:tab w:val="num" w:pos="567"/>
        </w:tabs>
        <w:suppressAutoHyphens/>
        <w:spacing w:before="240" w:after="60" w:line="240" w:lineRule="auto"/>
        <w:ind w:left="357" w:hanging="357"/>
        <w:jc w:val="both"/>
        <w:outlineLvl w:val="2"/>
        <w:rPr>
          <w:rFonts w:ascii="Calibri" w:eastAsia="Times New Roman" w:hAnsi="Calibri" w:cs="Times New Roman"/>
          <w:b/>
          <w:bCs/>
          <w:lang w:eastAsia="zh-CN"/>
        </w:rPr>
      </w:pPr>
      <w:bookmarkStart w:id="8" w:name="_Ref508096130"/>
      <w:bookmarkStart w:id="9" w:name="_Ref508096146"/>
      <w:bookmarkStart w:id="10" w:name="_Toc11337034"/>
      <w:bookmarkStart w:id="11" w:name="_Toc65583840"/>
      <w:bookmarkStart w:id="12" w:name="_Toc71537739"/>
      <w:r w:rsidRPr="00283714">
        <w:rPr>
          <w:rFonts w:ascii="Calibri" w:eastAsia="Times New Roman" w:hAnsi="Calibri" w:cs="Times New Roman"/>
          <w:b/>
          <w:bCs/>
          <w:lang w:eastAsia="zh-CN"/>
        </w:rPr>
        <w:lastRenderedPageBreak/>
        <w:t>Πίνακες Εξοπλισμού</w:t>
      </w:r>
      <w:bookmarkEnd w:id="8"/>
      <w:bookmarkEnd w:id="9"/>
      <w:bookmarkEnd w:id="10"/>
      <w:bookmarkEnd w:id="11"/>
      <w:bookmarkEnd w:id="12"/>
    </w:p>
    <w:p w14:paraId="718B33F9"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13" w:name="_Toc11337035"/>
      <w:bookmarkStart w:id="14" w:name="_Toc65583841"/>
      <w:bookmarkStart w:id="15" w:name="_Toc71537740"/>
      <w:r w:rsidRPr="00283714">
        <w:rPr>
          <w:rFonts w:ascii="Calibri" w:eastAsia="Times New Roman" w:hAnsi="Calibri" w:cs="Times New Roman"/>
          <w:b/>
          <w:bCs/>
          <w:szCs w:val="28"/>
          <w:lang w:eastAsia="zh-CN"/>
        </w:rPr>
        <w:t>Πίνακας Προσωπικού Η/Υ</w:t>
      </w:r>
      <w:bookmarkEnd w:id="13"/>
      <w:bookmarkEnd w:id="14"/>
      <w:bookmarkEnd w:id="15"/>
    </w:p>
    <w:p w14:paraId="0455D737" w14:textId="77777777" w:rsidR="00283714" w:rsidRPr="00283714" w:rsidRDefault="00283714" w:rsidP="00283714">
      <w:pPr>
        <w:numPr>
          <w:ilvl w:val="4"/>
          <w:numId w:val="0"/>
        </w:numPr>
        <w:tabs>
          <w:tab w:val="num" w:pos="130"/>
          <w:tab w:val="left" w:pos="851"/>
        </w:tabs>
        <w:suppressAutoHyphens/>
        <w:spacing w:before="200" w:after="200" w:line="280" w:lineRule="exact"/>
        <w:ind w:left="426" w:hanging="215"/>
        <w:jc w:val="both"/>
        <w:outlineLvl w:val="4"/>
        <w:rPr>
          <w:rFonts w:ascii="Calibri" w:eastAsia="SimSun" w:hAnsi="Calibri" w:cs="Calibri"/>
          <w:b/>
          <w:szCs w:val="20"/>
          <w:lang w:val="en-US" w:eastAsia="zh-CN"/>
        </w:rPr>
      </w:pPr>
      <w:bookmarkStart w:id="16" w:name="_Toc10469731"/>
      <w:bookmarkStart w:id="17" w:name="_Toc11337036"/>
      <w:bookmarkStart w:id="18" w:name="_Toc65583842"/>
      <w:bookmarkStart w:id="19" w:name="_Toc71537741"/>
      <w:proofErr w:type="spellStart"/>
      <w:r w:rsidRPr="00283714">
        <w:rPr>
          <w:rFonts w:ascii="Calibri" w:eastAsia="SimSun" w:hAnsi="Calibri" w:cs="Calibri"/>
          <w:b/>
          <w:szCs w:val="20"/>
          <w:lang w:val="en-US" w:eastAsia="zh-CN"/>
        </w:rPr>
        <w:t>Πίν</w:t>
      </w:r>
      <w:proofErr w:type="spellEnd"/>
      <w:r w:rsidRPr="00283714">
        <w:rPr>
          <w:rFonts w:ascii="Calibri" w:eastAsia="SimSun" w:hAnsi="Calibri" w:cs="Calibri"/>
          <w:b/>
          <w:szCs w:val="20"/>
          <w:lang w:val="en-US" w:eastAsia="zh-CN"/>
        </w:rPr>
        <w:t>ακας Βα</w:t>
      </w:r>
      <w:proofErr w:type="spellStart"/>
      <w:r w:rsidRPr="00283714">
        <w:rPr>
          <w:rFonts w:ascii="Calibri" w:eastAsia="SimSun" w:hAnsi="Calibri" w:cs="Calibri"/>
          <w:b/>
          <w:szCs w:val="20"/>
          <w:lang w:val="en-US" w:eastAsia="zh-CN"/>
        </w:rPr>
        <w:t>σικού</w:t>
      </w:r>
      <w:proofErr w:type="spellEnd"/>
      <w:r w:rsidRPr="00283714">
        <w:rPr>
          <w:rFonts w:ascii="Calibri" w:eastAsia="SimSun" w:hAnsi="Calibri" w:cs="Calibri"/>
          <w:b/>
          <w:szCs w:val="20"/>
          <w:lang w:val="en-US" w:eastAsia="zh-CN"/>
        </w:rPr>
        <w:t xml:space="preserve"> </w:t>
      </w:r>
      <w:proofErr w:type="spellStart"/>
      <w:r w:rsidRPr="00283714">
        <w:rPr>
          <w:rFonts w:ascii="Calibri" w:eastAsia="SimSun" w:hAnsi="Calibri" w:cs="Calibri"/>
          <w:b/>
          <w:szCs w:val="20"/>
          <w:lang w:val="en-US" w:eastAsia="zh-CN"/>
        </w:rPr>
        <w:t>Προσω</w:t>
      </w:r>
      <w:proofErr w:type="spellEnd"/>
      <w:r w:rsidRPr="00283714">
        <w:rPr>
          <w:rFonts w:ascii="Calibri" w:eastAsia="SimSun" w:hAnsi="Calibri" w:cs="Calibri"/>
          <w:b/>
          <w:szCs w:val="20"/>
          <w:lang w:val="en-US" w:eastAsia="zh-CN"/>
        </w:rPr>
        <w:t>πικού Η/Υ</w:t>
      </w:r>
      <w:bookmarkEnd w:id="16"/>
      <w:bookmarkEnd w:id="17"/>
      <w:bookmarkEnd w:id="18"/>
      <w:bookmarkEnd w:id="19"/>
    </w:p>
    <w:tbl>
      <w:tblPr>
        <w:tblW w:w="5095" w:type="pct"/>
        <w:tblInd w:w="85" w:type="dxa"/>
        <w:tblLayout w:type="fixed"/>
        <w:tblLook w:val="04A0" w:firstRow="1" w:lastRow="0" w:firstColumn="1" w:lastColumn="0" w:noHBand="0" w:noVBand="1"/>
      </w:tblPr>
      <w:tblGrid>
        <w:gridCol w:w="925"/>
        <w:gridCol w:w="4100"/>
        <w:gridCol w:w="1625"/>
        <w:gridCol w:w="888"/>
        <w:gridCol w:w="1594"/>
      </w:tblGrid>
      <w:tr w:rsidR="00283714" w:rsidRPr="00283714" w14:paraId="742540BB" w14:textId="77777777" w:rsidTr="00596608">
        <w:trPr>
          <w:tblHeader/>
        </w:trPr>
        <w:tc>
          <w:tcPr>
            <w:tcW w:w="50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C2E00E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Α/Α</w:t>
            </w:r>
          </w:p>
        </w:tc>
        <w:tc>
          <w:tcPr>
            <w:tcW w:w="224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BE60A18"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ΠΕΡΙΓΡΑΦΗ</w:t>
            </w:r>
          </w:p>
        </w:tc>
        <w:tc>
          <w:tcPr>
            <w:tcW w:w="8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31E029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ΑΠΑΙΤΗΣΗ</w:t>
            </w:r>
          </w:p>
        </w:tc>
        <w:tc>
          <w:tcPr>
            <w:tcW w:w="4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155A2A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ΑΠΑΝΤΗΣΗ</w:t>
            </w:r>
          </w:p>
        </w:tc>
        <w:tc>
          <w:tcPr>
            <w:tcW w:w="87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4DFE6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ΠΑΡΑΠΟΜΠΗ</w:t>
            </w:r>
          </w:p>
        </w:tc>
      </w:tr>
      <w:tr w:rsidR="00283714" w:rsidRPr="00283714" w14:paraId="1A098658"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5431302E" w14:textId="77777777" w:rsidR="00283714" w:rsidRPr="00283714" w:rsidRDefault="00283714" w:rsidP="00283714">
            <w:pPr>
              <w:numPr>
                <w:ilvl w:val="0"/>
                <w:numId w:val="26"/>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hideMark/>
          </w:tcPr>
          <w:p w14:paraId="7E12446D"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Γενικά</w:t>
            </w:r>
            <w:proofErr w:type="spellEnd"/>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1DD80322"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US"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02FCFACF"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US"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3E2E874E"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US" w:eastAsia="zh-CN"/>
              </w:rPr>
            </w:pPr>
          </w:p>
        </w:tc>
      </w:tr>
      <w:tr w:rsidR="00283714" w:rsidRPr="00283714" w14:paraId="5646AC7A"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7A73A1A0"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410C782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US" w:eastAsia="zh-CN"/>
              </w:rPr>
              <w:t>Είδος</w:t>
            </w:r>
            <w:proofErr w:type="spellEnd"/>
            <w:r w:rsidRPr="00283714">
              <w:rPr>
                <w:rFonts w:ascii="Calibri" w:eastAsia="Times New Roman" w:hAnsi="Calibri" w:cs="Calibri"/>
                <w:szCs w:val="24"/>
                <w:lang w:val="en-US" w:eastAsia="zh-CN"/>
              </w:rPr>
              <w:t xml:space="preserve"> π</w:t>
            </w:r>
            <w:proofErr w:type="spellStart"/>
            <w:r w:rsidRPr="00283714">
              <w:rPr>
                <w:rFonts w:ascii="Calibri" w:eastAsia="Times New Roman" w:hAnsi="Calibri" w:cs="Calibri"/>
                <w:szCs w:val="24"/>
                <w:lang w:val="en-US" w:eastAsia="zh-CN"/>
              </w:rPr>
              <w:t>ρος</w:t>
            </w:r>
            <w:proofErr w:type="spellEnd"/>
            <w:r w:rsidRPr="00283714">
              <w:rPr>
                <w:rFonts w:ascii="Calibri" w:eastAsia="Times New Roman" w:hAnsi="Calibri" w:cs="Calibri"/>
                <w:szCs w:val="24"/>
                <w:lang w:val="en-US" w:eastAsia="zh-CN"/>
              </w:rPr>
              <w:t xml:space="preserve"> π</w:t>
            </w:r>
            <w:proofErr w:type="spellStart"/>
            <w:r w:rsidRPr="00283714">
              <w:rPr>
                <w:rFonts w:ascii="Calibri" w:eastAsia="Times New Roman" w:hAnsi="Calibri" w:cs="Calibri"/>
                <w:szCs w:val="24"/>
                <w:lang w:val="en-US" w:eastAsia="zh-CN"/>
              </w:rPr>
              <w:t>ρομήθει</w:t>
            </w:r>
            <w:proofErr w:type="spellEnd"/>
            <w:r w:rsidRPr="00283714">
              <w:rPr>
                <w:rFonts w:ascii="Calibri" w:eastAsia="Times New Roman" w:hAnsi="Calibri" w:cs="Calibri"/>
                <w:szCs w:val="24"/>
                <w:lang w:val="en-US" w:eastAsia="zh-CN"/>
              </w:rPr>
              <w:t>α:</w:t>
            </w:r>
          </w:p>
          <w:p w14:paraId="166A41E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Η/Υ με, πληκτρολόγιο, ποντίκι, οθόνη</w:t>
            </w:r>
          </w:p>
        </w:tc>
        <w:tc>
          <w:tcPr>
            <w:tcW w:w="890" w:type="pct"/>
            <w:tcBorders>
              <w:top w:val="single" w:sz="4" w:space="0" w:color="auto"/>
              <w:left w:val="single" w:sz="4" w:space="0" w:color="auto"/>
              <w:bottom w:val="single" w:sz="4" w:space="0" w:color="auto"/>
              <w:right w:val="single" w:sz="4" w:space="0" w:color="auto"/>
            </w:tcBorders>
            <w:hideMark/>
          </w:tcPr>
          <w:p w14:paraId="056F8E5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23B5764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038667B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B4E4F32"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053B6F5"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auto"/>
            <w:hideMark/>
          </w:tcPr>
          <w:p w14:paraId="569ED1C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Αριθμός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τεμ</w:t>
            </w:r>
            <w:proofErr w:type="spellEnd"/>
            <w:r w:rsidRPr="00283714">
              <w:rPr>
                <w:rFonts w:ascii="Calibri" w:eastAsia="Times New Roman" w:hAnsi="Calibri" w:cs="Calibri"/>
                <w:szCs w:val="24"/>
                <w:lang w:val="en-GB" w:eastAsia="zh-CN"/>
              </w:rPr>
              <w:t>αχίων</w:t>
            </w:r>
          </w:p>
        </w:tc>
        <w:tc>
          <w:tcPr>
            <w:tcW w:w="890" w:type="pct"/>
            <w:tcBorders>
              <w:top w:val="single" w:sz="4" w:space="0" w:color="auto"/>
              <w:left w:val="single" w:sz="4" w:space="0" w:color="auto"/>
              <w:bottom w:val="single" w:sz="4" w:space="0" w:color="auto"/>
              <w:right w:val="single" w:sz="4" w:space="0" w:color="auto"/>
            </w:tcBorders>
            <w:shd w:val="clear" w:color="auto" w:fill="auto"/>
            <w:hideMark/>
          </w:tcPr>
          <w:p w14:paraId="25E1E9F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110</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6D8ED6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14:paraId="2B17CE3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3B43DAC5"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164114BF"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59C5A63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Να αναφερθεί ο κατασκευαστής και το μοντέλο του προσφερόμενου συστήματος.</w:t>
            </w:r>
          </w:p>
        </w:tc>
        <w:tc>
          <w:tcPr>
            <w:tcW w:w="890" w:type="pct"/>
            <w:tcBorders>
              <w:top w:val="single" w:sz="4" w:space="0" w:color="auto"/>
              <w:left w:val="single" w:sz="4" w:space="0" w:color="auto"/>
              <w:bottom w:val="single" w:sz="4" w:space="0" w:color="auto"/>
              <w:right w:val="single" w:sz="4" w:space="0" w:color="auto"/>
            </w:tcBorders>
            <w:hideMark/>
          </w:tcPr>
          <w:p w14:paraId="0E86B37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609EF4F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4D290F7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2F3838BE"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352C7F6C"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0721337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Το σύνολο της προσφερόμενης σύνθεσης (Η/Υ, πληκτρολόγιο, ποντίκι, οθόνη) να προέρχονται από τον ίδιο διεθνώς αναγνωρισμένο κατασκευαστή.</w:t>
            </w:r>
          </w:p>
        </w:tc>
        <w:tc>
          <w:tcPr>
            <w:tcW w:w="890" w:type="pct"/>
            <w:tcBorders>
              <w:top w:val="single" w:sz="4" w:space="0" w:color="auto"/>
              <w:left w:val="single" w:sz="4" w:space="0" w:color="auto"/>
              <w:bottom w:val="single" w:sz="4" w:space="0" w:color="auto"/>
              <w:right w:val="single" w:sz="4" w:space="0" w:color="auto"/>
            </w:tcBorders>
            <w:hideMark/>
          </w:tcPr>
          <w:p w14:paraId="1FC139C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52D221F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626DF40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0F01AD74"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1AE59656"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74C5156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Πιστο</w:t>
            </w:r>
            <w:proofErr w:type="spellEnd"/>
            <w:r w:rsidRPr="00283714">
              <w:rPr>
                <w:rFonts w:ascii="Calibri" w:eastAsia="Times New Roman" w:hAnsi="Calibri" w:cs="Calibri"/>
                <w:szCs w:val="24"/>
                <w:lang w:val="en-GB" w:eastAsia="zh-CN"/>
              </w:rPr>
              <w:t xml:space="preserve">ποιήσεις Η/Υ: </w:t>
            </w:r>
            <w:r w:rsidRPr="00283714">
              <w:rPr>
                <w:rFonts w:ascii="Calibri" w:eastAsia="Times New Roman" w:hAnsi="Calibri" w:cs="Calibri"/>
                <w:szCs w:val="24"/>
                <w:lang w:val="en-US" w:eastAsia="zh-CN"/>
              </w:rPr>
              <w:t>CE</w:t>
            </w: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ENERGYSTAR</w:t>
            </w: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EPEAT</w:t>
            </w: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RoHS</w:t>
            </w: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UL</w:t>
            </w:r>
            <w:r w:rsidRPr="00283714">
              <w:rPr>
                <w:rFonts w:ascii="Calibri" w:eastAsia="Times New Roman" w:hAnsi="Calibri" w:cs="Calibri"/>
                <w:szCs w:val="24"/>
                <w:lang w:val="en-GB" w:eastAsia="zh-CN"/>
              </w:rPr>
              <w:t>.</w:t>
            </w:r>
          </w:p>
          <w:p w14:paraId="47D2875A"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eastAsia="zh-CN"/>
              </w:rPr>
            </w:pPr>
            <w:r w:rsidRPr="00283714">
              <w:rPr>
                <w:rFonts w:ascii="Calibri" w:eastAsia="Times New Roman" w:hAnsi="Calibri" w:cs="Calibri"/>
                <w:b/>
                <w:szCs w:val="24"/>
                <w:lang w:eastAsia="zh-CN"/>
              </w:rPr>
              <w:t>(Οι ανωτέρω πιστοποιήσεις αφορούν το σύνολο του Η/Υ και όχι μεμονωμένα τα μέρη που τον συνθέτουν)</w:t>
            </w:r>
          </w:p>
        </w:tc>
        <w:tc>
          <w:tcPr>
            <w:tcW w:w="890" w:type="pct"/>
            <w:tcBorders>
              <w:top w:val="single" w:sz="4" w:space="0" w:color="auto"/>
              <w:left w:val="single" w:sz="4" w:space="0" w:color="auto"/>
              <w:bottom w:val="single" w:sz="4" w:space="0" w:color="auto"/>
              <w:right w:val="single" w:sz="4" w:space="0" w:color="auto"/>
            </w:tcBorders>
            <w:hideMark/>
          </w:tcPr>
          <w:p w14:paraId="729F626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679014E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1D7E3D4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64EA3C1F" w14:textId="77777777" w:rsidTr="00596608">
        <w:tc>
          <w:tcPr>
            <w:tcW w:w="506" w:type="pct"/>
            <w:tcBorders>
              <w:top w:val="single" w:sz="4" w:space="0" w:color="auto"/>
              <w:left w:val="single" w:sz="4" w:space="0" w:color="auto"/>
              <w:bottom w:val="single" w:sz="4" w:space="0" w:color="auto"/>
              <w:right w:val="single" w:sz="4" w:space="0" w:color="auto"/>
            </w:tcBorders>
          </w:tcPr>
          <w:p w14:paraId="4E67FAC1"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tcPr>
          <w:p w14:paraId="060BA02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Εκ</w:t>
            </w:r>
            <w:proofErr w:type="spellEnd"/>
            <w:r w:rsidRPr="00283714">
              <w:rPr>
                <w:rFonts w:ascii="Calibri" w:eastAsia="Times New Roman" w:hAnsi="Calibri" w:cs="Calibri"/>
                <w:szCs w:val="24"/>
                <w:lang w:val="en-GB" w:eastAsia="zh-CN"/>
              </w:rPr>
              <w:t>πομπή</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θορύ</w:t>
            </w:r>
            <w:proofErr w:type="spellEnd"/>
            <w:r w:rsidRPr="00283714">
              <w:rPr>
                <w:rFonts w:ascii="Calibri" w:eastAsia="Times New Roman" w:hAnsi="Calibri" w:cs="Calibri"/>
                <w:szCs w:val="24"/>
                <w:lang w:val="en-GB" w:eastAsia="zh-CN"/>
              </w:rPr>
              <w:t>βου</w:t>
            </w:r>
            <w:r w:rsidRPr="00283714">
              <w:rPr>
                <w:rFonts w:ascii="Calibri" w:eastAsia="Times New Roman" w:hAnsi="Calibri" w:cs="Calibri"/>
                <w:szCs w:val="24"/>
                <w:lang w:val="en-US" w:eastAsia="zh-CN"/>
              </w:rPr>
              <w:t xml:space="preserve"> (Sound Pressure) </w:t>
            </w:r>
            <w:proofErr w:type="spellStart"/>
            <w:r w:rsidRPr="00283714">
              <w:rPr>
                <w:rFonts w:ascii="Calibri" w:eastAsia="Times New Roman" w:hAnsi="Calibri" w:cs="Calibri"/>
                <w:szCs w:val="24"/>
                <w:lang w:val="en-GB" w:eastAsia="zh-CN"/>
              </w:rPr>
              <w:t>σε</w:t>
            </w:r>
            <w:proofErr w:type="spellEnd"/>
            <w:r w:rsidRPr="00283714">
              <w:rPr>
                <w:rFonts w:ascii="Calibri" w:eastAsia="Times New Roman" w:hAnsi="Calibri" w:cs="Calibri"/>
                <w:szCs w:val="24"/>
                <w:lang w:val="en-US" w:eastAsia="zh-CN"/>
              </w:rPr>
              <w:t xml:space="preserve"> </w:t>
            </w:r>
            <w:r w:rsidRPr="00283714">
              <w:rPr>
                <w:rFonts w:ascii="Calibri" w:eastAsia="Times New Roman" w:hAnsi="Calibri" w:cs="Calibri"/>
                <w:szCs w:val="24"/>
                <w:lang w:val="en-GB" w:eastAsia="zh-CN"/>
              </w:rPr>
              <w:t>κα</w:t>
            </w:r>
            <w:proofErr w:type="spellStart"/>
            <w:r w:rsidRPr="00283714">
              <w:rPr>
                <w:rFonts w:ascii="Calibri" w:eastAsia="Times New Roman" w:hAnsi="Calibri" w:cs="Calibri"/>
                <w:szCs w:val="24"/>
                <w:lang w:val="en-GB" w:eastAsia="zh-CN"/>
              </w:rPr>
              <w:t>τάστ</w:t>
            </w:r>
            <w:proofErr w:type="spellEnd"/>
            <w:r w:rsidRPr="00283714">
              <w:rPr>
                <w:rFonts w:ascii="Calibri" w:eastAsia="Times New Roman" w:hAnsi="Calibri" w:cs="Calibri"/>
                <w:szCs w:val="24"/>
                <w:lang w:val="en-GB" w:eastAsia="zh-CN"/>
              </w:rPr>
              <w:t>αση</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ηρεμί</w:t>
            </w:r>
            <w:proofErr w:type="spellEnd"/>
            <w:r w:rsidRPr="00283714">
              <w:rPr>
                <w:rFonts w:ascii="Calibri" w:eastAsia="Times New Roman" w:hAnsi="Calibri" w:cs="Calibri"/>
                <w:szCs w:val="24"/>
                <w:lang w:val="en-GB" w:eastAsia="zh-CN"/>
              </w:rPr>
              <w:t>ας</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US" w:eastAsia="zh-CN"/>
              </w:rPr>
              <w:t>LpAm</w:t>
            </w:r>
            <w:proofErr w:type="spellEnd"/>
            <w:r w:rsidRPr="00283714">
              <w:rPr>
                <w:rFonts w:ascii="Calibri" w:eastAsia="Times New Roman" w:hAnsi="Calibri" w:cs="Calibri"/>
                <w:szCs w:val="24"/>
                <w:lang w:val="en-US" w:eastAsia="zh-CN"/>
              </w:rPr>
              <w:t>, decibels)</w:t>
            </w:r>
          </w:p>
        </w:tc>
        <w:tc>
          <w:tcPr>
            <w:tcW w:w="890" w:type="pct"/>
            <w:tcBorders>
              <w:top w:val="single" w:sz="4" w:space="0" w:color="auto"/>
              <w:left w:val="single" w:sz="4" w:space="0" w:color="auto"/>
              <w:bottom w:val="single" w:sz="4" w:space="0" w:color="auto"/>
              <w:right w:val="single" w:sz="4" w:space="0" w:color="auto"/>
            </w:tcBorders>
          </w:tcPr>
          <w:p w14:paraId="070A8F3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35</w:t>
            </w:r>
          </w:p>
        </w:tc>
        <w:tc>
          <w:tcPr>
            <w:tcW w:w="486" w:type="pct"/>
            <w:tcBorders>
              <w:top w:val="single" w:sz="4" w:space="0" w:color="auto"/>
              <w:left w:val="single" w:sz="4" w:space="0" w:color="auto"/>
              <w:bottom w:val="single" w:sz="4" w:space="0" w:color="auto"/>
              <w:right w:val="single" w:sz="4" w:space="0" w:color="auto"/>
            </w:tcBorders>
          </w:tcPr>
          <w:p w14:paraId="3B25158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18B7F97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1CA76959"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FFFFFF"/>
            <w:hideMark/>
          </w:tcPr>
          <w:p w14:paraId="09114EB3"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FFFFFF"/>
            <w:hideMark/>
          </w:tcPr>
          <w:p w14:paraId="7804EFE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color w:val="000000"/>
                <w:szCs w:val="24"/>
                <w:lang w:eastAsia="zh-CN"/>
              </w:rPr>
              <w:t xml:space="preserve">Εγγύηση για </w:t>
            </w:r>
            <w:r w:rsidRPr="00283714">
              <w:rPr>
                <w:rFonts w:ascii="Calibri" w:eastAsia="Times New Roman" w:hAnsi="Calibri" w:cs="Calibri"/>
                <w:color w:val="000000"/>
                <w:szCs w:val="24"/>
                <w:lang w:eastAsia="el-GR"/>
              </w:rPr>
              <w:t xml:space="preserve">ανταλλακτικά και εργασία </w:t>
            </w:r>
            <w:proofErr w:type="spellStart"/>
            <w:r w:rsidRPr="00283714">
              <w:rPr>
                <w:rFonts w:ascii="Calibri" w:eastAsia="Times New Roman" w:hAnsi="Calibri" w:cs="Calibri"/>
                <w:color w:val="000000"/>
                <w:szCs w:val="24"/>
                <w:lang w:val="en-GB" w:eastAsia="el-GR"/>
              </w:rPr>
              <w:t>OnSite</w:t>
            </w:r>
            <w:proofErr w:type="spellEnd"/>
            <w:r w:rsidRPr="00283714">
              <w:rPr>
                <w:rFonts w:ascii="Calibri" w:eastAsia="Times New Roman" w:hAnsi="Calibri" w:cs="Calibri"/>
                <w:color w:val="000000"/>
                <w:szCs w:val="24"/>
                <w:lang w:eastAsia="el-GR"/>
              </w:rPr>
              <w:t xml:space="preserve"> με απόκριση </w:t>
            </w:r>
            <w:proofErr w:type="spellStart"/>
            <w:r w:rsidRPr="00283714">
              <w:rPr>
                <w:rFonts w:ascii="Calibri" w:eastAsia="Times New Roman" w:hAnsi="Calibri" w:cs="Calibri"/>
                <w:color w:val="000000"/>
                <w:szCs w:val="24"/>
                <w:lang w:val="en-GB" w:eastAsia="el-GR"/>
              </w:rPr>
              <w:t>NextBusinessDay</w:t>
            </w:r>
            <w:proofErr w:type="spellEnd"/>
            <w:r w:rsidRPr="00283714">
              <w:rPr>
                <w:rFonts w:ascii="Calibri" w:eastAsia="Times New Roman" w:hAnsi="Calibri" w:cs="Calibri"/>
                <w:color w:val="000000"/>
                <w:szCs w:val="24"/>
                <w:lang w:eastAsia="el-GR"/>
              </w:rPr>
              <w:t xml:space="preserve"> τουλάχιστον 2 ετών </w:t>
            </w:r>
            <w:r w:rsidRPr="00283714">
              <w:rPr>
                <w:rFonts w:ascii="Calibri" w:eastAsia="Times New Roman" w:hAnsi="Calibri" w:cs="Calibri"/>
                <w:color w:val="000000"/>
                <w:szCs w:val="24"/>
                <w:lang w:eastAsia="zh-CN"/>
              </w:rPr>
              <w:t>από τον κατασκευαστή</w:t>
            </w:r>
            <w:r w:rsidRPr="00283714">
              <w:rPr>
                <w:rFonts w:ascii="Calibri" w:eastAsia="Times New Roman" w:hAnsi="Calibri" w:cs="Calibri"/>
                <w:color w:val="000000"/>
                <w:szCs w:val="24"/>
                <w:lang w:eastAsia="el-GR"/>
              </w:rPr>
              <w:t xml:space="preserve">. </w:t>
            </w:r>
            <w:r w:rsidRPr="00283714">
              <w:rPr>
                <w:rFonts w:ascii="Calibri" w:eastAsia="Times New Roman" w:hAnsi="Calibri" w:cs="Calibri"/>
                <w:color w:val="000000"/>
                <w:szCs w:val="24"/>
                <w:lang w:val="en-GB" w:eastAsia="el-GR"/>
              </w:rPr>
              <w:t>Να απ</w:t>
            </w:r>
            <w:proofErr w:type="spellStart"/>
            <w:r w:rsidRPr="00283714">
              <w:rPr>
                <w:rFonts w:ascii="Calibri" w:eastAsia="Times New Roman" w:hAnsi="Calibri" w:cs="Calibri"/>
                <w:color w:val="000000"/>
                <w:szCs w:val="24"/>
                <w:lang w:val="en-GB" w:eastAsia="el-GR"/>
              </w:rPr>
              <w:t>οδεικνύετ</w:t>
            </w:r>
            <w:proofErr w:type="spellEnd"/>
            <w:r w:rsidRPr="00283714">
              <w:rPr>
                <w:rFonts w:ascii="Calibri" w:eastAsia="Times New Roman" w:hAnsi="Calibri" w:cs="Calibri"/>
                <w:color w:val="000000"/>
                <w:szCs w:val="24"/>
                <w:lang w:val="en-GB" w:eastAsia="el-GR"/>
              </w:rPr>
              <w:t>αι</w:t>
            </w:r>
            <w:r w:rsidRPr="00283714">
              <w:rPr>
                <w:rFonts w:ascii="Calibri" w:eastAsia="Times New Roman" w:hAnsi="Calibri" w:cs="Calibri"/>
                <w:color w:val="000000"/>
                <w:szCs w:val="24"/>
                <w:lang w:val="en-GB" w:eastAsia="zh-CN"/>
              </w:rPr>
              <w:t xml:space="preserve"> από </w:t>
            </w:r>
            <w:proofErr w:type="spellStart"/>
            <w:r w:rsidRPr="00283714">
              <w:rPr>
                <w:rFonts w:ascii="Calibri" w:eastAsia="Times New Roman" w:hAnsi="Calibri" w:cs="Calibri"/>
                <w:color w:val="000000"/>
                <w:szCs w:val="24"/>
                <w:lang w:val="en-GB" w:eastAsia="zh-CN"/>
              </w:rPr>
              <w:t>κωδικό</w:t>
            </w:r>
            <w:proofErr w:type="spellEnd"/>
            <w:r w:rsidRPr="00283714">
              <w:rPr>
                <w:rFonts w:ascii="Calibri" w:eastAsia="Times New Roman" w:hAnsi="Calibri" w:cs="Calibri"/>
                <w:color w:val="000000"/>
                <w:szCs w:val="24"/>
                <w:lang w:val="en-GB" w:eastAsia="zh-CN"/>
              </w:rPr>
              <w:t xml:space="preserve"> και </w:t>
            </w:r>
            <w:r w:rsidRPr="00283714">
              <w:rPr>
                <w:rFonts w:ascii="Calibri" w:eastAsia="Times New Roman" w:hAnsi="Calibri" w:cs="Calibri"/>
                <w:color w:val="000000"/>
                <w:szCs w:val="24"/>
                <w:lang w:val="en-GB" w:eastAsia="el-GR"/>
              </w:rPr>
              <w:t>επ</w:t>
            </w:r>
            <w:proofErr w:type="spellStart"/>
            <w:r w:rsidRPr="00283714">
              <w:rPr>
                <w:rFonts w:ascii="Calibri" w:eastAsia="Times New Roman" w:hAnsi="Calibri" w:cs="Calibri"/>
                <w:color w:val="000000"/>
                <w:szCs w:val="24"/>
                <w:lang w:val="en-GB" w:eastAsia="el-GR"/>
              </w:rPr>
              <w:t>ίσημη</w:t>
            </w:r>
            <w:proofErr w:type="spellEnd"/>
            <w:r w:rsidRPr="00283714">
              <w:rPr>
                <w:rFonts w:ascii="Calibri" w:eastAsia="Times New Roman" w:hAnsi="Calibri" w:cs="Calibri"/>
                <w:color w:val="000000"/>
                <w:szCs w:val="24"/>
                <w:lang w:val="en-GB" w:eastAsia="zh-CN"/>
              </w:rPr>
              <w:t xml:space="preserve"> </w:t>
            </w:r>
            <w:proofErr w:type="spellStart"/>
            <w:r w:rsidRPr="00283714">
              <w:rPr>
                <w:rFonts w:ascii="Calibri" w:eastAsia="Times New Roman" w:hAnsi="Calibri" w:cs="Calibri"/>
                <w:color w:val="000000"/>
                <w:szCs w:val="24"/>
                <w:lang w:val="en-GB" w:eastAsia="zh-CN"/>
              </w:rPr>
              <w:t>δήλωση</w:t>
            </w:r>
            <w:proofErr w:type="spellEnd"/>
            <w:r w:rsidRPr="00283714">
              <w:rPr>
                <w:rFonts w:ascii="Calibri" w:eastAsia="Times New Roman" w:hAnsi="Calibri" w:cs="Calibri"/>
                <w:color w:val="000000"/>
                <w:szCs w:val="24"/>
                <w:lang w:val="en-GB" w:eastAsia="zh-CN"/>
              </w:rPr>
              <w:t xml:space="preserve"> </w:t>
            </w:r>
            <w:proofErr w:type="spellStart"/>
            <w:r w:rsidRPr="00283714">
              <w:rPr>
                <w:rFonts w:ascii="Calibri" w:eastAsia="Times New Roman" w:hAnsi="Calibri" w:cs="Calibri"/>
                <w:color w:val="000000"/>
                <w:szCs w:val="24"/>
                <w:lang w:val="en-GB" w:eastAsia="zh-CN"/>
              </w:rPr>
              <w:t>του</w:t>
            </w:r>
            <w:proofErr w:type="spellEnd"/>
            <w:r w:rsidRPr="00283714">
              <w:rPr>
                <w:rFonts w:ascii="Calibri" w:eastAsia="Times New Roman" w:hAnsi="Calibri" w:cs="Calibri"/>
                <w:color w:val="000000"/>
                <w:szCs w:val="24"/>
                <w:lang w:val="en-GB" w:eastAsia="zh-CN"/>
              </w:rPr>
              <w:t xml:space="preserve"> κατα</w:t>
            </w:r>
            <w:proofErr w:type="spellStart"/>
            <w:r w:rsidRPr="00283714">
              <w:rPr>
                <w:rFonts w:ascii="Calibri" w:eastAsia="Times New Roman" w:hAnsi="Calibri" w:cs="Calibri"/>
                <w:color w:val="000000"/>
                <w:szCs w:val="24"/>
                <w:lang w:val="en-GB" w:eastAsia="zh-CN"/>
              </w:rPr>
              <w:t>σκευ</w:t>
            </w:r>
            <w:proofErr w:type="spellEnd"/>
            <w:r w:rsidRPr="00283714">
              <w:rPr>
                <w:rFonts w:ascii="Calibri" w:eastAsia="Times New Roman" w:hAnsi="Calibri" w:cs="Calibri"/>
                <w:color w:val="000000"/>
                <w:szCs w:val="24"/>
                <w:lang w:val="en-GB" w:eastAsia="zh-CN"/>
              </w:rPr>
              <w:t>αστή</w:t>
            </w:r>
            <w:r w:rsidRPr="00283714">
              <w:rPr>
                <w:rFonts w:ascii="Calibri" w:eastAsia="Times New Roman" w:hAnsi="Calibri" w:cs="Calibri"/>
                <w:color w:val="000000"/>
                <w:szCs w:val="24"/>
                <w:lang w:val="en-GB" w:eastAsia="el-GR"/>
              </w:rPr>
              <w:t>.</w:t>
            </w:r>
          </w:p>
        </w:tc>
        <w:tc>
          <w:tcPr>
            <w:tcW w:w="890" w:type="pct"/>
            <w:tcBorders>
              <w:top w:val="single" w:sz="4" w:space="0" w:color="auto"/>
              <w:left w:val="single" w:sz="4" w:space="0" w:color="auto"/>
              <w:bottom w:val="single" w:sz="4" w:space="0" w:color="auto"/>
              <w:right w:val="single" w:sz="4" w:space="0" w:color="auto"/>
            </w:tcBorders>
            <w:shd w:val="clear" w:color="auto" w:fill="FFFFFF"/>
            <w:hideMark/>
          </w:tcPr>
          <w:p w14:paraId="7074910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42ED0CE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1B15569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63E7CE0E"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813F4A"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65F06B"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Κουτί</w:t>
            </w:r>
            <w:proofErr w:type="spellEnd"/>
            <w:r w:rsidRPr="00283714">
              <w:rPr>
                <w:rFonts w:ascii="Calibri" w:eastAsia="Times New Roman" w:hAnsi="Calibri" w:cs="Calibri"/>
                <w:b/>
                <w:szCs w:val="24"/>
                <w:lang w:val="en-GB" w:eastAsia="zh-CN"/>
              </w:rPr>
              <w:t xml:space="preserve"> (Case)</w:t>
            </w:r>
          </w:p>
        </w:tc>
        <w:tc>
          <w:tcPr>
            <w:tcW w:w="890" w:type="pct"/>
            <w:tcBorders>
              <w:top w:val="single" w:sz="4" w:space="0" w:color="auto"/>
              <w:left w:val="single" w:sz="4" w:space="0" w:color="auto"/>
              <w:bottom w:val="single" w:sz="4" w:space="0" w:color="auto"/>
              <w:right w:val="single" w:sz="4" w:space="0" w:color="auto"/>
            </w:tcBorders>
            <w:shd w:val="clear" w:color="auto" w:fill="D9D9D9"/>
            <w:vAlign w:val="center"/>
          </w:tcPr>
          <w:p w14:paraId="5BC52058"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3476CA4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4C39E3D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95066F6"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4ED8EC71"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72F3807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Τύ</w:t>
            </w:r>
            <w:proofErr w:type="spellEnd"/>
            <w:r w:rsidRPr="00283714">
              <w:rPr>
                <w:rFonts w:ascii="Calibri" w:eastAsia="Times New Roman" w:hAnsi="Calibri" w:cs="Calibri"/>
                <w:szCs w:val="24"/>
                <w:lang w:val="en-GB" w:eastAsia="zh-CN"/>
              </w:rPr>
              <w:t xml:space="preserve">που </w:t>
            </w:r>
            <w:r w:rsidRPr="00283714">
              <w:rPr>
                <w:rFonts w:ascii="Calibri" w:eastAsia="Times New Roman" w:hAnsi="Calibri" w:cs="Calibri"/>
                <w:szCs w:val="24"/>
                <w:lang w:val="en-US" w:eastAsia="zh-CN"/>
              </w:rPr>
              <w:t>Small desktop</w:t>
            </w:r>
          </w:p>
        </w:tc>
        <w:tc>
          <w:tcPr>
            <w:tcW w:w="890" w:type="pct"/>
            <w:tcBorders>
              <w:top w:val="single" w:sz="4" w:space="0" w:color="auto"/>
              <w:left w:val="single" w:sz="4" w:space="0" w:color="auto"/>
              <w:bottom w:val="single" w:sz="4" w:space="0" w:color="auto"/>
              <w:right w:val="single" w:sz="4" w:space="0" w:color="auto"/>
            </w:tcBorders>
            <w:hideMark/>
          </w:tcPr>
          <w:p w14:paraId="0294582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1005D06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4A1957F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2ADCD5C2"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2C8AC91B"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6351CD3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Τουλάχιστον τις ακόλουθες υποδοχές στην πρόσοψη της θήκης:</w:t>
            </w:r>
          </w:p>
          <w:p w14:paraId="543A06CD"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2 x USB 3.1 Gen 1</w:t>
            </w:r>
          </w:p>
          <w:p w14:paraId="5123C82E" w14:textId="77777777" w:rsidR="00283714" w:rsidRPr="00283714" w:rsidRDefault="00283714" w:rsidP="00283714">
            <w:pPr>
              <w:suppressAutoHyphens/>
              <w:spacing w:after="120" w:line="240" w:lineRule="auto"/>
              <w:ind w:left="283"/>
              <w:jc w:val="both"/>
              <w:rPr>
                <w:rFonts w:ascii="Calibri" w:eastAsia="Times New Roman" w:hAnsi="Calibri" w:cs="Calibri"/>
                <w:strike/>
                <w:szCs w:val="24"/>
                <w:lang w:val="en-US" w:eastAsia="zh-CN"/>
              </w:rPr>
            </w:pPr>
            <w:r w:rsidRPr="00283714">
              <w:rPr>
                <w:rFonts w:ascii="Calibri" w:eastAsia="Times New Roman" w:hAnsi="Calibri" w:cs="Calibri"/>
                <w:szCs w:val="24"/>
                <w:lang w:val="en-US" w:eastAsia="zh-CN"/>
              </w:rPr>
              <w:t xml:space="preserve">≥ 2 x USB 2.0 </w:t>
            </w:r>
          </w:p>
        </w:tc>
        <w:tc>
          <w:tcPr>
            <w:tcW w:w="890" w:type="pct"/>
            <w:tcBorders>
              <w:top w:val="single" w:sz="4" w:space="0" w:color="auto"/>
              <w:left w:val="single" w:sz="4" w:space="0" w:color="auto"/>
              <w:bottom w:val="single" w:sz="4" w:space="0" w:color="auto"/>
              <w:right w:val="single" w:sz="4" w:space="0" w:color="auto"/>
            </w:tcBorders>
            <w:hideMark/>
          </w:tcPr>
          <w:p w14:paraId="64C3612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486" w:type="pct"/>
            <w:tcBorders>
              <w:top w:val="single" w:sz="4" w:space="0" w:color="auto"/>
              <w:left w:val="single" w:sz="4" w:space="0" w:color="auto"/>
              <w:bottom w:val="single" w:sz="4" w:space="0" w:color="auto"/>
              <w:right w:val="single" w:sz="4" w:space="0" w:color="auto"/>
            </w:tcBorders>
          </w:tcPr>
          <w:p w14:paraId="36730A3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765B627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4871F3B3" w14:textId="77777777" w:rsidTr="00596608">
        <w:tc>
          <w:tcPr>
            <w:tcW w:w="506" w:type="pct"/>
            <w:tcBorders>
              <w:top w:val="single" w:sz="4" w:space="0" w:color="auto"/>
              <w:left w:val="single" w:sz="4" w:space="0" w:color="auto"/>
              <w:bottom w:val="single" w:sz="4" w:space="0" w:color="auto"/>
              <w:right w:val="single" w:sz="4" w:space="0" w:color="auto"/>
            </w:tcBorders>
          </w:tcPr>
          <w:p w14:paraId="7501303E"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tcPr>
          <w:p w14:paraId="49A4A04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Τουλάχιστον</w:t>
            </w:r>
            <w:proofErr w:type="spellEnd"/>
            <w:r w:rsidRPr="00283714">
              <w:rPr>
                <w:rFonts w:ascii="Calibri" w:eastAsia="Times New Roman" w:hAnsi="Calibri" w:cs="Calibri"/>
                <w:szCs w:val="24"/>
                <w:lang w:val="en-GB" w:eastAsia="zh-CN"/>
              </w:rPr>
              <w:t xml:space="preserve"> τα α</w:t>
            </w:r>
            <w:proofErr w:type="spellStart"/>
            <w:r w:rsidRPr="00283714">
              <w:rPr>
                <w:rFonts w:ascii="Calibri" w:eastAsia="Times New Roman" w:hAnsi="Calibri" w:cs="Calibri"/>
                <w:szCs w:val="24"/>
                <w:lang w:val="en-GB" w:eastAsia="zh-CN"/>
              </w:rPr>
              <w:t>κόλουθ</w:t>
            </w:r>
            <w:proofErr w:type="spellEnd"/>
            <w:r w:rsidRPr="00283714">
              <w:rPr>
                <w:rFonts w:ascii="Calibri" w:eastAsia="Times New Roman" w:hAnsi="Calibri" w:cs="Calibri"/>
                <w:szCs w:val="24"/>
                <w:lang w:val="en-GB" w:eastAsia="zh-CN"/>
              </w:rPr>
              <w:t xml:space="preserve">α </w:t>
            </w:r>
            <w:r w:rsidRPr="00283714">
              <w:rPr>
                <w:rFonts w:ascii="Calibri" w:eastAsia="Times New Roman" w:hAnsi="Calibri" w:cs="Calibri"/>
                <w:szCs w:val="24"/>
                <w:lang w:val="en-US" w:eastAsia="zh-CN"/>
              </w:rPr>
              <w:t>Bays:</w:t>
            </w:r>
          </w:p>
          <w:p w14:paraId="4BA5910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1 </w:t>
            </w:r>
            <w:r w:rsidRPr="00283714">
              <w:rPr>
                <w:rFonts w:ascii="Calibri" w:eastAsia="Times New Roman" w:hAnsi="Calibri" w:cs="Calibri"/>
                <w:szCs w:val="24"/>
                <w:lang w:val="en-US" w:eastAsia="zh-CN"/>
              </w:rPr>
              <w:t>x</w:t>
            </w:r>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εσωτερικό</w:t>
            </w:r>
            <w:proofErr w:type="spellEnd"/>
            <w:r w:rsidRPr="00283714">
              <w:rPr>
                <w:rFonts w:ascii="Calibri" w:eastAsia="Times New Roman" w:hAnsi="Calibri" w:cs="Calibri"/>
                <w:szCs w:val="24"/>
                <w:lang w:val="en-GB" w:eastAsia="zh-CN"/>
              </w:rPr>
              <w:t xml:space="preserve"> 3.5”</w:t>
            </w:r>
          </w:p>
          <w:p w14:paraId="29BA374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 1 </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 εξωτερικό </w:t>
            </w:r>
            <w:r w:rsidRPr="00283714">
              <w:rPr>
                <w:rFonts w:ascii="Calibri" w:eastAsia="Times New Roman" w:hAnsi="Calibri" w:cs="Calibri"/>
                <w:szCs w:val="24"/>
                <w:lang w:val="en-US" w:eastAsia="zh-CN"/>
              </w:rPr>
              <w:t>slim</w:t>
            </w:r>
            <w:r w:rsidRPr="00283714">
              <w:rPr>
                <w:rFonts w:ascii="Calibri" w:eastAsia="Times New Roman" w:hAnsi="Calibri" w:cs="Calibri"/>
                <w:szCs w:val="24"/>
                <w:lang w:eastAsia="zh-CN"/>
              </w:rPr>
              <w:t xml:space="preserve"> για οπτικό </w:t>
            </w:r>
            <w:r w:rsidRPr="00283714">
              <w:rPr>
                <w:rFonts w:ascii="Calibri" w:eastAsia="Times New Roman" w:hAnsi="Calibri" w:cs="Calibri"/>
                <w:szCs w:val="24"/>
                <w:lang w:val="en-US" w:eastAsia="zh-CN"/>
              </w:rPr>
              <w:t>drive</w:t>
            </w:r>
          </w:p>
        </w:tc>
        <w:tc>
          <w:tcPr>
            <w:tcW w:w="890" w:type="pct"/>
            <w:tcBorders>
              <w:top w:val="single" w:sz="4" w:space="0" w:color="auto"/>
              <w:left w:val="single" w:sz="4" w:space="0" w:color="auto"/>
              <w:bottom w:val="single" w:sz="4" w:space="0" w:color="auto"/>
              <w:right w:val="single" w:sz="4" w:space="0" w:color="auto"/>
            </w:tcBorders>
          </w:tcPr>
          <w:p w14:paraId="67E66D7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0E013DB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60A8D7F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1480248B"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569EF31E"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E19E9D"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Επ</w:t>
            </w:r>
            <w:proofErr w:type="spellStart"/>
            <w:r w:rsidRPr="00283714">
              <w:rPr>
                <w:rFonts w:ascii="Calibri" w:eastAsia="Times New Roman" w:hAnsi="Calibri" w:cs="Calibri"/>
                <w:b/>
                <w:szCs w:val="24"/>
                <w:lang w:val="en-GB" w:eastAsia="zh-CN"/>
              </w:rPr>
              <w:t>εξεργ</w:t>
            </w:r>
            <w:proofErr w:type="spellEnd"/>
            <w:r w:rsidRPr="00283714">
              <w:rPr>
                <w:rFonts w:ascii="Calibri" w:eastAsia="Times New Roman" w:hAnsi="Calibri" w:cs="Calibri"/>
                <w:b/>
                <w:szCs w:val="24"/>
                <w:lang w:val="en-GB" w:eastAsia="zh-CN"/>
              </w:rPr>
              <w:t>αστής (CPU)</w:t>
            </w:r>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2C8EC946"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7CCC4CE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44AF4F4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1CA59334"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13069741"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hideMark/>
          </w:tcPr>
          <w:p w14:paraId="7EE5594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Μικροεπεξεργαστής </w:t>
            </w:r>
            <w:r w:rsidRPr="00283714">
              <w:rPr>
                <w:rFonts w:ascii="Calibri" w:eastAsia="Times New Roman" w:hAnsi="Calibri" w:cs="Calibri"/>
                <w:szCs w:val="24"/>
                <w:lang w:val="en-US" w:eastAsia="zh-CN"/>
              </w:rPr>
              <w:t>Intel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Core</w:t>
            </w:r>
            <w:r w:rsidRPr="00283714">
              <w:rPr>
                <w:rFonts w:ascii="Calibri" w:eastAsia="Times New Roman" w:hAnsi="Calibri" w:cs="Calibri"/>
                <w:szCs w:val="24"/>
                <w:lang w:eastAsia="zh-CN"/>
              </w:rPr>
              <w:t xml:space="preserve"> </w:t>
            </w:r>
            <w:proofErr w:type="spellStart"/>
            <w:r w:rsidRPr="00283714">
              <w:rPr>
                <w:rFonts w:ascii="Calibri" w:eastAsia="Times New Roman" w:hAnsi="Calibri" w:cs="Calibri"/>
                <w:szCs w:val="24"/>
                <w:lang w:val="en-US" w:eastAsia="zh-CN"/>
              </w:rPr>
              <w:t>i</w:t>
            </w:r>
            <w:proofErr w:type="spellEnd"/>
            <w:r w:rsidRPr="00283714">
              <w:rPr>
                <w:rFonts w:ascii="Calibri" w:eastAsia="Times New Roman" w:hAnsi="Calibri" w:cs="Calibri"/>
                <w:szCs w:val="24"/>
                <w:lang w:eastAsia="zh-CN"/>
              </w:rPr>
              <w:t>5 ή ανώτερος</w:t>
            </w:r>
          </w:p>
        </w:tc>
        <w:tc>
          <w:tcPr>
            <w:tcW w:w="890" w:type="pct"/>
            <w:tcBorders>
              <w:top w:val="single" w:sz="4" w:space="0" w:color="auto"/>
              <w:left w:val="single" w:sz="4" w:space="0" w:color="auto"/>
              <w:bottom w:val="single" w:sz="4" w:space="0" w:color="auto"/>
              <w:right w:val="single" w:sz="4" w:space="0" w:color="auto"/>
            </w:tcBorders>
            <w:hideMark/>
          </w:tcPr>
          <w:p w14:paraId="3F9EC94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499C12D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038B937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29B31D1"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170CEA3D"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hideMark/>
          </w:tcPr>
          <w:p w14:paraId="6582F06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Αριθμός</w:t>
            </w:r>
            <w:proofErr w:type="spellEnd"/>
            <w:r w:rsidRPr="00283714">
              <w:rPr>
                <w:rFonts w:ascii="Calibri" w:eastAsia="Times New Roman" w:hAnsi="Calibri" w:cs="Calibri"/>
                <w:szCs w:val="24"/>
                <w:lang w:val="en-GB" w:eastAsia="zh-CN"/>
              </w:rPr>
              <w:t xml:space="preserve"> π</w:t>
            </w:r>
            <w:proofErr w:type="spellStart"/>
            <w:r w:rsidRPr="00283714">
              <w:rPr>
                <w:rFonts w:ascii="Calibri" w:eastAsia="Times New Roman" w:hAnsi="Calibri" w:cs="Calibri"/>
                <w:szCs w:val="24"/>
                <w:lang w:val="en-GB" w:eastAsia="zh-CN"/>
              </w:rPr>
              <w:t>υρήνων</w:t>
            </w:r>
            <w:proofErr w:type="spellEnd"/>
            <w:r w:rsidRPr="00283714">
              <w:rPr>
                <w:rFonts w:ascii="Calibri" w:eastAsia="Times New Roman" w:hAnsi="Calibri" w:cs="Calibri"/>
                <w:szCs w:val="24"/>
                <w:lang w:val="en-GB" w:eastAsia="zh-CN"/>
              </w:rPr>
              <w:t xml:space="preserve"> επ</w:t>
            </w:r>
            <w:proofErr w:type="spellStart"/>
            <w:r w:rsidRPr="00283714">
              <w:rPr>
                <w:rFonts w:ascii="Calibri" w:eastAsia="Times New Roman" w:hAnsi="Calibri" w:cs="Calibri"/>
                <w:szCs w:val="24"/>
                <w:lang w:val="en-GB" w:eastAsia="zh-CN"/>
              </w:rPr>
              <w:t>εξεργ</w:t>
            </w:r>
            <w:proofErr w:type="spellEnd"/>
            <w:r w:rsidRPr="00283714">
              <w:rPr>
                <w:rFonts w:ascii="Calibri" w:eastAsia="Times New Roman" w:hAnsi="Calibri" w:cs="Calibri"/>
                <w:szCs w:val="24"/>
                <w:lang w:val="en-GB" w:eastAsia="zh-CN"/>
              </w:rPr>
              <w:t>αστή</w:t>
            </w:r>
          </w:p>
        </w:tc>
        <w:tc>
          <w:tcPr>
            <w:tcW w:w="890" w:type="pct"/>
            <w:tcBorders>
              <w:top w:val="single" w:sz="4" w:space="0" w:color="auto"/>
              <w:left w:val="single" w:sz="4" w:space="0" w:color="auto"/>
              <w:bottom w:val="single" w:sz="4" w:space="0" w:color="auto"/>
              <w:right w:val="single" w:sz="4" w:space="0" w:color="auto"/>
            </w:tcBorders>
            <w:hideMark/>
          </w:tcPr>
          <w:p w14:paraId="6B4DEC9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6</w:t>
            </w:r>
          </w:p>
        </w:tc>
        <w:tc>
          <w:tcPr>
            <w:tcW w:w="486" w:type="pct"/>
            <w:tcBorders>
              <w:top w:val="single" w:sz="4" w:space="0" w:color="auto"/>
              <w:left w:val="single" w:sz="4" w:space="0" w:color="auto"/>
              <w:bottom w:val="single" w:sz="4" w:space="0" w:color="auto"/>
              <w:right w:val="single" w:sz="4" w:space="0" w:color="auto"/>
            </w:tcBorders>
          </w:tcPr>
          <w:p w14:paraId="2779839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7BBB117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9B5A67B" w14:textId="77777777" w:rsidTr="00596608">
        <w:tc>
          <w:tcPr>
            <w:tcW w:w="506" w:type="pct"/>
            <w:tcBorders>
              <w:top w:val="single" w:sz="4" w:space="0" w:color="auto"/>
              <w:left w:val="single" w:sz="4" w:space="0" w:color="auto"/>
              <w:bottom w:val="single" w:sz="4" w:space="0" w:color="auto"/>
              <w:right w:val="single" w:sz="4" w:space="0" w:color="auto"/>
            </w:tcBorders>
          </w:tcPr>
          <w:p w14:paraId="26D3025C"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tcPr>
          <w:p w14:paraId="080E385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Αριθμός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νημάτων</w:t>
            </w:r>
            <w:proofErr w:type="spellEnd"/>
            <w:r w:rsidRPr="00283714">
              <w:rPr>
                <w:rFonts w:ascii="Calibri" w:eastAsia="Times New Roman" w:hAnsi="Calibri" w:cs="Calibri"/>
                <w:szCs w:val="24"/>
                <w:lang w:val="en-GB" w:eastAsia="zh-CN"/>
              </w:rPr>
              <w:t xml:space="preserve"> επ</w:t>
            </w:r>
            <w:proofErr w:type="spellStart"/>
            <w:r w:rsidRPr="00283714">
              <w:rPr>
                <w:rFonts w:ascii="Calibri" w:eastAsia="Times New Roman" w:hAnsi="Calibri" w:cs="Calibri"/>
                <w:szCs w:val="24"/>
                <w:lang w:val="en-GB" w:eastAsia="zh-CN"/>
              </w:rPr>
              <w:t>εξεργ</w:t>
            </w:r>
            <w:proofErr w:type="spellEnd"/>
            <w:r w:rsidRPr="00283714">
              <w:rPr>
                <w:rFonts w:ascii="Calibri" w:eastAsia="Times New Roman" w:hAnsi="Calibri" w:cs="Calibri"/>
                <w:szCs w:val="24"/>
                <w:lang w:val="en-GB" w:eastAsia="zh-CN"/>
              </w:rPr>
              <w:t>αστή</w:t>
            </w:r>
          </w:p>
        </w:tc>
        <w:tc>
          <w:tcPr>
            <w:tcW w:w="890" w:type="pct"/>
            <w:tcBorders>
              <w:top w:val="single" w:sz="4" w:space="0" w:color="auto"/>
              <w:left w:val="single" w:sz="4" w:space="0" w:color="auto"/>
              <w:bottom w:val="single" w:sz="4" w:space="0" w:color="auto"/>
              <w:right w:val="single" w:sz="4" w:space="0" w:color="auto"/>
            </w:tcBorders>
          </w:tcPr>
          <w:p w14:paraId="249384C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12</w:t>
            </w:r>
          </w:p>
        </w:tc>
        <w:tc>
          <w:tcPr>
            <w:tcW w:w="486" w:type="pct"/>
            <w:tcBorders>
              <w:top w:val="single" w:sz="4" w:space="0" w:color="auto"/>
              <w:left w:val="single" w:sz="4" w:space="0" w:color="auto"/>
              <w:bottom w:val="single" w:sz="4" w:space="0" w:color="auto"/>
              <w:right w:val="single" w:sz="4" w:space="0" w:color="auto"/>
            </w:tcBorders>
          </w:tcPr>
          <w:p w14:paraId="4A59516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5F93F1F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023A262F"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58C0A728"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hideMark/>
          </w:tcPr>
          <w:p w14:paraId="71D987A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Συχνότητα λειτουργίας επεξεργαστή (βασική) σε </w:t>
            </w:r>
            <w:r w:rsidRPr="00283714">
              <w:rPr>
                <w:rFonts w:ascii="Calibri" w:eastAsia="Times New Roman" w:hAnsi="Calibri" w:cs="Calibri"/>
                <w:szCs w:val="24"/>
                <w:lang w:val="en-US" w:eastAsia="zh-CN"/>
              </w:rPr>
              <w:t>GHz</w:t>
            </w:r>
          </w:p>
        </w:tc>
        <w:tc>
          <w:tcPr>
            <w:tcW w:w="890" w:type="pct"/>
            <w:tcBorders>
              <w:top w:val="single" w:sz="4" w:space="0" w:color="auto"/>
              <w:left w:val="single" w:sz="4" w:space="0" w:color="auto"/>
              <w:bottom w:val="single" w:sz="4" w:space="0" w:color="auto"/>
              <w:right w:val="single" w:sz="4" w:space="0" w:color="auto"/>
            </w:tcBorders>
            <w:hideMark/>
          </w:tcPr>
          <w:p w14:paraId="41357DD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2.</w:t>
            </w:r>
            <w:r w:rsidRPr="00283714">
              <w:rPr>
                <w:rFonts w:ascii="Calibri" w:eastAsia="Times New Roman" w:hAnsi="Calibri" w:cs="Calibri"/>
                <w:szCs w:val="24"/>
                <w:lang w:val="en-US" w:eastAsia="zh-CN"/>
              </w:rPr>
              <w:t>9</w:t>
            </w:r>
          </w:p>
        </w:tc>
        <w:tc>
          <w:tcPr>
            <w:tcW w:w="486" w:type="pct"/>
            <w:tcBorders>
              <w:top w:val="single" w:sz="4" w:space="0" w:color="auto"/>
              <w:left w:val="single" w:sz="4" w:space="0" w:color="auto"/>
              <w:bottom w:val="single" w:sz="4" w:space="0" w:color="auto"/>
              <w:right w:val="single" w:sz="4" w:space="0" w:color="auto"/>
            </w:tcBorders>
          </w:tcPr>
          <w:p w14:paraId="3C28694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755CBFE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05E79060"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0BD78DE7"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hideMark/>
          </w:tcPr>
          <w:p w14:paraId="676B8C9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Μνήμη </w:t>
            </w:r>
            <w:r w:rsidRPr="00283714">
              <w:rPr>
                <w:rFonts w:ascii="Calibri" w:eastAsia="Times New Roman" w:hAnsi="Calibri" w:cs="Calibri"/>
                <w:szCs w:val="24"/>
                <w:lang w:val="en-GB" w:eastAsia="zh-CN"/>
              </w:rPr>
              <w:t>Cache</w:t>
            </w:r>
            <w:r w:rsidRPr="00283714">
              <w:rPr>
                <w:rFonts w:ascii="Calibri" w:eastAsia="Times New Roman" w:hAnsi="Calibri" w:cs="Calibri"/>
                <w:szCs w:val="24"/>
                <w:lang w:eastAsia="zh-CN"/>
              </w:rPr>
              <w:t xml:space="preserve"> επεξεργαστή σε </w:t>
            </w:r>
            <w:r w:rsidRPr="00283714">
              <w:rPr>
                <w:rFonts w:ascii="Calibri" w:eastAsia="Times New Roman" w:hAnsi="Calibri" w:cs="Calibri"/>
                <w:szCs w:val="24"/>
                <w:lang w:val="en-GB" w:eastAsia="zh-CN"/>
              </w:rPr>
              <w:t>MB</w:t>
            </w:r>
          </w:p>
        </w:tc>
        <w:tc>
          <w:tcPr>
            <w:tcW w:w="890" w:type="pct"/>
            <w:tcBorders>
              <w:top w:val="single" w:sz="4" w:space="0" w:color="auto"/>
              <w:left w:val="single" w:sz="4" w:space="0" w:color="auto"/>
              <w:bottom w:val="single" w:sz="4" w:space="0" w:color="auto"/>
              <w:right w:val="single" w:sz="4" w:space="0" w:color="auto"/>
            </w:tcBorders>
            <w:hideMark/>
          </w:tcPr>
          <w:p w14:paraId="23FC899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12</w:t>
            </w:r>
          </w:p>
        </w:tc>
        <w:tc>
          <w:tcPr>
            <w:tcW w:w="486" w:type="pct"/>
            <w:tcBorders>
              <w:top w:val="single" w:sz="4" w:space="0" w:color="auto"/>
              <w:left w:val="single" w:sz="4" w:space="0" w:color="auto"/>
              <w:bottom w:val="single" w:sz="4" w:space="0" w:color="auto"/>
              <w:right w:val="single" w:sz="4" w:space="0" w:color="auto"/>
            </w:tcBorders>
          </w:tcPr>
          <w:p w14:paraId="2A37E24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3CF108B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09724D8" w14:textId="77777777" w:rsidTr="00596608">
        <w:tc>
          <w:tcPr>
            <w:tcW w:w="506" w:type="pct"/>
            <w:tcBorders>
              <w:top w:val="single" w:sz="4" w:space="0" w:color="auto"/>
              <w:left w:val="single" w:sz="4" w:space="0" w:color="auto"/>
              <w:bottom w:val="single" w:sz="4" w:space="0" w:color="auto"/>
              <w:right w:val="single" w:sz="4" w:space="0" w:color="auto"/>
            </w:tcBorders>
          </w:tcPr>
          <w:p w14:paraId="1F9A6215"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tcPr>
          <w:p w14:paraId="00B183B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CPU </w:t>
            </w:r>
            <w:proofErr w:type="spellStart"/>
            <w:r w:rsidRPr="00283714">
              <w:rPr>
                <w:rFonts w:ascii="Calibri" w:eastAsia="Times New Roman" w:hAnsi="Calibri" w:cs="Calibri"/>
                <w:szCs w:val="24"/>
                <w:lang w:val="en-US" w:eastAsia="zh-CN"/>
              </w:rPr>
              <w:t>Passmark</w:t>
            </w:r>
            <w:proofErr w:type="spellEnd"/>
            <w:r w:rsidRPr="00283714">
              <w:rPr>
                <w:rFonts w:ascii="Calibri" w:eastAsia="Times New Roman" w:hAnsi="Calibri" w:cs="Calibri"/>
                <w:szCs w:val="24"/>
                <w:lang w:val="en-US" w:eastAsia="zh-CN"/>
              </w:rPr>
              <w:t xml:space="preserve"> score </w:t>
            </w:r>
          </w:p>
        </w:tc>
        <w:tc>
          <w:tcPr>
            <w:tcW w:w="890" w:type="pct"/>
            <w:tcBorders>
              <w:top w:val="single" w:sz="4" w:space="0" w:color="auto"/>
              <w:left w:val="single" w:sz="4" w:space="0" w:color="auto"/>
              <w:bottom w:val="single" w:sz="4" w:space="0" w:color="auto"/>
              <w:right w:val="single" w:sz="4" w:space="0" w:color="auto"/>
            </w:tcBorders>
          </w:tcPr>
          <w:p w14:paraId="3517C7C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12000</w:t>
            </w:r>
          </w:p>
        </w:tc>
        <w:tc>
          <w:tcPr>
            <w:tcW w:w="486" w:type="pct"/>
            <w:tcBorders>
              <w:top w:val="single" w:sz="4" w:space="0" w:color="auto"/>
              <w:left w:val="single" w:sz="4" w:space="0" w:color="auto"/>
              <w:bottom w:val="single" w:sz="4" w:space="0" w:color="auto"/>
              <w:right w:val="single" w:sz="4" w:space="0" w:color="auto"/>
            </w:tcBorders>
          </w:tcPr>
          <w:p w14:paraId="6C57AFCD"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7B002BA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01142409"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516D4C75"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1B041C"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Μητρική</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Κάρτ</w:t>
            </w:r>
            <w:proofErr w:type="spellEnd"/>
            <w:r w:rsidRPr="00283714">
              <w:rPr>
                <w:rFonts w:ascii="Calibri" w:eastAsia="Times New Roman" w:hAnsi="Calibri" w:cs="Calibri"/>
                <w:b/>
                <w:szCs w:val="24"/>
                <w:lang w:val="en-GB" w:eastAsia="zh-CN"/>
              </w:rPr>
              <w:t>α (Motherboard)</w:t>
            </w:r>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4C799DAF"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70A3118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3AE512E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91E39FC"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FFFFFF"/>
          </w:tcPr>
          <w:p w14:paraId="7CB70C23"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FFFFFF"/>
          </w:tcPr>
          <w:p w14:paraId="155994A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Chipset Intel </w:t>
            </w:r>
            <w:r w:rsidRPr="00283714">
              <w:rPr>
                <w:rFonts w:ascii="Calibri" w:eastAsia="Times New Roman" w:hAnsi="Calibri" w:cs="Calibri"/>
                <w:szCs w:val="24"/>
                <w:lang w:val="en-US" w:eastAsia="zh-CN"/>
              </w:rPr>
              <w:t>Intel B460</w:t>
            </w:r>
            <w:r w:rsidRPr="00283714">
              <w:rPr>
                <w:rFonts w:ascii="Calibri" w:eastAsia="Times New Roman" w:hAnsi="Calibri" w:cs="Calibri"/>
                <w:szCs w:val="24"/>
                <w:lang w:val="en-GB" w:eastAsia="zh-CN"/>
              </w:rPr>
              <w:t xml:space="preserve"> ή </w:t>
            </w:r>
            <w:proofErr w:type="spellStart"/>
            <w:r w:rsidRPr="00283714">
              <w:rPr>
                <w:rFonts w:ascii="Calibri" w:eastAsia="Times New Roman" w:hAnsi="Calibri" w:cs="Calibri"/>
                <w:szCs w:val="24"/>
                <w:lang w:val="en-GB" w:eastAsia="zh-CN"/>
              </w:rPr>
              <w:t>ισοδύν</w:t>
            </w:r>
            <w:proofErr w:type="spellEnd"/>
            <w:r w:rsidRPr="00283714">
              <w:rPr>
                <w:rFonts w:ascii="Calibri" w:eastAsia="Times New Roman" w:hAnsi="Calibri" w:cs="Calibri"/>
                <w:szCs w:val="24"/>
                <w:lang w:val="en-GB" w:eastAsia="zh-CN"/>
              </w:rPr>
              <w:t>αμο ή α</w:t>
            </w:r>
            <w:proofErr w:type="spellStart"/>
            <w:r w:rsidRPr="00283714">
              <w:rPr>
                <w:rFonts w:ascii="Calibri" w:eastAsia="Times New Roman" w:hAnsi="Calibri" w:cs="Calibri"/>
                <w:szCs w:val="24"/>
                <w:lang w:val="en-GB" w:eastAsia="zh-CN"/>
              </w:rPr>
              <w:t>νώτερο</w:t>
            </w:r>
            <w:proofErr w:type="spellEnd"/>
            <w:r w:rsidRPr="00283714">
              <w:rPr>
                <w:rFonts w:ascii="Calibri" w:eastAsia="Times New Roman" w:hAnsi="Calibri" w:cs="Calibri"/>
                <w:szCs w:val="24"/>
                <w:lang w:val="en-GB" w:eastAsia="zh-CN"/>
              </w:rPr>
              <w:t>.</w:t>
            </w:r>
          </w:p>
        </w:tc>
        <w:tc>
          <w:tcPr>
            <w:tcW w:w="890" w:type="pct"/>
            <w:tcBorders>
              <w:top w:val="single" w:sz="4" w:space="0" w:color="auto"/>
              <w:left w:val="single" w:sz="4" w:space="0" w:color="auto"/>
              <w:bottom w:val="single" w:sz="4" w:space="0" w:color="auto"/>
              <w:right w:val="single" w:sz="4" w:space="0" w:color="auto"/>
            </w:tcBorders>
            <w:shd w:val="clear" w:color="auto" w:fill="FFFFFF"/>
          </w:tcPr>
          <w:p w14:paraId="28A7918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3F867B8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253DA63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7E347F64"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27A3669E"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42A48EB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Κάρτ</w:t>
            </w:r>
            <w:proofErr w:type="spellEnd"/>
            <w:r w:rsidRPr="00283714">
              <w:rPr>
                <w:rFonts w:ascii="Calibri" w:eastAsia="Times New Roman" w:hAnsi="Calibri" w:cs="Calibri"/>
                <w:szCs w:val="24"/>
                <w:lang w:val="en-GB" w:eastAsia="zh-CN"/>
              </w:rPr>
              <w:t>α</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δικτύου</w:t>
            </w:r>
            <w:proofErr w:type="spellEnd"/>
            <w:r w:rsidRPr="00283714">
              <w:rPr>
                <w:rFonts w:ascii="Calibri" w:eastAsia="Times New Roman" w:hAnsi="Calibri" w:cs="Calibri"/>
                <w:szCs w:val="24"/>
                <w:lang w:val="en-US" w:eastAsia="zh-CN"/>
              </w:rPr>
              <w:t xml:space="preserve"> 10/100/1000Mbps (Gigabit ethernet)</w:t>
            </w:r>
          </w:p>
        </w:tc>
        <w:tc>
          <w:tcPr>
            <w:tcW w:w="890" w:type="pct"/>
            <w:tcBorders>
              <w:top w:val="single" w:sz="4" w:space="0" w:color="auto"/>
              <w:left w:val="single" w:sz="4" w:space="0" w:color="auto"/>
              <w:bottom w:val="single" w:sz="4" w:space="0" w:color="auto"/>
              <w:right w:val="single" w:sz="4" w:space="0" w:color="auto"/>
            </w:tcBorders>
            <w:hideMark/>
          </w:tcPr>
          <w:p w14:paraId="3E04021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486" w:type="pct"/>
            <w:tcBorders>
              <w:top w:val="single" w:sz="4" w:space="0" w:color="auto"/>
              <w:left w:val="single" w:sz="4" w:space="0" w:color="auto"/>
              <w:bottom w:val="single" w:sz="4" w:space="0" w:color="auto"/>
              <w:right w:val="single" w:sz="4" w:space="0" w:color="auto"/>
            </w:tcBorders>
          </w:tcPr>
          <w:p w14:paraId="3AD0C64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76538C2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735DF8F" w14:textId="77777777" w:rsidTr="00596608">
        <w:tc>
          <w:tcPr>
            <w:tcW w:w="506" w:type="pct"/>
            <w:tcBorders>
              <w:top w:val="single" w:sz="4" w:space="0" w:color="auto"/>
              <w:left w:val="single" w:sz="4" w:space="0" w:color="auto"/>
              <w:bottom w:val="single" w:sz="4" w:space="0" w:color="auto"/>
              <w:right w:val="single" w:sz="4" w:space="0" w:color="auto"/>
            </w:tcBorders>
          </w:tcPr>
          <w:p w14:paraId="3F082D9E"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37CADDD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802.11</w:t>
            </w:r>
            <w:r w:rsidRPr="00283714">
              <w:rPr>
                <w:rFonts w:ascii="Calibri" w:eastAsia="Times New Roman" w:hAnsi="Calibri" w:cs="Calibri"/>
                <w:szCs w:val="24"/>
                <w:lang w:val="en-US" w:eastAsia="zh-CN"/>
              </w:rPr>
              <w:t>ac</w:t>
            </w:r>
            <w:r w:rsidRPr="00283714">
              <w:rPr>
                <w:rFonts w:ascii="Calibri" w:eastAsia="Times New Roman" w:hAnsi="Calibri" w:cs="Calibri"/>
                <w:szCs w:val="24"/>
                <w:lang w:val="en-GB" w:eastAsia="zh-CN"/>
              </w:rPr>
              <w:t xml:space="preserve"> + Bluetooth 4.</w:t>
            </w:r>
            <w:r w:rsidRPr="00283714">
              <w:rPr>
                <w:rFonts w:ascii="Calibri" w:eastAsia="Times New Roman" w:hAnsi="Calibri" w:cs="Calibri"/>
                <w:szCs w:val="24"/>
                <w:lang w:val="en-US" w:eastAsia="zh-CN"/>
              </w:rPr>
              <w:t>2</w:t>
            </w:r>
            <w:r w:rsidRPr="00283714">
              <w:rPr>
                <w:rFonts w:ascii="Calibri" w:eastAsia="Times New Roman" w:hAnsi="Calibri" w:cs="Calibri"/>
                <w:szCs w:val="24"/>
                <w:lang w:val="en-GB" w:eastAsia="zh-CN"/>
              </w:rPr>
              <w:t>,</w:t>
            </w:r>
          </w:p>
        </w:tc>
        <w:tc>
          <w:tcPr>
            <w:tcW w:w="890" w:type="pct"/>
            <w:tcBorders>
              <w:top w:val="single" w:sz="4" w:space="0" w:color="auto"/>
              <w:left w:val="single" w:sz="4" w:space="0" w:color="auto"/>
              <w:bottom w:val="single" w:sz="4" w:space="0" w:color="auto"/>
              <w:right w:val="single" w:sz="4" w:space="0" w:color="auto"/>
            </w:tcBorders>
          </w:tcPr>
          <w:p w14:paraId="7CAD59F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486" w:type="pct"/>
            <w:tcBorders>
              <w:top w:val="single" w:sz="4" w:space="0" w:color="auto"/>
              <w:left w:val="single" w:sz="4" w:space="0" w:color="auto"/>
              <w:bottom w:val="single" w:sz="4" w:space="0" w:color="auto"/>
              <w:right w:val="single" w:sz="4" w:space="0" w:color="auto"/>
            </w:tcBorders>
          </w:tcPr>
          <w:p w14:paraId="2161694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31103E6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2A972EF"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48CE665D"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3139C97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Τουλάχιστον τις ακόλουθες οπίσθιες υποδοχές:</w:t>
            </w:r>
          </w:p>
          <w:p w14:paraId="10F29F3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2xUSB</w:t>
            </w:r>
            <w:r w:rsidRPr="00283714">
              <w:rPr>
                <w:rFonts w:ascii="Calibri" w:eastAsia="Times New Roman" w:hAnsi="Calibri" w:cs="Calibri"/>
                <w:szCs w:val="24"/>
                <w:lang w:val="en-GB" w:eastAsia="zh-CN"/>
              </w:rPr>
              <w:t xml:space="preserve"> 2.0</w:t>
            </w:r>
          </w:p>
          <w:p w14:paraId="46D3CC2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 xml:space="preserve"> 2 </w:t>
            </w:r>
            <w:proofErr w:type="spellStart"/>
            <w:r w:rsidRPr="00283714">
              <w:rPr>
                <w:rFonts w:ascii="Calibri" w:eastAsia="Times New Roman" w:hAnsi="Calibri" w:cs="Calibri"/>
                <w:szCs w:val="24"/>
                <w:lang w:val="en-US" w:eastAsia="zh-CN"/>
              </w:rPr>
              <w:t>xUSB</w:t>
            </w:r>
            <w:proofErr w:type="spellEnd"/>
            <w:r w:rsidRPr="00283714">
              <w:rPr>
                <w:rFonts w:ascii="Calibri" w:eastAsia="Times New Roman" w:hAnsi="Calibri" w:cs="Calibri"/>
                <w:szCs w:val="24"/>
                <w:lang w:val="en-US" w:eastAsia="zh-CN"/>
              </w:rPr>
              <w:t xml:space="preserve"> 3.1 Gen 1</w:t>
            </w:r>
          </w:p>
          <w:p w14:paraId="464C3B6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1 </w:t>
            </w:r>
            <w:proofErr w:type="spellStart"/>
            <w:r w:rsidRPr="00283714">
              <w:rPr>
                <w:rFonts w:ascii="Calibri" w:eastAsia="Times New Roman" w:hAnsi="Calibri" w:cs="Calibri"/>
                <w:szCs w:val="24"/>
                <w:lang w:val="en-US" w:eastAsia="zh-CN"/>
              </w:rPr>
              <w:t>xRJ</w:t>
            </w:r>
            <w:proofErr w:type="spellEnd"/>
            <w:r w:rsidRPr="00283714">
              <w:rPr>
                <w:rFonts w:ascii="Calibri" w:eastAsia="Times New Roman" w:hAnsi="Calibri" w:cs="Calibri"/>
                <w:szCs w:val="24"/>
                <w:lang w:val="en-GB" w:eastAsia="zh-CN"/>
              </w:rPr>
              <w:t>-45</w:t>
            </w:r>
          </w:p>
        </w:tc>
        <w:tc>
          <w:tcPr>
            <w:tcW w:w="890" w:type="pct"/>
            <w:tcBorders>
              <w:top w:val="single" w:sz="4" w:space="0" w:color="auto"/>
              <w:left w:val="single" w:sz="4" w:space="0" w:color="auto"/>
              <w:bottom w:val="single" w:sz="4" w:space="0" w:color="auto"/>
              <w:right w:val="single" w:sz="4" w:space="0" w:color="auto"/>
            </w:tcBorders>
            <w:hideMark/>
          </w:tcPr>
          <w:p w14:paraId="758FB79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2582AED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217939C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7FC59B2"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79AB2226"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3549F82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PCIe x16 </w:t>
            </w:r>
          </w:p>
        </w:tc>
        <w:tc>
          <w:tcPr>
            <w:tcW w:w="890" w:type="pct"/>
            <w:tcBorders>
              <w:top w:val="single" w:sz="4" w:space="0" w:color="auto"/>
              <w:left w:val="single" w:sz="4" w:space="0" w:color="auto"/>
              <w:bottom w:val="single" w:sz="4" w:space="0" w:color="auto"/>
              <w:right w:val="single" w:sz="4" w:space="0" w:color="auto"/>
            </w:tcBorders>
            <w:hideMark/>
          </w:tcPr>
          <w:p w14:paraId="71C1BCD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1</w:t>
            </w:r>
          </w:p>
        </w:tc>
        <w:tc>
          <w:tcPr>
            <w:tcW w:w="486" w:type="pct"/>
            <w:tcBorders>
              <w:top w:val="single" w:sz="4" w:space="0" w:color="auto"/>
              <w:left w:val="single" w:sz="4" w:space="0" w:color="auto"/>
              <w:bottom w:val="single" w:sz="4" w:space="0" w:color="auto"/>
              <w:right w:val="single" w:sz="4" w:space="0" w:color="auto"/>
            </w:tcBorders>
          </w:tcPr>
          <w:p w14:paraId="3075972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2A34D5D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5A47EDD3"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3709CB2B"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0DC411B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PCIe x1 </w:t>
            </w:r>
          </w:p>
        </w:tc>
        <w:tc>
          <w:tcPr>
            <w:tcW w:w="890" w:type="pct"/>
            <w:tcBorders>
              <w:top w:val="single" w:sz="4" w:space="0" w:color="auto"/>
              <w:left w:val="single" w:sz="4" w:space="0" w:color="auto"/>
              <w:bottom w:val="single" w:sz="4" w:space="0" w:color="auto"/>
              <w:right w:val="single" w:sz="4" w:space="0" w:color="auto"/>
            </w:tcBorders>
            <w:hideMark/>
          </w:tcPr>
          <w:p w14:paraId="35E8F5F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1</w:t>
            </w:r>
          </w:p>
        </w:tc>
        <w:tc>
          <w:tcPr>
            <w:tcW w:w="486" w:type="pct"/>
            <w:tcBorders>
              <w:top w:val="single" w:sz="4" w:space="0" w:color="auto"/>
              <w:left w:val="single" w:sz="4" w:space="0" w:color="auto"/>
              <w:bottom w:val="single" w:sz="4" w:space="0" w:color="auto"/>
              <w:right w:val="single" w:sz="4" w:space="0" w:color="auto"/>
            </w:tcBorders>
          </w:tcPr>
          <w:p w14:paraId="453200E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2A5A039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027E50D6" w14:textId="77777777" w:rsidTr="00596608">
        <w:tc>
          <w:tcPr>
            <w:tcW w:w="506" w:type="pct"/>
            <w:tcBorders>
              <w:top w:val="single" w:sz="4" w:space="0" w:color="auto"/>
              <w:left w:val="single" w:sz="4" w:space="0" w:color="auto"/>
              <w:bottom w:val="single" w:sz="4" w:space="0" w:color="auto"/>
              <w:right w:val="single" w:sz="4" w:space="0" w:color="auto"/>
            </w:tcBorders>
          </w:tcPr>
          <w:p w14:paraId="147BA62D"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66A2BCC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M.2</w:t>
            </w:r>
          </w:p>
        </w:tc>
        <w:tc>
          <w:tcPr>
            <w:tcW w:w="890" w:type="pct"/>
            <w:tcBorders>
              <w:top w:val="single" w:sz="4" w:space="0" w:color="auto"/>
              <w:left w:val="single" w:sz="4" w:space="0" w:color="auto"/>
              <w:bottom w:val="single" w:sz="4" w:space="0" w:color="auto"/>
              <w:right w:val="single" w:sz="4" w:space="0" w:color="auto"/>
            </w:tcBorders>
          </w:tcPr>
          <w:p w14:paraId="0C2FF8A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2</w:t>
            </w:r>
          </w:p>
        </w:tc>
        <w:tc>
          <w:tcPr>
            <w:tcW w:w="486" w:type="pct"/>
            <w:tcBorders>
              <w:top w:val="single" w:sz="4" w:space="0" w:color="auto"/>
              <w:left w:val="single" w:sz="4" w:space="0" w:color="auto"/>
              <w:bottom w:val="single" w:sz="4" w:space="0" w:color="auto"/>
              <w:right w:val="single" w:sz="4" w:space="0" w:color="auto"/>
            </w:tcBorders>
          </w:tcPr>
          <w:p w14:paraId="2761FB0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74E7FA6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69D8B430" w14:textId="77777777" w:rsidTr="00596608">
        <w:tc>
          <w:tcPr>
            <w:tcW w:w="506" w:type="pct"/>
            <w:tcBorders>
              <w:top w:val="single" w:sz="4" w:space="0" w:color="auto"/>
              <w:left w:val="single" w:sz="4" w:space="0" w:color="auto"/>
              <w:bottom w:val="single" w:sz="4" w:space="0" w:color="auto"/>
              <w:right w:val="single" w:sz="4" w:space="0" w:color="auto"/>
            </w:tcBorders>
          </w:tcPr>
          <w:p w14:paraId="42EFC855"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03E52D4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Serial ATA (SATA) ports </w:t>
            </w:r>
          </w:p>
        </w:tc>
        <w:tc>
          <w:tcPr>
            <w:tcW w:w="890" w:type="pct"/>
            <w:tcBorders>
              <w:top w:val="single" w:sz="4" w:space="0" w:color="auto"/>
              <w:left w:val="single" w:sz="4" w:space="0" w:color="auto"/>
              <w:bottom w:val="single" w:sz="4" w:space="0" w:color="auto"/>
              <w:right w:val="single" w:sz="4" w:space="0" w:color="auto"/>
            </w:tcBorders>
          </w:tcPr>
          <w:p w14:paraId="0A063FA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≥2</w:t>
            </w:r>
          </w:p>
        </w:tc>
        <w:tc>
          <w:tcPr>
            <w:tcW w:w="486" w:type="pct"/>
            <w:tcBorders>
              <w:top w:val="single" w:sz="4" w:space="0" w:color="auto"/>
              <w:left w:val="single" w:sz="4" w:space="0" w:color="auto"/>
              <w:bottom w:val="single" w:sz="4" w:space="0" w:color="auto"/>
              <w:right w:val="single" w:sz="4" w:space="0" w:color="auto"/>
            </w:tcBorders>
          </w:tcPr>
          <w:p w14:paraId="2CC4BB1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124B326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284CDFD4" w14:textId="77777777" w:rsidTr="00596608">
        <w:tc>
          <w:tcPr>
            <w:tcW w:w="506" w:type="pct"/>
            <w:tcBorders>
              <w:top w:val="single" w:sz="4" w:space="0" w:color="auto"/>
              <w:left w:val="single" w:sz="4" w:space="0" w:color="auto"/>
              <w:bottom w:val="single" w:sz="4" w:space="0" w:color="auto"/>
              <w:right w:val="single" w:sz="4" w:space="0" w:color="auto"/>
            </w:tcBorders>
          </w:tcPr>
          <w:p w14:paraId="3985866E"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5283008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Trusted Platform Module (TPM) 2.0</w:t>
            </w:r>
          </w:p>
        </w:tc>
        <w:tc>
          <w:tcPr>
            <w:tcW w:w="890" w:type="pct"/>
            <w:tcBorders>
              <w:top w:val="single" w:sz="4" w:space="0" w:color="auto"/>
              <w:left w:val="single" w:sz="4" w:space="0" w:color="auto"/>
              <w:bottom w:val="single" w:sz="4" w:space="0" w:color="auto"/>
              <w:right w:val="single" w:sz="4" w:space="0" w:color="auto"/>
            </w:tcBorders>
          </w:tcPr>
          <w:p w14:paraId="06B726D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486" w:type="pct"/>
            <w:tcBorders>
              <w:top w:val="single" w:sz="4" w:space="0" w:color="auto"/>
              <w:left w:val="single" w:sz="4" w:space="0" w:color="auto"/>
              <w:bottom w:val="single" w:sz="4" w:space="0" w:color="auto"/>
              <w:right w:val="single" w:sz="4" w:space="0" w:color="auto"/>
            </w:tcBorders>
          </w:tcPr>
          <w:p w14:paraId="3B59AEA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7A8DADA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6946678D"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283385FC"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A7D057"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Κύρι</w:t>
            </w:r>
            <w:proofErr w:type="spellEnd"/>
            <w:r w:rsidRPr="00283714">
              <w:rPr>
                <w:rFonts w:ascii="Calibri" w:eastAsia="Times New Roman" w:hAnsi="Calibri" w:cs="Calibri"/>
                <w:b/>
                <w:szCs w:val="24"/>
                <w:lang w:val="en-GB" w:eastAsia="zh-CN"/>
              </w:rPr>
              <w:t xml:space="preserve">α </w:t>
            </w:r>
            <w:proofErr w:type="spellStart"/>
            <w:r w:rsidRPr="00283714">
              <w:rPr>
                <w:rFonts w:ascii="Calibri" w:eastAsia="Times New Roman" w:hAnsi="Calibri" w:cs="Calibri"/>
                <w:b/>
                <w:szCs w:val="24"/>
                <w:lang w:val="en-GB" w:eastAsia="zh-CN"/>
              </w:rPr>
              <w:t>Μνήμη</w:t>
            </w:r>
            <w:proofErr w:type="spellEnd"/>
            <w:r w:rsidRPr="00283714">
              <w:rPr>
                <w:rFonts w:ascii="Calibri" w:eastAsia="Times New Roman" w:hAnsi="Calibri" w:cs="Calibri"/>
                <w:b/>
                <w:szCs w:val="24"/>
                <w:lang w:val="en-GB" w:eastAsia="zh-CN"/>
              </w:rPr>
              <w:t xml:space="preserve"> (RAM)</w:t>
            </w:r>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4FF0717F"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563EF17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47C19A3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7981747"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4CFF8D2C"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02D7C1F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Μέγεθος</w:t>
            </w:r>
            <w:proofErr w:type="spellEnd"/>
            <w:r w:rsidRPr="00283714">
              <w:rPr>
                <w:rFonts w:ascii="Calibri" w:eastAsia="Times New Roman" w:hAnsi="Calibri" w:cs="Calibri"/>
                <w:szCs w:val="24"/>
                <w:lang w:val="en-GB" w:eastAsia="zh-CN"/>
              </w:rPr>
              <w:t xml:space="preserve"> π</w:t>
            </w:r>
            <w:proofErr w:type="spellStart"/>
            <w:r w:rsidRPr="00283714">
              <w:rPr>
                <w:rFonts w:ascii="Calibri" w:eastAsia="Times New Roman" w:hAnsi="Calibri" w:cs="Calibri"/>
                <w:szCs w:val="24"/>
                <w:lang w:val="en-GB" w:eastAsia="zh-CN"/>
              </w:rPr>
              <w:t>ροσφερόμενης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μνήμης</w:t>
            </w:r>
            <w:proofErr w:type="spellEnd"/>
            <w:r w:rsidRPr="00283714">
              <w:rPr>
                <w:rFonts w:ascii="Calibri" w:eastAsia="Times New Roman" w:hAnsi="Calibri" w:cs="Calibri"/>
                <w:szCs w:val="24"/>
                <w:lang w:val="en-GB" w:eastAsia="zh-CN"/>
              </w:rPr>
              <w:t xml:space="preserve"> (GB).</w:t>
            </w:r>
          </w:p>
        </w:tc>
        <w:tc>
          <w:tcPr>
            <w:tcW w:w="890" w:type="pct"/>
            <w:tcBorders>
              <w:top w:val="single" w:sz="4" w:space="0" w:color="auto"/>
              <w:left w:val="single" w:sz="4" w:space="0" w:color="auto"/>
              <w:bottom w:val="single" w:sz="4" w:space="0" w:color="auto"/>
              <w:right w:val="single" w:sz="4" w:space="0" w:color="auto"/>
            </w:tcBorders>
            <w:hideMark/>
          </w:tcPr>
          <w:p w14:paraId="2A396A5D"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8</w:t>
            </w:r>
          </w:p>
        </w:tc>
        <w:tc>
          <w:tcPr>
            <w:tcW w:w="486" w:type="pct"/>
            <w:tcBorders>
              <w:top w:val="single" w:sz="4" w:space="0" w:color="auto"/>
              <w:left w:val="single" w:sz="4" w:space="0" w:color="auto"/>
              <w:bottom w:val="single" w:sz="4" w:space="0" w:color="auto"/>
              <w:right w:val="single" w:sz="4" w:space="0" w:color="auto"/>
            </w:tcBorders>
          </w:tcPr>
          <w:p w14:paraId="77B243C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0CDE4F6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54D72AB"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30C1CCDF"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15DD44D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Μέγεθος μέγιστης υποστηριζόμενης μνήμης </w:t>
            </w:r>
            <w:r w:rsidRPr="00283714">
              <w:rPr>
                <w:rFonts w:ascii="Calibri" w:eastAsia="Times New Roman" w:hAnsi="Calibri" w:cs="Calibri"/>
                <w:szCs w:val="24"/>
                <w:lang w:val="en-GB" w:eastAsia="zh-CN"/>
              </w:rPr>
              <w:t>GB</w:t>
            </w:r>
          </w:p>
        </w:tc>
        <w:tc>
          <w:tcPr>
            <w:tcW w:w="890" w:type="pct"/>
            <w:tcBorders>
              <w:top w:val="single" w:sz="4" w:space="0" w:color="auto"/>
              <w:left w:val="single" w:sz="4" w:space="0" w:color="auto"/>
              <w:bottom w:val="single" w:sz="4" w:space="0" w:color="auto"/>
              <w:right w:val="single" w:sz="4" w:space="0" w:color="auto"/>
            </w:tcBorders>
            <w:hideMark/>
          </w:tcPr>
          <w:p w14:paraId="64A64D3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64</w:t>
            </w:r>
          </w:p>
        </w:tc>
        <w:tc>
          <w:tcPr>
            <w:tcW w:w="486" w:type="pct"/>
            <w:tcBorders>
              <w:top w:val="single" w:sz="4" w:space="0" w:color="auto"/>
              <w:left w:val="single" w:sz="4" w:space="0" w:color="auto"/>
              <w:bottom w:val="single" w:sz="4" w:space="0" w:color="auto"/>
              <w:right w:val="single" w:sz="4" w:space="0" w:color="auto"/>
            </w:tcBorders>
          </w:tcPr>
          <w:p w14:paraId="5AEDD6E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715B440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2312CEF"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1734F7E5"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6616C3A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Τεχνολογία μνήμης </w:t>
            </w:r>
            <w:r w:rsidRPr="00283714">
              <w:rPr>
                <w:rFonts w:ascii="Calibri" w:eastAsia="Times New Roman" w:hAnsi="Calibri" w:cs="Calibri"/>
                <w:szCs w:val="24"/>
                <w:lang w:val="en-GB" w:eastAsia="zh-CN"/>
              </w:rPr>
              <w:t>DDR</w:t>
            </w:r>
            <w:r w:rsidRPr="00283714">
              <w:rPr>
                <w:rFonts w:ascii="Calibri" w:eastAsia="Times New Roman" w:hAnsi="Calibri" w:cs="Calibri"/>
                <w:szCs w:val="24"/>
                <w:lang w:eastAsia="zh-CN"/>
              </w:rPr>
              <w:t>4 2666</w:t>
            </w:r>
            <w:r w:rsidRPr="00283714">
              <w:rPr>
                <w:rFonts w:ascii="Calibri" w:eastAsia="Times New Roman" w:hAnsi="Calibri" w:cs="Calibri"/>
                <w:szCs w:val="24"/>
                <w:lang w:val="en-GB" w:eastAsia="zh-CN"/>
              </w:rPr>
              <w:t>MHz</w:t>
            </w:r>
            <w:r w:rsidRPr="00283714">
              <w:rPr>
                <w:rFonts w:ascii="Calibri" w:eastAsia="Times New Roman" w:hAnsi="Calibri" w:cs="Calibri"/>
                <w:szCs w:val="24"/>
                <w:lang w:eastAsia="zh-CN"/>
              </w:rPr>
              <w:t xml:space="preserve"> ή ανώτερη</w:t>
            </w:r>
          </w:p>
        </w:tc>
        <w:tc>
          <w:tcPr>
            <w:tcW w:w="890" w:type="pct"/>
            <w:tcBorders>
              <w:top w:val="single" w:sz="4" w:space="0" w:color="auto"/>
              <w:left w:val="single" w:sz="4" w:space="0" w:color="auto"/>
              <w:bottom w:val="single" w:sz="4" w:space="0" w:color="auto"/>
              <w:right w:val="single" w:sz="4" w:space="0" w:color="auto"/>
            </w:tcBorders>
            <w:hideMark/>
          </w:tcPr>
          <w:p w14:paraId="125C2DF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755B355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471A2CB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77256673"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4395B43A"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612FE20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DIMM slots</w:t>
            </w:r>
          </w:p>
        </w:tc>
        <w:tc>
          <w:tcPr>
            <w:tcW w:w="890" w:type="pct"/>
            <w:tcBorders>
              <w:top w:val="single" w:sz="4" w:space="0" w:color="auto"/>
              <w:left w:val="single" w:sz="4" w:space="0" w:color="auto"/>
              <w:bottom w:val="single" w:sz="4" w:space="0" w:color="auto"/>
              <w:right w:val="single" w:sz="4" w:space="0" w:color="auto"/>
            </w:tcBorders>
            <w:hideMark/>
          </w:tcPr>
          <w:p w14:paraId="04FEC89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w:t>
            </w:r>
          </w:p>
        </w:tc>
        <w:tc>
          <w:tcPr>
            <w:tcW w:w="486" w:type="pct"/>
            <w:tcBorders>
              <w:top w:val="single" w:sz="4" w:space="0" w:color="auto"/>
              <w:left w:val="single" w:sz="4" w:space="0" w:color="auto"/>
              <w:bottom w:val="single" w:sz="4" w:space="0" w:color="auto"/>
              <w:right w:val="single" w:sz="4" w:space="0" w:color="auto"/>
            </w:tcBorders>
          </w:tcPr>
          <w:p w14:paraId="3D61019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4D880B4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C7F6507"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70D84ACD"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BA9295"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Σκληρός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Δίσκος</w:t>
            </w:r>
            <w:proofErr w:type="spellEnd"/>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74963E8F"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42EAEB6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4954FD1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0088C74"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1E53A46C"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09D785C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Χωρητικότητα σκληρού δίσκου (σε </w:t>
            </w:r>
            <w:r w:rsidRPr="00283714">
              <w:rPr>
                <w:rFonts w:ascii="Calibri" w:eastAsia="Times New Roman" w:hAnsi="Calibri" w:cs="Calibri"/>
                <w:szCs w:val="24"/>
                <w:lang w:val="en-US" w:eastAsia="zh-CN"/>
              </w:rPr>
              <w:t>G</w:t>
            </w:r>
            <w:r w:rsidRPr="00283714">
              <w:rPr>
                <w:rFonts w:ascii="Calibri" w:eastAsia="Times New Roman" w:hAnsi="Calibri" w:cs="Calibri"/>
                <w:szCs w:val="24"/>
                <w:lang w:val="en-GB" w:eastAsia="zh-CN"/>
              </w:rPr>
              <w:t>B</w:t>
            </w:r>
            <w:r w:rsidRPr="00283714">
              <w:rPr>
                <w:rFonts w:ascii="Calibri" w:eastAsia="Times New Roman" w:hAnsi="Calibri" w:cs="Calibri"/>
                <w:szCs w:val="24"/>
                <w:lang w:eastAsia="zh-CN"/>
              </w:rPr>
              <w:t>)</w:t>
            </w:r>
          </w:p>
        </w:tc>
        <w:tc>
          <w:tcPr>
            <w:tcW w:w="890" w:type="pct"/>
            <w:tcBorders>
              <w:top w:val="single" w:sz="4" w:space="0" w:color="auto"/>
              <w:left w:val="single" w:sz="4" w:space="0" w:color="auto"/>
              <w:bottom w:val="single" w:sz="4" w:space="0" w:color="auto"/>
              <w:right w:val="single" w:sz="4" w:space="0" w:color="auto"/>
            </w:tcBorders>
            <w:hideMark/>
          </w:tcPr>
          <w:p w14:paraId="2C33BBC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256</w:t>
            </w:r>
          </w:p>
        </w:tc>
        <w:tc>
          <w:tcPr>
            <w:tcW w:w="486" w:type="pct"/>
            <w:tcBorders>
              <w:top w:val="single" w:sz="4" w:space="0" w:color="auto"/>
              <w:left w:val="single" w:sz="4" w:space="0" w:color="auto"/>
              <w:bottom w:val="single" w:sz="4" w:space="0" w:color="auto"/>
              <w:right w:val="single" w:sz="4" w:space="0" w:color="auto"/>
            </w:tcBorders>
          </w:tcPr>
          <w:p w14:paraId="57B843C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530DB5E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FAB4020"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73010BB0"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hideMark/>
          </w:tcPr>
          <w:p w14:paraId="0A2A5F1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Τύ</w:t>
            </w:r>
            <w:proofErr w:type="spellEnd"/>
            <w:r w:rsidRPr="00283714">
              <w:rPr>
                <w:rFonts w:ascii="Calibri" w:eastAsia="Times New Roman" w:hAnsi="Calibri" w:cs="Calibri"/>
                <w:szCs w:val="24"/>
                <w:lang w:val="en-GB" w:eastAsia="zh-CN"/>
              </w:rPr>
              <w:t xml:space="preserve">πος </w:t>
            </w:r>
            <w:proofErr w:type="spellStart"/>
            <w:r w:rsidRPr="00283714">
              <w:rPr>
                <w:rFonts w:ascii="Calibri" w:eastAsia="Times New Roman" w:hAnsi="Calibri" w:cs="Calibri"/>
                <w:szCs w:val="24"/>
                <w:lang w:val="en-GB" w:eastAsia="zh-CN"/>
              </w:rPr>
              <w:t>Δίσκου</w:t>
            </w:r>
            <w:proofErr w:type="spellEnd"/>
            <w:r w:rsidRPr="00283714">
              <w:rPr>
                <w:rFonts w:ascii="Calibri" w:eastAsia="Times New Roman" w:hAnsi="Calibri" w:cs="Calibri"/>
                <w:szCs w:val="24"/>
                <w:lang w:val="en-US" w:eastAsia="zh-CN"/>
              </w:rPr>
              <w:t xml:space="preserve"> SSD</w:t>
            </w:r>
          </w:p>
        </w:tc>
        <w:tc>
          <w:tcPr>
            <w:tcW w:w="890" w:type="pct"/>
            <w:tcBorders>
              <w:top w:val="single" w:sz="4" w:space="0" w:color="auto"/>
              <w:left w:val="single" w:sz="4" w:space="0" w:color="auto"/>
              <w:bottom w:val="single" w:sz="4" w:space="0" w:color="auto"/>
              <w:right w:val="single" w:sz="4" w:space="0" w:color="auto"/>
            </w:tcBorders>
            <w:hideMark/>
          </w:tcPr>
          <w:p w14:paraId="168DDA0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NAI</w:t>
            </w:r>
          </w:p>
        </w:tc>
        <w:tc>
          <w:tcPr>
            <w:tcW w:w="486" w:type="pct"/>
            <w:tcBorders>
              <w:top w:val="single" w:sz="4" w:space="0" w:color="auto"/>
              <w:left w:val="single" w:sz="4" w:space="0" w:color="auto"/>
              <w:bottom w:val="single" w:sz="4" w:space="0" w:color="auto"/>
              <w:right w:val="single" w:sz="4" w:space="0" w:color="auto"/>
            </w:tcBorders>
          </w:tcPr>
          <w:p w14:paraId="5AF229FD"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1741BAE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20D05CF5"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77C7E529"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AF586B"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Κάρτ</w:t>
            </w:r>
            <w:proofErr w:type="spellEnd"/>
            <w:r w:rsidRPr="00283714">
              <w:rPr>
                <w:rFonts w:ascii="Calibri" w:eastAsia="Times New Roman" w:hAnsi="Calibri" w:cs="Calibri"/>
                <w:b/>
                <w:szCs w:val="24"/>
                <w:lang w:val="en-GB" w:eastAsia="zh-CN"/>
              </w:rPr>
              <w:t xml:space="preserve">α </w:t>
            </w:r>
            <w:proofErr w:type="spellStart"/>
            <w:r w:rsidRPr="00283714">
              <w:rPr>
                <w:rFonts w:ascii="Calibri" w:eastAsia="Times New Roman" w:hAnsi="Calibri" w:cs="Calibri"/>
                <w:b/>
                <w:szCs w:val="24"/>
                <w:lang w:val="en-GB" w:eastAsia="zh-CN"/>
              </w:rPr>
              <w:t>Γρ</w:t>
            </w:r>
            <w:proofErr w:type="spellEnd"/>
            <w:r w:rsidRPr="00283714">
              <w:rPr>
                <w:rFonts w:ascii="Calibri" w:eastAsia="Times New Roman" w:hAnsi="Calibri" w:cs="Calibri"/>
                <w:b/>
                <w:szCs w:val="24"/>
                <w:lang w:val="en-GB" w:eastAsia="zh-CN"/>
              </w:rPr>
              <w:t>αφικών</w:t>
            </w:r>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43DFEAE5"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00432DD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2C42FC2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55984AC"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748ADD5F"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0E5B727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Ενσωματωμένη </w:t>
            </w:r>
            <w:r w:rsidRPr="00283714">
              <w:rPr>
                <w:rFonts w:ascii="Calibri" w:eastAsia="Times New Roman" w:hAnsi="Calibri" w:cs="Calibri"/>
                <w:szCs w:val="24"/>
                <w:lang w:val="en-GB" w:eastAsia="zh-CN"/>
              </w:rPr>
              <w:t>Intel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UHD</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Graphics</w:t>
            </w:r>
            <w:r w:rsidRPr="00283714">
              <w:rPr>
                <w:rFonts w:ascii="Calibri" w:eastAsia="Times New Roman" w:hAnsi="Calibri" w:cs="Calibri"/>
                <w:szCs w:val="24"/>
                <w:lang w:eastAsia="zh-CN"/>
              </w:rPr>
              <w:t xml:space="preserve"> 630 ή ισοδύναμη ή ανώτερη</w:t>
            </w:r>
          </w:p>
        </w:tc>
        <w:tc>
          <w:tcPr>
            <w:tcW w:w="890" w:type="pct"/>
            <w:tcBorders>
              <w:top w:val="single" w:sz="4" w:space="0" w:color="auto"/>
              <w:left w:val="single" w:sz="4" w:space="0" w:color="auto"/>
              <w:bottom w:val="single" w:sz="4" w:space="0" w:color="auto"/>
              <w:right w:val="single" w:sz="4" w:space="0" w:color="auto"/>
            </w:tcBorders>
            <w:hideMark/>
          </w:tcPr>
          <w:p w14:paraId="6542D08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4F47166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75331FD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42ED1658"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1643A735"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3C72653C"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eastAsia="zh-CN"/>
              </w:rPr>
            </w:pPr>
            <w:r w:rsidRPr="00283714">
              <w:rPr>
                <w:rFonts w:ascii="Calibri" w:eastAsia="Times New Roman" w:hAnsi="Calibri" w:cs="Calibri"/>
                <w:szCs w:val="24"/>
                <w:lang w:eastAsia="zh-CN"/>
              </w:rPr>
              <w:t xml:space="preserve">Έξοδοι γραφικών:  1 </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HDMI</w:t>
            </w:r>
            <w:r w:rsidRPr="00283714">
              <w:rPr>
                <w:rFonts w:ascii="Calibri" w:eastAsia="Times New Roman" w:hAnsi="Calibri" w:cs="Calibri"/>
                <w:szCs w:val="24"/>
                <w:lang w:eastAsia="zh-CN"/>
              </w:rPr>
              <w:t xml:space="preserve"> &amp; 1 </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VGA</w:t>
            </w:r>
            <w:r w:rsidRPr="00283714">
              <w:rPr>
                <w:rFonts w:ascii="Calibri" w:eastAsia="Times New Roman" w:hAnsi="Calibri" w:cs="Calibri"/>
                <w:szCs w:val="24"/>
                <w:lang w:eastAsia="zh-CN"/>
              </w:rPr>
              <w:t xml:space="preserve"> </w:t>
            </w:r>
            <w:r w:rsidRPr="00283714">
              <w:rPr>
                <w:rFonts w:ascii="Calibri" w:eastAsia="Times New Roman" w:hAnsi="Calibri" w:cs="Calibri"/>
                <w:b/>
                <w:szCs w:val="24"/>
                <w:lang w:eastAsia="zh-CN"/>
              </w:rPr>
              <w:t xml:space="preserve">(Χωρίς την παροχή και χρήση </w:t>
            </w:r>
            <w:r w:rsidRPr="00283714">
              <w:rPr>
                <w:rFonts w:ascii="Calibri" w:eastAsia="Times New Roman" w:hAnsi="Calibri" w:cs="Calibri"/>
                <w:b/>
                <w:szCs w:val="24"/>
                <w:lang w:val="en-US" w:eastAsia="zh-CN"/>
              </w:rPr>
              <w:t>adaptors</w:t>
            </w:r>
            <w:r w:rsidRPr="00283714">
              <w:rPr>
                <w:rFonts w:ascii="Calibri" w:eastAsia="Times New Roman" w:hAnsi="Calibri" w:cs="Calibri"/>
                <w:b/>
                <w:szCs w:val="24"/>
                <w:lang w:eastAsia="zh-CN"/>
              </w:rPr>
              <w:t>)</w:t>
            </w:r>
          </w:p>
        </w:tc>
        <w:tc>
          <w:tcPr>
            <w:tcW w:w="890" w:type="pct"/>
            <w:tcBorders>
              <w:top w:val="single" w:sz="4" w:space="0" w:color="auto"/>
              <w:left w:val="single" w:sz="4" w:space="0" w:color="auto"/>
              <w:bottom w:val="single" w:sz="4" w:space="0" w:color="auto"/>
              <w:right w:val="single" w:sz="4" w:space="0" w:color="auto"/>
            </w:tcBorders>
            <w:hideMark/>
          </w:tcPr>
          <w:p w14:paraId="0BA2857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74E7EC5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0061CC7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13838F4E"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1C7EFB26"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75A61D"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Οπ</w:t>
            </w:r>
            <w:proofErr w:type="spellStart"/>
            <w:r w:rsidRPr="00283714">
              <w:rPr>
                <w:rFonts w:ascii="Calibri" w:eastAsia="Times New Roman" w:hAnsi="Calibri" w:cs="Calibri"/>
                <w:b/>
                <w:szCs w:val="24"/>
                <w:lang w:val="en-GB" w:eastAsia="zh-CN"/>
              </w:rPr>
              <w:t>τικό</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μέσο</w:t>
            </w:r>
            <w:proofErr w:type="spellEnd"/>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1272810D"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4DCD936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629BF14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1B1A33D5"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391D4F65"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347BA80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Εσωτερική Συσκευή ανάγνωσης/εγγραφής </w:t>
            </w:r>
            <w:r w:rsidRPr="00283714">
              <w:rPr>
                <w:rFonts w:ascii="Calibri" w:eastAsia="Times New Roman" w:hAnsi="Calibri" w:cs="Calibri"/>
                <w:szCs w:val="24"/>
                <w:lang w:val="en-GB" w:eastAsia="zh-CN"/>
              </w:rPr>
              <w:t>CD</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DVD</w:t>
            </w:r>
          </w:p>
        </w:tc>
        <w:tc>
          <w:tcPr>
            <w:tcW w:w="890" w:type="pct"/>
            <w:tcBorders>
              <w:top w:val="single" w:sz="4" w:space="0" w:color="auto"/>
              <w:left w:val="single" w:sz="4" w:space="0" w:color="auto"/>
              <w:bottom w:val="single" w:sz="4" w:space="0" w:color="auto"/>
              <w:right w:val="single" w:sz="4" w:space="0" w:color="auto"/>
            </w:tcBorders>
            <w:hideMark/>
          </w:tcPr>
          <w:p w14:paraId="06EA530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667F699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410294F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6BAD9D00"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57433344"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129D15"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Τροφοδοτικό</w:t>
            </w:r>
            <w:proofErr w:type="spellEnd"/>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0D20FF41"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45ED252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35B7EA8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6C1FC8FF"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7E6D0647"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3796C69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Ισχύς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τροφοδοτικού</w:t>
            </w:r>
            <w:proofErr w:type="spellEnd"/>
          </w:p>
        </w:tc>
        <w:tc>
          <w:tcPr>
            <w:tcW w:w="890" w:type="pct"/>
            <w:tcBorders>
              <w:top w:val="single" w:sz="4" w:space="0" w:color="auto"/>
              <w:left w:val="single" w:sz="4" w:space="0" w:color="auto"/>
              <w:bottom w:val="single" w:sz="4" w:space="0" w:color="auto"/>
              <w:right w:val="single" w:sz="4" w:space="0" w:color="auto"/>
            </w:tcBorders>
            <w:hideMark/>
          </w:tcPr>
          <w:p w14:paraId="2E4E090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≥200 W</w:t>
            </w:r>
          </w:p>
        </w:tc>
        <w:tc>
          <w:tcPr>
            <w:tcW w:w="486" w:type="pct"/>
            <w:tcBorders>
              <w:top w:val="single" w:sz="4" w:space="0" w:color="auto"/>
              <w:left w:val="single" w:sz="4" w:space="0" w:color="auto"/>
              <w:bottom w:val="single" w:sz="4" w:space="0" w:color="auto"/>
              <w:right w:val="single" w:sz="4" w:space="0" w:color="auto"/>
            </w:tcBorders>
          </w:tcPr>
          <w:p w14:paraId="02BDB19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425258A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088237DC" w14:textId="77777777" w:rsidTr="00596608">
        <w:tc>
          <w:tcPr>
            <w:tcW w:w="506" w:type="pct"/>
            <w:tcBorders>
              <w:top w:val="single" w:sz="4" w:space="0" w:color="auto"/>
              <w:left w:val="single" w:sz="4" w:space="0" w:color="auto"/>
              <w:bottom w:val="single" w:sz="4" w:space="0" w:color="auto"/>
              <w:right w:val="single" w:sz="4" w:space="0" w:color="auto"/>
            </w:tcBorders>
          </w:tcPr>
          <w:p w14:paraId="1A6ED6AD"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tcPr>
          <w:p w14:paraId="292E5E0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proofErr w:type="gramStart"/>
            <w:r w:rsidRPr="00283714">
              <w:rPr>
                <w:rFonts w:ascii="Calibri" w:eastAsia="Times New Roman" w:hAnsi="Calibri" w:cs="Calibri"/>
                <w:szCs w:val="24"/>
                <w:lang w:val="en-GB" w:eastAsia="zh-CN"/>
              </w:rPr>
              <w:t>Τροφοδοτικό</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τουλάχιστον</w:t>
            </w:r>
            <w:proofErr w:type="spellEnd"/>
            <w:proofErr w:type="gram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85%</w:t>
            </w:r>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ενεργει</w:t>
            </w:r>
            <w:proofErr w:type="spellEnd"/>
            <w:r w:rsidRPr="00283714">
              <w:rPr>
                <w:rFonts w:ascii="Calibri" w:eastAsia="Times New Roman" w:hAnsi="Calibri" w:cs="Calibri"/>
                <w:szCs w:val="24"/>
                <w:lang w:val="en-GB" w:eastAsia="zh-CN"/>
              </w:rPr>
              <w:t>ακής απ</w:t>
            </w:r>
            <w:proofErr w:type="spellStart"/>
            <w:r w:rsidRPr="00283714">
              <w:rPr>
                <w:rFonts w:ascii="Calibri" w:eastAsia="Times New Roman" w:hAnsi="Calibri" w:cs="Calibri"/>
                <w:szCs w:val="24"/>
                <w:lang w:val="en-GB" w:eastAsia="zh-CN"/>
              </w:rPr>
              <w:t>όδοσης</w:t>
            </w:r>
            <w:proofErr w:type="spellEnd"/>
          </w:p>
        </w:tc>
        <w:tc>
          <w:tcPr>
            <w:tcW w:w="890" w:type="pct"/>
            <w:tcBorders>
              <w:top w:val="single" w:sz="4" w:space="0" w:color="auto"/>
              <w:left w:val="single" w:sz="4" w:space="0" w:color="auto"/>
              <w:bottom w:val="single" w:sz="4" w:space="0" w:color="auto"/>
              <w:right w:val="single" w:sz="4" w:space="0" w:color="auto"/>
            </w:tcBorders>
          </w:tcPr>
          <w:p w14:paraId="72D9E85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2CB33B7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72FDAA7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48BB0CC7"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06A59A1D"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15FDF0"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Πληκτρολόγιο</w:t>
            </w:r>
            <w:proofErr w:type="spellEnd"/>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58BBAAE4"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3297CA5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043A397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2DA343E6"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4AE60EE0"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76D5866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Ενσύρμ</w:t>
            </w:r>
            <w:proofErr w:type="spellEnd"/>
            <w:r w:rsidRPr="00283714">
              <w:rPr>
                <w:rFonts w:ascii="Calibri" w:eastAsia="Times New Roman" w:hAnsi="Calibri" w:cs="Calibri"/>
                <w:szCs w:val="24"/>
                <w:lang w:val="en-GB" w:eastAsia="zh-CN"/>
              </w:rPr>
              <w:t>ατο π</w:t>
            </w:r>
            <w:proofErr w:type="spellStart"/>
            <w:r w:rsidRPr="00283714">
              <w:rPr>
                <w:rFonts w:ascii="Calibri" w:eastAsia="Times New Roman" w:hAnsi="Calibri" w:cs="Calibri"/>
                <w:szCs w:val="24"/>
                <w:lang w:val="en-GB" w:eastAsia="zh-CN"/>
              </w:rPr>
              <w:t>ληκτρολόγιο</w:t>
            </w:r>
            <w:proofErr w:type="spellEnd"/>
            <w:r w:rsidRPr="00283714">
              <w:rPr>
                <w:rFonts w:ascii="Calibri" w:eastAsia="Times New Roman" w:hAnsi="Calibri" w:cs="Calibri"/>
                <w:szCs w:val="24"/>
                <w:lang w:val="en-GB" w:eastAsia="zh-CN"/>
              </w:rPr>
              <w:t xml:space="preserve"> USB</w:t>
            </w:r>
          </w:p>
        </w:tc>
        <w:tc>
          <w:tcPr>
            <w:tcW w:w="890" w:type="pct"/>
            <w:tcBorders>
              <w:top w:val="single" w:sz="4" w:space="0" w:color="auto"/>
              <w:left w:val="single" w:sz="4" w:space="0" w:color="auto"/>
              <w:bottom w:val="single" w:sz="4" w:space="0" w:color="auto"/>
              <w:right w:val="single" w:sz="4" w:space="0" w:color="auto"/>
            </w:tcBorders>
            <w:hideMark/>
          </w:tcPr>
          <w:p w14:paraId="789143B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77E0269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6D35379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0BDBB303"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6B709B81"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0A929B"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Ποντίκι</w:t>
            </w:r>
            <w:proofErr w:type="spellEnd"/>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62A73021"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42EE4A7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4AAA8C7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7E199916"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066F1E49"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6FE97FB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Ποντίκι</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τύ</w:t>
            </w:r>
            <w:proofErr w:type="spellEnd"/>
            <w:r w:rsidRPr="00283714">
              <w:rPr>
                <w:rFonts w:ascii="Calibri" w:eastAsia="Times New Roman" w:hAnsi="Calibri" w:cs="Calibri"/>
                <w:szCs w:val="24"/>
                <w:lang w:val="en-GB" w:eastAsia="zh-CN"/>
              </w:rPr>
              <w:t>που USB</w:t>
            </w:r>
          </w:p>
        </w:tc>
        <w:tc>
          <w:tcPr>
            <w:tcW w:w="890" w:type="pct"/>
            <w:tcBorders>
              <w:top w:val="single" w:sz="4" w:space="0" w:color="auto"/>
              <w:left w:val="single" w:sz="4" w:space="0" w:color="auto"/>
              <w:bottom w:val="single" w:sz="4" w:space="0" w:color="auto"/>
              <w:right w:val="single" w:sz="4" w:space="0" w:color="auto"/>
            </w:tcBorders>
            <w:hideMark/>
          </w:tcPr>
          <w:p w14:paraId="6BD5FF0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0BA57E2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66E519B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75F18D74"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3712E5FE"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0E04A2"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Λογισμικά</w:t>
            </w:r>
            <w:proofErr w:type="spellEnd"/>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13D4A002"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5F0B289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4A212E1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7F117A50"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4ECC9353"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hideMark/>
          </w:tcPr>
          <w:p w14:paraId="193CBE7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Προεγκ</w:t>
            </w:r>
            <w:proofErr w:type="spellEnd"/>
            <w:r w:rsidRPr="00283714">
              <w:rPr>
                <w:rFonts w:ascii="Calibri" w:eastAsia="Times New Roman" w:hAnsi="Calibri" w:cs="Calibri"/>
                <w:szCs w:val="24"/>
                <w:lang w:val="en-GB" w:eastAsia="zh-CN"/>
              </w:rPr>
              <w:t>ατεστημένο</w:t>
            </w:r>
            <w:r w:rsidRPr="00283714">
              <w:rPr>
                <w:rFonts w:ascii="Calibri" w:eastAsia="Times New Roman" w:hAnsi="Calibri" w:cs="Calibri"/>
                <w:szCs w:val="24"/>
                <w:lang w:eastAsia="zh-CN"/>
              </w:rPr>
              <w:t xml:space="preserve"> </w:t>
            </w:r>
            <w:proofErr w:type="spellStart"/>
            <w:r w:rsidRPr="00283714">
              <w:rPr>
                <w:rFonts w:ascii="Calibri" w:eastAsia="Times New Roman" w:hAnsi="Calibri" w:cs="Calibri"/>
                <w:szCs w:val="24"/>
                <w:lang w:val="en-GB" w:eastAsia="zh-CN"/>
              </w:rPr>
              <w:t>λειτουργικό</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σύστημ</w:t>
            </w:r>
            <w:proofErr w:type="spellEnd"/>
            <w:r w:rsidRPr="00283714">
              <w:rPr>
                <w:rFonts w:ascii="Calibri" w:eastAsia="Times New Roman" w:hAnsi="Calibri" w:cs="Calibri"/>
                <w:szCs w:val="24"/>
                <w:lang w:val="en-GB" w:eastAsia="zh-CN"/>
              </w:rPr>
              <w:t>α</w:t>
            </w:r>
          </w:p>
          <w:p w14:paraId="4A643AA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Windows</w:t>
            </w:r>
            <w:r w:rsidRPr="00283714">
              <w:rPr>
                <w:rFonts w:ascii="Calibri" w:eastAsia="Times New Roman" w:hAnsi="Calibri" w:cs="Calibri"/>
                <w:szCs w:val="24"/>
                <w:lang w:val="en-GB" w:eastAsia="zh-CN"/>
              </w:rPr>
              <w:t xml:space="preserve"> 10 </w:t>
            </w:r>
            <w:r w:rsidRPr="00283714">
              <w:rPr>
                <w:rFonts w:ascii="Calibri" w:eastAsia="Times New Roman" w:hAnsi="Calibri" w:cs="Calibri"/>
                <w:szCs w:val="24"/>
                <w:lang w:val="en-US" w:eastAsia="zh-CN"/>
              </w:rPr>
              <w:t>Pro</w:t>
            </w:r>
            <w:r w:rsidRPr="00283714">
              <w:rPr>
                <w:rFonts w:ascii="Calibri" w:eastAsia="Times New Roman" w:hAnsi="Calibri" w:cs="Calibri"/>
                <w:szCs w:val="24"/>
                <w:lang w:val="en-GB" w:eastAsia="zh-CN"/>
              </w:rPr>
              <w:t xml:space="preserve"> 64</w:t>
            </w:r>
            <w:r w:rsidRPr="00283714">
              <w:rPr>
                <w:rFonts w:ascii="Calibri" w:eastAsia="Times New Roman" w:hAnsi="Calibri" w:cs="Calibri"/>
                <w:szCs w:val="24"/>
                <w:lang w:val="en-US" w:eastAsia="zh-CN"/>
              </w:rPr>
              <w:t>bit Greek</w:t>
            </w:r>
          </w:p>
        </w:tc>
        <w:tc>
          <w:tcPr>
            <w:tcW w:w="890" w:type="pct"/>
            <w:tcBorders>
              <w:top w:val="single" w:sz="4" w:space="0" w:color="auto"/>
              <w:left w:val="single" w:sz="4" w:space="0" w:color="auto"/>
              <w:bottom w:val="single" w:sz="4" w:space="0" w:color="auto"/>
              <w:right w:val="single" w:sz="4" w:space="0" w:color="auto"/>
            </w:tcBorders>
            <w:hideMark/>
          </w:tcPr>
          <w:p w14:paraId="022B7EA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486" w:type="pct"/>
            <w:tcBorders>
              <w:top w:val="single" w:sz="4" w:space="0" w:color="auto"/>
              <w:left w:val="single" w:sz="4" w:space="0" w:color="auto"/>
              <w:bottom w:val="single" w:sz="4" w:space="0" w:color="auto"/>
              <w:right w:val="single" w:sz="4" w:space="0" w:color="auto"/>
            </w:tcBorders>
          </w:tcPr>
          <w:p w14:paraId="59A5850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3DEE6E7D"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059BFE98" w14:textId="77777777" w:rsidTr="00596608">
        <w:tc>
          <w:tcPr>
            <w:tcW w:w="506" w:type="pct"/>
            <w:tcBorders>
              <w:top w:val="single" w:sz="4" w:space="0" w:color="auto"/>
              <w:left w:val="single" w:sz="4" w:space="0" w:color="auto"/>
              <w:bottom w:val="single" w:sz="4" w:space="0" w:color="auto"/>
              <w:right w:val="single" w:sz="4" w:space="0" w:color="auto"/>
            </w:tcBorders>
          </w:tcPr>
          <w:p w14:paraId="5C8E4526"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tcPr>
          <w:p w14:paraId="58FFA6D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val="en-GB" w:eastAsia="zh-CN"/>
              </w:rPr>
              <w:t>MS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Office</w:t>
            </w:r>
            <w:r w:rsidRPr="00283714">
              <w:rPr>
                <w:rFonts w:ascii="Calibri" w:eastAsia="Times New Roman" w:hAnsi="Calibri" w:cs="Calibri"/>
                <w:szCs w:val="24"/>
                <w:lang w:eastAsia="zh-CN"/>
              </w:rPr>
              <w:t xml:space="preserve"> που να περιλαμβάνει τουλάχιστον </w:t>
            </w:r>
            <w:r w:rsidRPr="00283714">
              <w:rPr>
                <w:rFonts w:ascii="Calibri" w:eastAsia="Times New Roman" w:hAnsi="Calibri" w:cs="Calibri"/>
                <w:szCs w:val="24"/>
                <w:lang w:val="en-US" w:eastAsia="zh-CN"/>
              </w:rPr>
              <w:t>Word</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Excel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PowerPoint</w:t>
            </w:r>
            <w:r w:rsidRPr="00283714">
              <w:rPr>
                <w:rFonts w:ascii="Calibri" w:eastAsia="Times New Roman" w:hAnsi="Calibri" w:cs="Calibri"/>
                <w:szCs w:val="24"/>
                <w:lang w:eastAsia="zh-CN"/>
              </w:rPr>
              <w:t xml:space="preserve"> και </w:t>
            </w:r>
            <w:r w:rsidRPr="00283714">
              <w:rPr>
                <w:rFonts w:ascii="Calibri" w:eastAsia="Times New Roman" w:hAnsi="Calibri" w:cs="Calibri"/>
                <w:szCs w:val="24"/>
                <w:lang w:val="en-US" w:eastAsia="zh-CN"/>
              </w:rPr>
              <w:t>outlook</w:t>
            </w:r>
            <w:r w:rsidRPr="00283714">
              <w:rPr>
                <w:rFonts w:ascii="Calibri" w:eastAsia="Times New Roman" w:hAnsi="Calibri" w:cs="Calibri"/>
                <w:szCs w:val="24"/>
                <w:lang w:eastAsia="zh-CN"/>
              </w:rPr>
              <w:t xml:space="preserve">. </w:t>
            </w:r>
          </w:p>
        </w:tc>
        <w:tc>
          <w:tcPr>
            <w:tcW w:w="890" w:type="pct"/>
            <w:tcBorders>
              <w:top w:val="single" w:sz="4" w:space="0" w:color="auto"/>
              <w:left w:val="single" w:sz="4" w:space="0" w:color="auto"/>
              <w:bottom w:val="single" w:sz="4" w:space="0" w:color="auto"/>
              <w:right w:val="single" w:sz="4" w:space="0" w:color="auto"/>
            </w:tcBorders>
          </w:tcPr>
          <w:p w14:paraId="62B0260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486" w:type="pct"/>
            <w:tcBorders>
              <w:top w:val="single" w:sz="4" w:space="0" w:color="auto"/>
              <w:left w:val="single" w:sz="4" w:space="0" w:color="auto"/>
              <w:bottom w:val="single" w:sz="4" w:space="0" w:color="auto"/>
              <w:right w:val="single" w:sz="4" w:space="0" w:color="auto"/>
            </w:tcBorders>
          </w:tcPr>
          <w:p w14:paraId="1AAF9C8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c>
          <w:tcPr>
            <w:tcW w:w="873" w:type="pct"/>
            <w:tcBorders>
              <w:top w:val="single" w:sz="4" w:space="0" w:color="auto"/>
              <w:left w:val="single" w:sz="4" w:space="0" w:color="auto"/>
              <w:bottom w:val="single" w:sz="4" w:space="0" w:color="auto"/>
              <w:right w:val="single" w:sz="4" w:space="0" w:color="auto"/>
            </w:tcBorders>
          </w:tcPr>
          <w:p w14:paraId="5E15CE6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
        </w:tc>
      </w:tr>
      <w:tr w:rsidR="00283714" w:rsidRPr="00283714" w14:paraId="476A727F"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4C82B109" w14:textId="77777777" w:rsidR="00283714" w:rsidRPr="00283714" w:rsidRDefault="00283714" w:rsidP="00283714">
            <w:pPr>
              <w:numPr>
                <w:ilvl w:val="0"/>
                <w:numId w:val="27"/>
              </w:numPr>
              <w:suppressAutoHyphens/>
              <w:spacing w:after="120" w:line="240" w:lineRule="auto"/>
              <w:ind w:left="-25" w:firstLine="25"/>
              <w:jc w:val="both"/>
              <w:rPr>
                <w:rFonts w:ascii="Calibri" w:eastAsia="Times New Roman" w:hAnsi="Calibri" w:cs="Calibri"/>
                <w:b/>
                <w:szCs w:val="24"/>
                <w:lang w:val="en-US"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D9D9D9"/>
            <w:hideMark/>
          </w:tcPr>
          <w:p w14:paraId="4CCE795D" w14:textId="77777777" w:rsidR="00283714" w:rsidRPr="00283714" w:rsidRDefault="00283714" w:rsidP="00283714">
            <w:pPr>
              <w:suppressAutoHyphens/>
              <w:spacing w:after="120" w:line="240" w:lineRule="auto"/>
              <w:ind w:left="283"/>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Οθόνη</w:t>
            </w:r>
            <w:proofErr w:type="spellEnd"/>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2812CF7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486" w:type="pct"/>
            <w:tcBorders>
              <w:top w:val="single" w:sz="4" w:space="0" w:color="auto"/>
              <w:left w:val="single" w:sz="4" w:space="0" w:color="auto"/>
              <w:bottom w:val="single" w:sz="4" w:space="0" w:color="auto"/>
              <w:right w:val="single" w:sz="4" w:space="0" w:color="auto"/>
            </w:tcBorders>
            <w:shd w:val="clear" w:color="auto" w:fill="D9D9D9"/>
          </w:tcPr>
          <w:p w14:paraId="74AE94B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D9D9D9"/>
          </w:tcPr>
          <w:p w14:paraId="688B69E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23ACA014" w14:textId="77777777" w:rsidTr="00596608">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59B75916"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shd w:val="clear" w:color="auto" w:fill="auto"/>
          </w:tcPr>
          <w:p w14:paraId="69E190D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Να αναφερθεί ο κατασκευαστής και το μοντέλο</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D7F290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255DAF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14:paraId="12BE256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08271302"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3085EEB1"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1D22C47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Του ίδιου κατασκευαστή με τον σταθμό εργασίας</w:t>
            </w:r>
          </w:p>
        </w:tc>
        <w:tc>
          <w:tcPr>
            <w:tcW w:w="890" w:type="pct"/>
            <w:tcBorders>
              <w:top w:val="single" w:sz="4" w:space="0" w:color="auto"/>
              <w:left w:val="single" w:sz="4" w:space="0" w:color="auto"/>
              <w:bottom w:val="single" w:sz="4" w:space="0" w:color="auto"/>
              <w:right w:val="single" w:sz="4" w:space="0" w:color="auto"/>
            </w:tcBorders>
          </w:tcPr>
          <w:p w14:paraId="59D7934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3E39A4F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44799A7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1F3B3E4E"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5E10F669"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4BCA0D4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αστάσεις</w:t>
            </w:r>
          </w:p>
        </w:tc>
        <w:tc>
          <w:tcPr>
            <w:tcW w:w="890" w:type="pct"/>
            <w:tcBorders>
              <w:top w:val="single" w:sz="4" w:space="0" w:color="auto"/>
              <w:left w:val="single" w:sz="4" w:space="0" w:color="auto"/>
              <w:bottom w:val="single" w:sz="4" w:space="0" w:color="auto"/>
              <w:right w:val="single" w:sz="4" w:space="0" w:color="auto"/>
            </w:tcBorders>
          </w:tcPr>
          <w:p w14:paraId="216D708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23.8</w:t>
            </w:r>
          </w:p>
        </w:tc>
        <w:tc>
          <w:tcPr>
            <w:tcW w:w="486" w:type="pct"/>
            <w:tcBorders>
              <w:top w:val="single" w:sz="4" w:space="0" w:color="auto"/>
              <w:left w:val="single" w:sz="4" w:space="0" w:color="auto"/>
              <w:bottom w:val="single" w:sz="4" w:space="0" w:color="auto"/>
              <w:right w:val="single" w:sz="4" w:space="0" w:color="auto"/>
            </w:tcBorders>
          </w:tcPr>
          <w:p w14:paraId="7E81F8C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5B31C40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EA59594" w14:textId="77777777" w:rsidTr="00596608">
        <w:tc>
          <w:tcPr>
            <w:tcW w:w="506" w:type="pct"/>
            <w:tcBorders>
              <w:top w:val="single" w:sz="4" w:space="0" w:color="auto"/>
              <w:left w:val="single" w:sz="4" w:space="0" w:color="auto"/>
              <w:bottom w:val="single" w:sz="4" w:space="0" w:color="auto"/>
              <w:right w:val="single" w:sz="4" w:space="0" w:color="auto"/>
            </w:tcBorders>
            <w:hideMark/>
          </w:tcPr>
          <w:p w14:paraId="3ED1FB6C"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18A723D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Τεχνολογί</w:t>
            </w:r>
            <w:proofErr w:type="spellEnd"/>
            <w:r w:rsidRPr="00283714">
              <w:rPr>
                <w:rFonts w:ascii="Calibri" w:eastAsia="Times New Roman" w:hAnsi="Calibri" w:cs="Calibri"/>
                <w:szCs w:val="24"/>
                <w:lang w:val="en-GB" w:eastAsia="zh-CN"/>
              </w:rPr>
              <w:t>ας LED anti-glare</w:t>
            </w:r>
          </w:p>
        </w:tc>
        <w:tc>
          <w:tcPr>
            <w:tcW w:w="890" w:type="pct"/>
            <w:tcBorders>
              <w:top w:val="single" w:sz="4" w:space="0" w:color="auto"/>
              <w:left w:val="single" w:sz="4" w:space="0" w:color="auto"/>
              <w:bottom w:val="single" w:sz="4" w:space="0" w:color="auto"/>
              <w:right w:val="single" w:sz="4" w:space="0" w:color="auto"/>
            </w:tcBorders>
          </w:tcPr>
          <w:p w14:paraId="5F16E57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0C6EEC5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166C953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3B9373F9" w14:textId="77777777" w:rsidTr="00596608">
        <w:tc>
          <w:tcPr>
            <w:tcW w:w="506" w:type="pct"/>
            <w:tcBorders>
              <w:top w:val="single" w:sz="4" w:space="0" w:color="auto"/>
              <w:left w:val="single" w:sz="4" w:space="0" w:color="auto"/>
              <w:bottom w:val="single" w:sz="4" w:space="0" w:color="auto"/>
              <w:right w:val="single" w:sz="4" w:space="0" w:color="auto"/>
            </w:tcBorders>
          </w:tcPr>
          <w:p w14:paraId="116841DC"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67B3486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Aspect Ratio</w:t>
            </w:r>
          </w:p>
        </w:tc>
        <w:tc>
          <w:tcPr>
            <w:tcW w:w="890" w:type="pct"/>
            <w:tcBorders>
              <w:top w:val="single" w:sz="4" w:space="0" w:color="auto"/>
              <w:left w:val="single" w:sz="4" w:space="0" w:color="auto"/>
              <w:bottom w:val="single" w:sz="4" w:space="0" w:color="auto"/>
              <w:right w:val="single" w:sz="4" w:space="0" w:color="auto"/>
            </w:tcBorders>
          </w:tcPr>
          <w:p w14:paraId="63ED42B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16:9</w:t>
            </w:r>
          </w:p>
        </w:tc>
        <w:tc>
          <w:tcPr>
            <w:tcW w:w="486" w:type="pct"/>
            <w:tcBorders>
              <w:top w:val="single" w:sz="4" w:space="0" w:color="auto"/>
              <w:left w:val="single" w:sz="4" w:space="0" w:color="auto"/>
              <w:bottom w:val="single" w:sz="4" w:space="0" w:color="auto"/>
              <w:right w:val="single" w:sz="4" w:space="0" w:color="auto"/>
            </w:tcBorders>
          </w:tcPr>
          <w:p w14:paraId="2025B2F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614F559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7974CED2" w14:textId="77777777" w:rsidTr="00596608">
        <w:tc>
          <w:tcPr>
            <w:tcW w:w="506" w:type="pct"/>
            <w:tcBorders>
              <w:top w:val="single" w:sz="4" w:space="0" w:color="auto"/>
              <w:left w:val="single" w:sz="4" w:space="0" w:color="auto"/>
              <w:bottom w:val="single" w:sz="4" w:space="0" w:color="auto"/>
              <w:right w:val="single" w:sz="4" w:space="0" w:color="auto"/>
            </w:tcBorders>
          </w:tcPr>
          <w:p w14:paraId="22D4E370"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5C25FA3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Ανάλυση</w:t>
            </w:r>
            <w:proofErr w:type="spellEnd"/>
            <w:r w:rsidRPr="00283714">
              <w:rPr>
                <w:rFonts w:ascii="Calibri" w:eastAsia="Times New Roman" w:hAnsi="Calibri" w:cs="Calibri"/>
                <w:szCs w:val="24"/>
                <w:lang w:val="en-GB" w:eastAsia="zh-CN"/>
              </w:rPr>
              <w:t xml:space="preserve"> FHD</w:t>
            </w:r>
          </w:p>
        </w:tc>
        <w:tc>
          <w:tcPr>
            <w:tcW w:w="890" w:type="pct"/>
            <w:tcBorders>
              <w:top w:val="single" w:sz="4" w:space="0" w:color="auto"/>
              <w:left w:val="single" w:sz="4" w:space="0" w:color="auto"/>
              <w:bottom w:val="single" w:sz="4" w:space="0" w:color="auto"/>
              <w:right w:val="single" w:sz="4" w:space="0" w:color="auto"/>
            </w:tcBorders>
          </w:tcPr>
          <w:p w14:paraId="37FC97C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1920 x 1080</w:t>
            </w:r>
          </w:p>
        </w:tc>
        <w:tc>
          <w:tcPr>
            <w:tcW w:w="486" w:type="pct"/>
            <w:tcBorders>
              <w:top w:val="single" w:sz="4" w:space="0" w:color="auto"/>
              <w:left w:val="single" w:sz="4" w:space="0" w:color="auto"/>
              <w:bottom w:val="single" w:sz="4" w:space="0" w:color="auto"/>
              <w:right w:val="single" w:sz="4" w:space="0" w:color="auto"/>
            </w:tcBorders>
          </w:tcPr>
          <w:p w14:paraId="70575C9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62873E7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7D3AC2AF" w14:textId="77777777" w:rsidTr="00596608">
        <w:tc>
          <w:tcPr>
            <w:tcW w:w="506" w:type="pct"/>
            <w:tcBorders>
              <w:top w:val="single" w:sz="4" w:space="0" w:color="auto"/>
              <w:left w:val="single" w:sz="4" w:space="0" w:color="auto"/>
              <w:bottom w:val="single" w:sz="4" w:space="0" w:color="auto"/>
              <w:right w:val="single" w:sz="4" w:space="0" w:color="auto"/>
            </w:tcBorders>
          </w:tcPr>
          <w:p w14:paraId="112F3BD6"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5C1749C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Είσοδοι</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σήμ</w:t>
            </w:r>
            <w:proofErr w:type="spellEnd"/>
            <w:r w:rsidRPr="00283714">
              <w:rPr>
                <w:rFonts w:ascii="Calibri" w:eastAsia="Times New Roman" w:hAnsi="Calibri" w:cs="Calibri"/>
                <w:szCs w:val="24"/>
                <w:lang w:val="en-GB" w:eastAsia="zh-CN"/>
              </w:rPr>
              <w:t>ατοςVGA &amp;</w:t>
            </w:r>
            <w:r w:rsidRPr="00283714">
              <w:rPr>
                <w:rFonts w:ascii="Calibri" w:eastAsia="Times New Roman" w:hAnsi="Calibri" w:cs="Calibri"/>
                <w:szCs w:val="24"/>
                <w:lang w:val="en-US" w:eastAsia="zh-CN"/>
              </w:rPr>
              <w:t>HDMI</w:t>
            </w:r>
          </w:p>
        </w:tc>
        <w:tc>
          <w:tcPr>
            <w:tcW w:w="890" w:type="pct"/>
            <w:tcBorders>
              <w:top w:val="single" w:sz="4" w:space="0" w:color="auto"/>
              <w:left w:val="single" w:sz="4" w:space="0" w:color="auto"/>
              <w:bottom w:val="single" w:sz="4" w:space="0" w:color="auto"/>
              <w:right w:val="single" w:sz="4" w:space="0" w:color="auto"/>
            </w:tcBorders>
          </w:tcPr>
          <w:p w14:paraId="0476F4C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486" w:type="pct"/>
            <w:tcBorders>
              <w:top w:val="single" w:sz="4" w:space="0" w:color="auto"/>
              <w:left w:val="single" w:sz="4" w:space="0" w:color="auto"/>
              <w:bottom w:val="single" w:sz="4" w:space="0" w:color="auto"/>
              <w:right w:val="single" w:sz="4" w:space="0" w:color="auto"/>
            </w:tcBorders>
          </w:tcPr>
          <w:p w14:paraId="6299055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236F3B1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8FEAE50" w14:textId="77777777" w:rsidTr="00596608">
        <w:tc>
          <w:tcPr>
            <w:tcW w:w="506" w:type="pct"/>
            <w:tcBorders>
              <w:top w:val="single" w:sz="4" w:space="0" w:color="auto"/>
              <w:left w:val="single" w:sz="4" w:space="0" w:color="auto"/>
              <w:bottom w:val="single" w:sz="4" w:space="0" w:color="auto"/>
              <w:right w:val="single" w:sz="4" w:space="0" w:color="auto"/>
            </w:tcBorders>
          </w:tcPr>
          <w:p w14:paraId="524BB1E7"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3CF4CE5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Φωτεινότητ</w:t>
            </w:r>
            <w:proofErr w:type="spellEnd"/>
            <w:r w:rsidRPr="00283714">
              <w:rPr>
                <w:rFonts w:ascii="Calibri" w:eastAsia="Times New Roman" w:hAnsi="Calibri" w:cs="Calibri"/>
                <w:szCs w:val="24"/>
                <w:lang w:val="en-GB" w:eastAsia="zh-CN"/>
              </w:rPr>
              <w:t>α</w:t>
            </w:r>
          </w:p>
        </w:tc>
        <w:tc>
          <w:tcPr>
            <w:tcW w:w="890" w:type="pct"/>
            <w:tcBorders>
              <w:top w:val="single" w:sz="4" w:space="0" w:color="auto"/>
              <w:left w:val="single" w:sz="4" w:space="0" w:color="auto"/>
              <w:bottom w:val="single" w:sz="4" w:space="0" w:color="auto"/>
              <w:right w:val="single" w:sz="4" w:space="0" w:color="auto"/>
            </w:tcBorders>
          </w:tcPr>
          <w:p w14:paraId="169D079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250 cd/m2</w:t>
            </w:r>
          </w:p>
        </w:tc>
        <w:tc>
          <w:tcPr>
            <w:tcW w:w="486" w:type="pct"/>
            <w:tcBorders>
              <w:top w:val="single" w:sz="4" w:space="0" w:color="auto"/>
              <w:left w:val="single" w:sz="4" w:space="0" w:color="auto"/>
              <w:bottom w:val="single" w:sz="4" w:space="0" w:color="auto"/>
              <w:right w:val="single" w:sz="4" w:space="0" w:color="auto"/>
            </w:tcBorders>
          </w:tcPr>
          <w:p w14:paraId="2139353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2ABABD5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4EA8A531" w14:textId="77777777" w:rsidTr="00596608">
        <w:tc>
          <w:tcPr>
            <w:tcW w:w="506" w:type="pct"/>
            <w:tcBorders>
              <w:top w:val="single" w:sz="4" w:space="0" w:color="auto"/>
              <w:left w:val="single" w:sz="4" w:space="0" w:color="auto"/>
              <w:bottom w:val="single" w:sz="4" w:space="0" w:color="auto"/>
              <w:right w:val="single" w:sz="4" w:space="0" w:color="auto"/>
            </w:tcBorders>
          </w:tcPr>
          <w:p w14:paraId="3D7208A2"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5AC1F2F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Typical Contrast Ratio</w:t>
            </w:r>
          </w:p>
        </w:tc>
        <w:tc>
          <w:tcPr>
            <w:tcW w:w="890" w:type="pct"/>
            <w:tcBorders>
              <w:top w:val="single" w:sz="4" w:space="0" w:color="auto"/>
              <w:left w:val="single" w:sz="4" w:space="0" w:color="auto"/>
              <w:bottom w:val="single" w:sz="4" w:space="0" w:color="auto"/>
              <w:right w:val="single" w:sz="4" w:space="0" w:color="auto"/>
            </w:tcBorders>
          </w:tcPr>
          <w:p w14:paraId="5D92A57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1000:1</w:t>
            </w:r>
          </w:p>
        </w:tc>
        <w:tc>
          <w:tcPr>
            <w:tcW w:w="486" w:type="pct"/>
            <w:tcBorders>
              <w:top w:val="single" w:sz="4" w:space="0" w:color="auto"/>
              <w:left w:val="single" w:sz="4" w:space="0" w:color="auto"/>
              <w:bottom w:val="single" w:sz="4" w:space="0" w:color="auto"/>
              <w:right w:val="single" w:sz="4" w:space="0" w:color="auto"/>
            </w:tcBorders>
          </w:tcPr>
          <w:p w14:paraId="5DE3188D"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6C31D441"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4CC4D8F" w14:textId="77777777" w:rsidTr="00596608">
        <w:tc>
          <w:tcPr>
            <w:tcW w:w="506" w:type="pct"/>
            <w:tcBorders>
              <w:top w:val="single" w:sz="4" w:space="0" w:color="auto"/>
              <w:left w:val="single" w:sz="4" w:space="0" w:color="auto"/>
              <w:bottom w:val="single" w:sz="4" w:space="0" w:color="auto"/>
              <w:right w:val="single" w:sz="4" w:space="0" w:color="auto"/>
            </w:tcBorders>
          </w:tcPr>
          <w:p w14:paraId="36D63213"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524BE49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Response Time</w:t>
            </w:r>
          </w:p>
        </w:tc>
        <w:tc>
          <w:tcPr>
            <w:tcW w:w="890" w:type="pct"/>
            <w:tcBorders>
              <w:top w:val="single" w:sz="4" w:space="0" w:color="auto"/>
              <w:left w:val="single" w:sz="4" w:space="0" w:color="auto"/>
              <w:bottom w:val="single" w:sz="4" w:space="0" w:color="auto"/>
              <w:right w:val="single" w:sz="4" w:space="0" w:color="auto"/>
            </w:tcBorders>
          </w:tcPr>
          <w:p w14:paraId="448E091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5ms</w:t>
            </w:r>
          </w:p>
        </w:tc>
        <w:tc>
          <w:tcPr>
            <w:tcW w:w="486" w:type="pct"/>
            <w:tcBorders>
              <w:top w:val="single" w:sz="4" w:space="0" w:color="auto"/>
              <w:left w:val="single" w:sz="4" w:space="0" w:color="auto"/>
              <w:bottom w:val="single" w:sz="4" w:space="0" w:color="auto"/>
              <w:right w:val="single" w:sz="4" w:space="0" w:color="auto"/>
            </w:tcBorders>
          </w:tcPr>
          <w:p w14:paraId="1800929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6903E09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056F1A4E" w14:textId="77777777" w:rsidTr="00596608">
        <w:tc>
          <w:tcPr>
            <w:tcW w:w="506" w:type="pct"/>
            <w:tcBorders>
              <w:top w:val="single" w:sz="4" w:space="0" w:color="auto"/>
              <w:left w:val="single" w:sz="4" w:space="0" w:color="auto"/>
              <w:bottom w:val="single" w:sz="4" w:space="0" w:color="auto"/>
              <w:right w:val="single" w:sz="4" w:space="0" w:color="auto"/>
            </w:tcBorders>
          </w:tcPr>
          <w:p w14:paraId="3CC84A14"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6ACEC70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Color</w:t>
            </w:r>
            <w:proofErr w:type="spellEnd"/>
            <w:r w:rsidRPr="00283714">
              <w:rPr>
                <w:rFonts w:ascii="Calibri" w:eastAsia="Times New Roman" w:hAnsi="Calibri" w:cs="Calibri"/>
                <w:szCs w:val="24"/>
                <w:lang w:val="en-GB" w:eastAsia="zh-CN"/>
              </w:rPr>
              <w:t xml:space="preserve"> depth</w:t>
            </w:r>
          </w:p>
        </w:tc>
        <w:tc>
          <w:tcPr>
            <w:tcW w:w="890" w:type="pct"/>
            <w:tcBorders>
              <w:top w:val="single" w:sz="4" w:space="0" w:color="auto"/>
              <w:left w:val="single" w:sz="4" w:space="0" w:color="auto"/>
              <w:bottom w:val="single" w:sz="4" w:space="0" w:color="auto"/>
              <w:right w:val="single" w:sz="4" w:space="0" w:color="auto"/>
            </w:tcBorders>
          </w:tcPr>
          <w:p w14:paraId="19B5D7E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16.7 million</w:t>
            </w:r>
          </w:p>
        </w:tc>
        <w:tc>
          <w:tcPr>
            <w:tcW w:w="486" w:type="pct"/>
            <w:tcBorders>
              <w:top w:val="single" w:sz="4" w:space="0" w:color="auto"/>
              <w:left w:val="single" w:sz="4" w:space="0" w:color="auto"/>
              <w:bottom w:val="single" w:sz="4" w:space="0" w:color="auto"/>
              <w:right w:val="single" w:sz="4" w:space="0" w:color="auto"/>
            </w:tcBorders>
          </w:tcPr>
          <w:p w14:paraId="702928C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760DAB3C"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05B81AAC" w14:textId="77777777" w:rsidTr="00596608">
        <w:tc>
          <w:tcPr>
            <w:tcW w:w="506" w:type="pct"/>
            <w:tcBorders>
              <w:top w:val="single" w:sz="4" w:space="0" w:color="auto"/>
              <w:left w:val="single" w:sz="4" w:space="0" w:color="auto"/>
              <w:bottom w:val="single" w:sz="4" w:space="0" w:color="auto"/>
              <w:right w:val="single" w:sz="4" w:space="0" w:color="auto"/>
            </w:tcBorders>
          </w:tcPr>
          <w:p w14:paraId="1250DF68"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43974DA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Pixel Pitch</w:t>
            </w:r>
          </w:p>
        </w:tc>
        <w:tc>
          <w:tcPr>
            <w:tcW w:w="890" w:type="pct"/>
            <w:tcBorders>
              <w:top w:val="single" w:sz="4" w:space="0" w:color="auto"/>
              <w:left w:val="single" w:sz="4" w:space="0" w:color="auto"/>
              <w:bottom w:val="single" w:sz="4" w:space="0" w:color="auto"/>
              <w:right w:val="single" w:sz="4" w:space="0" w:color="auto"/>
            </w:tcBorders>
          </w:tcPr>
          <w:p w14:paraId="1E8BEF3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0.275mm</w:t>
            </w:r>
          </w:p>
        </w:tc>
        <w:tc>
          <w:tcPr>
            <w:tcW w:w="486" w:type="pct"/>
            <w:tcBorders>
              <w:top w:val="single" w:sz="4" w:space="0" w:color="auto"/>
              <w:left w:val="single" w:sz="4" w:space="0" w:color="auto"/>
              <w:bottom w:val="single" w:sz="4" w:space="0" w:color="auto"/>
              <w:right w:val="single" w:sz="4" w:space="0" w:color="auto"/>
            </w:tcBorders>
          </w:tcPr>
          <w:p w14:paraId="7964029D"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0CC53CBF"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38DFF9A7" w14:textId="77777777" w:rsidTr="00596608">
        <w:tc>
          <w:tcPr>
            <w:tcW w:w="506" w:type="pct"/>
            <w:tcBorders>
              <w:top w:val="single" w:sz="4" w:space="0" w:color="auto"/>
              <w:left w:val="single" w:sz="4" w:space="0" w:color="auto"/>
              <w:bottom w:val="single" w:sz="4" w:space="0" w:color="auto"/>
              <w:right w:val="single" w:sz="4" w:space="0" w:color="auto"/>
            </w:tcBorders>
          </w:tcPr>
          <w:p w14:paraId="02E3DD34"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7AA9C78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Viewing Angle</w:t>
            </w:r>
          </w:p>
        </w:tc>
        <w:tc>
          <w:tcPr>
            <w:tcW w:w="890" w:type="pct"/>
            <w:tcBorders>
              <w:top w:val="single" w:sz="4" w:space="0" w:color="auto"/>
              <w:left w:val="single" w:sz="4" w:space="0" w:color="auto"/>
              <w:bottom w:val="single" w:sz="4" w:space="0" w:color="auto"/>
              <w:right w:val="single" w:sz="4" w:space="0" w:color="auto"/>
            </w:tcBorders>
          </w:tcPr>
          <w:p w14:paraId="5E57F29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178/178</w:t>
            </w:r>
          </w:p>
        </w:tc>
        <w:tc>
          <w:tcPr>
            <w:tcW w:w="486" w:type="pct"/>
            <w:tcBorders>
              <w:top w:val="single" w:sz="4" w:space="0" w:color="auto"/>
              <w:left w:val="single" w:sz="4" w:space="0" w:color="auto"/>
              <w:bottom w:val="single" w:sz="4" w:space="0" w:color="auto"/>
              <w:right w:val="single" w:sz="4" w:space="0" w:color="auto"/>
            </w:tcBorders>
          </w:tcPr>
          <w:p w14:paraId="6F016689"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23C7890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7AA8F671" w14:textId="77777777" w:rsidTr="00596608">
        <w:tc>
          <w:tcPr>
            <w:tcW w:w="506" w:type="pct"/>
            <w:tcBorders>
              <w:top w:val="single" w:sz="4" w:space="0" w:color="auto"/>
              <w:left w:val="single" w:sz="4" w:space="0" w:color="auto"/>
              <w:bottom w:val="single" w:sz="4" w:space="0" w:color="auto"/>
              <w:right w:val="single" w:sz="4" w:space="0" w:color="auto"/>
            </w:tcBorders>
          </w:tcPr>
          <w:p w14:paraId="0379530A"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6073522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val="en-GB" w:eastAsia="zh-CN"/>
              </w:rPr>
              <w:t>Tilt</w:t>
            </w:r>
            <w:r w:rsidRPr="00283714">
              <w:rPr>
                <w:rFonts w:ascii="Calibri" w:eastAsia="Times New Roman" w:hAnsi="Calibri" w:cs="Calibri"/>
                <w:szCs w:val="24"/>
                <w:lang w:eastAsia="zh-CN"/>
              </w:rPr>
              <w:t xml:space="preserve"> και ρυθμιζόμενη βάση κατά ύψος </w:t>
            </w:r>
          </w:p>
        </w:tc>
        <w:tc>
          <w:tcPr>
            <w:tcW w:w="890" w:type="pct"/>
            <w:tcBorders>
              <w:top w:val="single" w:sz="4" w:space="0" w:color="auto"/>
              <w:left w:val="single" w:sz="4" w:space="0" w:color="auto"/>
              <w:bottom w:val="single" w:sz="4" w:space="0" w:color="auto"/>
              <w:right w:val="single" w:sz="4" w:space="0" w:color="auto"/>
            </w:tcBorders>
          </w:tcPr>
          <w:p w14:paraId="4324038D"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486" w:type="pct"/>
            <w:tcBorders>
              <w:top w:val="single" w:sz="4" w:space="0" w:color="auto"/>
              <w:left w:val="single" w:sz="4" w:space="0" w:color="auto"/>
              <w:bottom w:val="single" w:sz="4" w:space="0" w:color="auto"/>
              <w:right w:val="single" w:sz="4" w:space="0" w:color="auto"/>
            </w:tcBorders>
          </w:tcPr>
          <w:p w14:paraId="57A92072"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0E4EA8A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1065CD74" w14:textId="77777777" w:rsidTr="00596608">
        <w:trPr>
          <w:trHeight w:val="390"/>
        </w:trPr>
        <w:tc>
          <w:tcPr>
            <w:tcW w:w="506" w:type="pct"/>
            <w:tcBorders>
              <w:top w:val="single" w:sz="4" w:space="0" w:color="auto"/>
              <w:left w:val="single" w:sz="4" w:space="0" w:color="auto"/>
              <w:bottom w:val="single" w:sz="4" w:space="0" w:color="auto"/>
              <w:right w:val="single" w:sz="4" w:space="0" w:color="auto"/>
            </w:tcBorders>
          </w:tcPr>
          <w:p w14:paraId="3F033CD8"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7A42049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Security Lock Slot</w:t>
            </w:r>
          </w:p>
        </w:tc>
        <w:tc>
          <w:tcPr>
            <w:tcW w:w="890" w:type="pct"/>
            <w:tcBorders>
              <w:top w:val="single" w:sz="4" w:space="0" w:color="auto"/>
              <w:left w:val="single" w:sz="4" w:space="0" w:color="auto"/>
              <w:bottom w:val="single" w:sz="4" w:space="0" w:color="auto"/>
              <w:right w:val="single" w:sz="4" w:space="0" w:color="auto"/>
            </w:tcBorders>
          </w:tcPr>
          <w:p w14:paraId="51B79BDA"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486" w:type="pct"/>
            <w:tcBorders>
              <w:top w:val="single" w:sz="4" w:space="0" w:color="auto"/>
              <w:left w:val="single" w:sz="4" w:space="0" w:color="auto"/>
              <w:bottom w:val="single" w:sz="4" w:space="0" w:color="auto"/>
              <w:right w:val="single" w:sz="4" w:space="0" w:color="auto"/>
            </w:tcBorders>
          </w:tcPr>
          <w:p w14:paraId="0BE2E99E"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1B2909B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013D3BDD" w14:textId="77777777" w:rsidTr="00596608">
        <w:trPr>
          <w:trHeight w:val="390"/>
        </w:trPr>
        <w:tc>
          <w:tcPr>
            <w:tcW w:w="506" w:type="pct"/>
            <w:tcBorders>
              <w:top w:val="single" w:sz="4" w:space="0" w:color="auto"/>
              <w:left w:val="single" w:sz="4" w:space="0" w:color="auto"/>
              <w:bottom w:val="single" w:sz="4" w:space="0" w:color="auto"/>
              <w:right w:val="single" w:sz="4" w:space="0" w:color="auto"/>
            </w:tcBorders>
          </w:tcPr>
          <w:p w14:paraId="2C87A22D"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6A65535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szCs w:val="24"/>
                <w:lang w:eastAsia="zh-CN"/>
              </w:rPr>
              <w:t>Να προσφερθούν ηχεία ενσωματωμένα ή προσαρτώμενα στην οθόνη του ίδιου κατασκευαστή.</w:t>
            </w:r>
          </w:p>
        </w:tc>
        <w:tc>
          <w:tcPr>
            <w:tcW w:w="890" w:type="pct"/>
            <w:tcBorders>
              <w:top w:val="single" w:sz="4" w:space="0" w:color="auto"/>
              <w:left w:val="single" w:sz="4" w:space="0" w:color="auto"/>
              <w:bottom w:val="single" w:sz="4" w:space="0" w:color="auto"/>
              <w:right w:val="single" w:sz="4" w:space="0" w:color="auto"/>
            </w:tcBorders>
          </w:tcPr>
          <w:p w14:paraId="4C3A2264"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486" w:type="pct"/>
            <w:tcBorders>
              <w:top w:val="single" w:sz="4" w:space="0" w:color="auto"/>
              <w:left w:val="single" w:sz="4" w:space="0" w:color="auto"/>
              <w:bottom w:val="single" w:sz="4" w:space="0" w:color="auto"/>
              <w:right w:val="single" w:sz="4" w:space="0" w:color="auto"/>
            </w:tcBorders>
          </w:tcPr>
          <w:p w14:paraId="6D46399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3A1CE30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C5C50D1" w14:textId="77777777" w:rsidTr="00596608">
        <w:tc>
          <w:tcPr>
            <w:tcW w:w="506" w:type="pct"/>
            <w:tcBorders>
              <w:top w:val="single" w:sz="4" w:space="0" w:color="auto"/>
              <w:left w:val="single" w:sz="4" w:space="0" w:color="auto"/>
              <w:bottom w:val="single" w:sz="4" w:space="0" w:color="auto"/>
              <w:right w:val="single" w:sz="4" w:space="0" w:color="auto"/>
            </w:tcBorders>
          </w:tcPr>
          <w:p w14:paraId="252E3DFE"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7A0CEF4B"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 πα</w:t>
            </w:r>
            <w:proofErr w:type="spellStart"/>
            <w:r w:rsidRPr="00283714">
              <w:rPr>
                <w:rFonts w:ascii="Calibri" w:eastAsia="Times New Roman" w:hAnsi="Calibri" w:cs="Calibri"/>
                <w:szCs w:val="24"/>
                <w:lang w:val="en-GB" w:eastAsia="zh-CN"/>
              </w:rPr>
              <w:t>ρέχοντ</w:t>
            </w:r>
            <w:proofErr w:type="spellEnd"/>
            <w:r w:rsidRPr="00283714">
              <w:rPr>
                <w:rFonts w:ascii="Calibri" w:eastAsia="Times New Roman" w:hAnsi="Calibri" w:cs="Calibri"/>
                <w:szCs w:val="24"/>
                <w:lang w:val="en-GB" w:eastAsia="zh-CN"/>
              </w:rPr>
              <w:t>αι cables:</w:t>
            </w:r>
          </w:p>
          <w:p w14:paraId="5D451A8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VGA, </w:t>
            </w:r>
            <w:r w:rsidRPr="00283714">
              <w:rPr>
                <w:rFonts w:ascii="Calibri" w:eastAsia="Times New Roman" w:hAnsi="Calibri" w:cs="Calibri"/>
                <w:szCs w:val="24"/>
                <w:lang w:val="en-US" w:eastAsia="zh-CN"/>
              </w:rPr>
              <w:t>HDMI</w:t>
            </w:r>
            <w:r w:rsidRPr="00283714">
              <w:rPr>
                <w:rFonts w:ascii="Calibri" w:eastAsia="Times New Roman" w:hAnsi="Calibri" w:cs="Calibri"/>
                <w:szCs w:val="24"/>
                <w:lang w:val="en-GB" w:eastAsia="zh-CN"/>
              </w:rPr>
              <w:t>, Power</w:t>
            </w:r>
          </w:p>
        </w:tc>
        <w:tc>
          <w:tcPr>
            <w:tcW w:w="890" w:type="pct"/>
            <w:tcBorders>
              <w:top w:val="single" w:sz="4" w:space="0" w:color="auto"/>
              <w:left w:val="single" w:sz="4" w:space="0" w:color="auto"/>
              <w:bottom w:val="single" w:sz="4" w:space="0" w:color="auto"/>
              <w:right w:val="single" w:sz="4" w:space="0" w:color="auto"/>
            </w:tcBorders>
          </w:tcPr>
          <w:p w14:paraId="3F177C1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486" w:type="pct"/>
            <w:tcBorders>
              <w:top w:val="single" w:sz="4" w:space="0" w:color="auto"/>
              <w:left w:val="single" w:sz="4" w:space="0" w:color="auto"/>
              <w:bottom w:val="single" w:sz="4" w:space="0" w:color="auto"/>
              <w:right w:val="single" w:sz="4" w:space="0" w:color="auto"/>
            </w:tcBorders>
          </w:tcPr>
          <w:p w14:paraId="03007066"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42E4BE1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62E698D8" w14:textId="77777777" w:rsidTr="00596608">
        <w:tc>
          <w:tcPr>
            <w:tcW w:w="506" w:type="pct"/>
            <w:tcBorders>
              <w:top w:val="single" w:sz="4" w:space="0" w:color="auto"/>
              <w:left w:val="single" w:sz="4" w:space="0" w:color="auto"/>
              <w:bottom w:val="single" w:sz="4" w:space="0" w:color="auto"/>
              <w:right w:val="single" w:sz="4" w:space="0" w:color="auto"/>
            </w:tcBorders>
          </w:tcPr>
          <w:p w14:paraId="5C954D12"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tcPr>
          <w:p w14:paraId="66BAA20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Πιστο</w:t>
            </w:r>
            <w:proofErr w:type="spellEnd"/>
            <w:r w:rsidRPr="00283714">
              <w:rPr>
                <w:rFonts w:ascii="Calibri" w:eastAsia="Times New Roman" w:hAnsi="Calibri" w:cs="Calibri"/>
                <w:szCs w:val="24"/>
                <w:lang w:val="en-GB" w:eastAsia="zh-CN"/>
              </w:rPr>
              <w:t>ποιήσεις</w:t>
            </w:r>
            <w:r w:rsidRPr="00283714">
              <w:rPr>
                <w:rFonts w:ascii="Calibri" w:eastAsia="Times New Roman" w:hAnsi="Calibri" w:cs="Calibri"/>
                <w:szCs w:val="24"/>
                <w:lang w:val="en-US" w:eastAsia="zh-CN"/>
              </w:rPr>
              <w:t xml:space="preserve"> CE, ENERGY STAR, EPEAT TCO, FLICKER-FREE</w:t>
            </w:r>
          </w:p>
        </w:tc>
        <w:tc>
          <w:tcPr>
            <w:tcW w:w="890" w:type="pct"/>
            <w:tcBorders>
              <w:top w:val="single" w:sz="4" w:space="0" w:color="auto"/>
              <w:left w:val="single" w:sz="4" w:space="0" w:color="auto"/>
              <w:bottom w:val="single" w:sz="4" w:space="0" w:color="auto"/>
              <w:right w:val="single" w:sz="4" w:space="0" w:color="auto"/>
            </w:tcBorders>
          </w:tcPr>
          <w:p w14:paraId="20E5BA8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486" w:type="pct"/>
            <w:tcBorders>
              <w:top w:val="single" w:sz="4" w:space="0" w:color="auto"/>
              <w:left w:val="single" w:sz="4" w:space="0" w:color="auto"/>
              <w:bottom w:val="single" w:sz="4" w:space="0" w:color="auto"/>
              <w:right w:val="single" w:sz="4" w:space="0" w:color="auto"/>
            </w:tcBorders>
          </w:tcPr>
          <w:p w14:paraId="2830E545"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76D84BF3"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r w:rsidR="00283714" w:rsidRPr="00283714" w14:paraId="5D16D1F5" w14:textId="77777777" w:rsidTr="00596608">
        <w:tc>
          <w:tcPr>
            <w:tcW w:w="506" w:type="pct"/>
            <w:tcBorders>
              <w:top w:val="single" w:sz="4" w:space="0" w:color="auto"/>
              <w:left w:val="single" w:sz="4" w:space="0" w:color="auto"/>
              <w:bottom w:val="single" w:sz="4" w:space="0" w:color="auto"/>
              <w:right w:val="single" w:sz="4" w:space="0" w:color="auto"/>
            </w:tcBorders>
          </w:tcPr>
          <w:p w14:paraId="43828224" w14:textId="77777777" w:rsidR="00283714" w:rsidRPr="00283714" w:rsidRDefault="00283714" w:rsidP="00283714">
            <w:pPr>
              <w:numPr>
                <w:ilvl w:val="1"/>
                <w:numId w:val="27"/>
              </w:numPr>
              <w:suppressAutoHyphens/>
              <w:spacing w:after="120" w:line="240" w:lineRule="auto"/>
              <w:ind w:left="-25" w:firstLine="25"/>
              <w:jc w:val="both"/>
              <w:rPr>
                <w:rFonts w:ascii="Calibri" w:eastAsia="Times New Roman" w:hAnsi="Calibri" w:cs="Calibri"/>
                <w:szCs w:val="24"/>
                <w:lang w:val="en-GB" w:eastAsia="zh-CN"/>
              </w:rPr>
            </w:pPr>
          </w:p>
        </w:tc>
        <w:tc>
          <w:tcPr>
            <w:tcW w:w="2245" w:type="pct"/>
            <w:tcBorders>
              <w:top w:val="single" w:sz="4" w:space="0" w:color="auto"/>
              <w:left w:val="single" w:sz="4" w:space="0" w:color="auto"/>
              <w:bottom w:val="single" w:sz="4" w:space="0" w:color="auto"/>
              <w:right w:val="single" w:sz="4" w:space="0" w:color="auto"/>
            </w:tcBorders>
            <w:vAlign w:val="center"/>
          </w:tcPr>
          <w:p w14:paraId="00C77998"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eastAsia="zh-CN"/>
              </w:rPr>
            </w:pPr>
            <w:r w:rsidRPr="00283714">
              <w:rPr>
                <w:rFonts w:ascii="Calibri" w:eastAsia="Times New Roman" w:hAnsi="Calibri" w:cs="Calibri"/>
                <w:color w:val="000000"/>
                <w:szCs w:val="24"/>
                <w:lang w:eastAsia="el-GR"/>
              </w:rPr>
              <w:t xml:space="preserve">Εγγύηση για ανταλλακτικά και εργασία </w:t>
            </w:r>
            <w:proofErr w:type="spellStart"/>
            <w:r w:rsidRPr="00283714">
              <w:rPr>
                <w:rFonts w:ascii="Calibri" w:eastAsia="Times New Roman" w:hAnsi="Calibri" w:cs="Calibri"/>
                <w:color w:val="000000"/>
                <w:szCs w:val="24"/>
                <w:lang w:val="en-GB" w:eastAsia="el-GR"/>
              </w:rPr>
              <w:t>OnSite</w:t>
            </w:r>
            <w:proofErr w:type="spellEnd"/>
            <w:r w:rsidRPr="00283714">
              <w:rPr>
                <w:rFonts w:ascii="Calibri" w:eastAsia="Times New Roman" w:hAnsi="Calibri" w:cs="Calibri"/>
                <w:color w:val="000000"/>
                <w:szCs w:val="24"/>
                <w:lang w:eastAsia="el-GR"/>
              </w:rPr>
              <w:t xml:space="preserve"> με απόκριση </w:t>
            </w:r>
            <w:r w:rsidRPr="00283714">
              <w:rPr>
                <w:rFonts w:ascii="Calibri" w:eastAsia="Times New Roman" w:hAnsi="Calibri" w:cs="Calibri"/>
                <w:color w:val="000000"/>
                <w:szCs w:val="24"/>
                <w:lang w:val="en-GB" w:eastAsia="el-GR"/>
              </w:rPr>
              <w:t>Next</w:t>
            </w:r>
            <w:r w:rsidRPr="00283714">
              <w:rPr>
                <w:rFonts w:ascii="Calibri" w:eastAsia="Times New Roman" w:hAnsi="Calibri" w:cs="Calibri"/>
                <w:color w:val="000000"/>
                <w:szCs w:val="24"/>
                <w:lang w:eastAsia="el-GR"/>
              </w:rPr>
              <w:t xml:space="preserve"> </w:t>
            </w:r>
            <w:r w:rsidRPr="00283714">
              <w:rPr>
                <w:rFonts w:ascii="Calibri" w:eastAsia="Times New Roman" w:hAnsi="Calibri" w:cs="Calibri"/>
                <w:color w:val="000000"/>
                <w:szCs w:val="24"/>
                <w:lang w:val="en-GB" w:eastAsia="el-GR"/>
              </w:rPr>
              <w:t>Business</w:t>
            </w:r>
            <w:r w:rsidRPr="00283714">
              <w:rPr>
                <w:rFonts w:ascii="Calibri" w:eastAsia="Times New Roman" w:hAnsi="Calibri" w:cs="Calibri"/>
                <w:color w:val="000000"/>
                <w:szCs w:val="24"/>
                <w:lang w:eastAsia="el-GR"/>
              </w:rPr>
              <w:t xml:space="preserve"> </w:t>
            </w:r>
            <w:r w:rsidRPr="00283714">
              <w:rPr>
                <w:rFonts w:ascii="Calibri" w:eastAsia="Times New Roman" w:hAnsi="Calibri" w:cs="Calibri"/>
                <w:color w:val="000000"/>
                <w:szCs w:val="24"/>
                <w:lang w:val="en-GB" w:eastAsia="el-GR"/>
              </w:rPr>
              <w:t>Day</w:t>
            </w:r>
            <w:r w:rsidRPr="00283714">
              <w:rPr>
                <w:rFonts w:ascii="Calibri" w:eastAsia="Times New Roman" w:hAnsi="Calibri" w:cs="Calibri"/>
                <w:color w:val="000000"/>
                <w:szCs w:val="24"/>
                <w:lang w:eastAsia="el-GR"/>
              </w:rPr>
              <w:t xml:space="preserve"> τουλάχιστον 2 ετών από τον κατασκευαστή. Να αποδεικνύεται από κωδικό και επίσημη δήλωση του κατασκευαστή.</w:t>
            </w:r>
          </w:p>
        </w:tc>
        <w:tc>
          <w:tcPr>
            <w:tcW w:w="890" w:type="pct"/>
            <w:tcBorders>
              <w:top w:val="single" w:sz="4" w:space="0" w:color="auto"/>
              <w:left w:val="single" w:sz="4" w:space="0" w:color="auto"/>
              <w:bottom w:val="single" w:sz="4" w:space="0" w:color="auto"/>
              <w:right w:val="single" w:sz="4" w:space="0" w:color="auto"/>
            </w:tcBorders>
            <w:vAlign w:val="center"/>
          </w:tcPr>
          <w:p w14:paraId="7F907FE0"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r w:rsidRPr="00283714">
              <w:rPr>
                <w:rFonts w:ascii="Arial" w:eastAsia="Times New Roman" w:hAnsi="Arial" w:cs="Arial"/>
                <w:sz w:val="20"/>
                <w:szCs w:val="20"/>
                <w:lang w:val="en-GB" w:eastAsia="zh-CN"/>
              </w:rPr>
              <w:t>ΝΑΙ</w:t>
            </w:r>
          </w:p>
        </w:tc>
        <w:tc>
          <w:tcPr>
            <w:tcW w:w="486" w:type="pct"/>
            <w:tcBorders>
              <w:top w:val="single" w:sz="4" w:space="0" w:color="auto"/>
              <w:left w:val="single" w:sz="4" w:space="0" w:color="auto"/>
              <w:bottom w:val="single" w:sz="4" w:space="0" w:color="auto"/>
              <w:right w:val="single" w:sz="4" w:space="0" w:color="auto"/>
            </w:tcBorders>
          </w:tcPr>
          <w:p w14:paraId="6586B567"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c>
          <w:tcPr>
            <w:tcW w:w="873" w:type="pct"/>
            <w:tcBorders>
              <w:top w:val="single" w:sz="4" w:space="0" w:color="auto"/>
              <w:left w:val="single" w:sz="4" w:space="0" w:color="auto"/>
              <w:bottom w:val="single" w:sz="4" w:space="0" w:color="auto"/>
              <w:right w:val="single" w:sz="4" w:space="0" w:color="auto"/>
            </w:tcBorders>
          </w:tcPr>
          <w:p w14:paraId="7BEA0D8D" w14:textId="77777777" w:rsidR="00283714" w:rsidRPr="00283714" w:rsidRDefault="00283714" w:rsidP="00283714">
            <w:pPr>
              <w:suppressAutoHyphens/>
              <w:spacing w:after="120" w:line="240" w:lineRule="auto"/>
              <w:ind w:left="283"/>
              <w:jc w:val="both"/>
              <w:rPr>
                <w:rFonts w:ascii="Calibri" w:eastAsia="Times New Roman" w:hAnsi="Calibri" w:cs="Calibri"/>
                <w:szCs w:val="24"/>
                <w:lang w:val="en-GB" w:eastAsia="zh-CN"/>
              </w:rPr>
            </w:pPr>
          </w:p>
        </w:tc>
      </w:tr>
    </w:tbl>
    <w:p w14:paraId="4F81880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374C878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0DF9149A" w14:textId="77777777" w:rsidR="00283714" w:rsidRPr="00283714" w:rsidRDefault="00283714" w:rsidP="00283714">
      <w:pPr>
        <w:numPr>
          <w:ilvl w:val="4"/>
          <w:numId w:val="0"/>
        </w:numPr>
        <w:tabs>
          <w:tab w:val="num" w:pos="130"/>
          <w:tab w:val="left" w:pos="851"/>
        </w:tabs>
        <w:suppressAutoHyphens/>
        <w:spacing w:before="200" w:after="200" w:line="280" w:lineRule="exact"/>
        <w:ind w:left="426" w:hanging="215"/>
        <w:jc w:val="both"/>
        <w:outlineLvl w:val="4"/>
        <w:rPr>
          <w:rFonts w:ascii="Calibri" w:eastAsia="SimSun" w:hAnsi="Calibri" w:cs="Calibri"/>
          <w:b/>
          <w:szCs w:val="20"/>
          <w:lang w:val="en-US" w:eastAsia="zh-CN"/>
        </w:rPr>
      </w:pPr>
      <w:bookmarkStart w:id="20" w:name="_Toc10469732"/>
      <w:bookmarkStart w:id="21" w:name="_Toc11337037"/>
      <w:bookmarkStart w:id="22" w:name="_Toc65583843"/>
      <w:bookmarkStart w:id="23" w:name="_Toc71537742"/>
      <w:proofErr w:type="spellStart"/>
      <w:r w:rsidRPr="00283714">
        <w:rPr>
          <w:rFonts w:ascii="Calibri" w:eastAsia="SimSun" w:hAnsi="Calibri" w:cs="Calibri"/>
          <w:b/>
          <w:szCs w:val="20"/>
          <w:lang w:val="en-US" w:eastAsia="zh-CN"/>
        </w:rPr>
        <w:t>Πίν</w:t>
      </w:r>
      <w:proofErr w:type="spellEnd"/>
      <w:r w:rsidRPr="00283714">
        <w:rPr>
          <w:rFonts w:ascii="Calibri" w:eastAsia="SimSun" w:hAnsi="Calibri" w:cs="Calibri"/>
          <w:b/>
          <w:szCs w:val="20"/>
          <w:lang w:val="en-US" w:eastAsia="zh-CN"/>
        </w:rPr>
        <w:t xml:space="preserve">ακας </w:t>
      </w:r>
      <w:proofErr w:type="spellStart"/>
      <w:proofErr w:type="gramStart"/>
      <w:r w:rsidRPr="00283714">
        <w:rPr>
          <w:rFonts w:ascii="Calibri" w:eastAsia="SimSun" w:hAnsi="Calibri" w:cs="Calibri"/>
          <w:b/>
          <w:szCs w:val="20"/>
          <w:lang w:val="en-US" w:eastAsia="zh-CN"/>
        </w:rPr>
        <w:t>Προηγμένου</w:t>
      </w:r>
      <w:proofErr w:type="spellEnd"/>
      <w:r w:rsidRPr="00283714">
        <w:rPr>
          <w:rFonts w:ascii="Calibri" w:eastAsia="SimSun" w:hAnsi="Calibri" w:cs="Calibri"/>
          <w:b/>
          <w:szCs w:val="20"/>
          <w:lang w:val="en-US" w:eastAsia="zh-CN"/>
        </w:rPr>
        <w:t xml:space="preserve">  </w:t>
      </w:r>
      <w:proofErr w:type="spellStart"/>
      <w:r w:rsidRPr="00283714">
        <w:rPr>
          <w:rFonts w:ascii="Calibri" w:eastAsia="SimSun" w:hAnsi="Calibri" w:cs="Calibri"/>
          <w:b/>
          <w:szCs w:val="20"/>
          <w:lang w:val="en-US" w:eastAsia="zh-CN"/>
        </w:rPr>
        <w:t>Προσω</w:t>
      </w:r>
      <w:proofErr w:type="spellEnd"/>
      <w:r w:rsidRPr="00283714">
        <w:rPr>
          <w:rFonts w:ascii="Calibri" w:eastAsia="SimSun" w:hAnsi="Calibri" w:cs="Calibri"/>
          <w:b/>
          <w:szCs w:val="20"/>
          <w:lang w:val="en-US" w:eastAsia="zh-CN"/>
        </w:rPr>
        <w:t>πικού</w:t>
      </w:r>
      <w:proofErr w:type="gramEnd"/>
      <w:r w:rsidRPr="00283714">
        <w:rPr>
          <w:rFonts w:ascii="Calibri" w:eastAsia="SimSun" w:hAnsi="Calibri" w:cs="Calibri"/>
          <w:b/>
          <w:szCs w:val="20"/>
          <w:lang w:val="en-US" w:eastAsia="zh-CN"/>
        </w:rPr>
        <w:t xml:space="preserve"> Η/Υ</w:t>
      </w:r>
      <w:bookmarkEnd w:id="20"/>
      <w:bookmarkEnd w:id="21"/>
      <w:bookmarkEnd w:id="22"/>
      <w:bookmarkEnd w:id="23"/>
    </w:p>
    <w:p w14:paraId="27980C6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1417"/>
        <w:gridCol w:w="1276"/>
        <w:gridCol w:w="1418"/>
      </w:tblGrid>
      <w:tr w:rsidR="00283714" w:rsidRPr="00283714" w14:paraId="521DA7CD" w14:textId="77777777" w:rsidTr="00596608">
        <w:trPr>
          <w:trHeight w:val="284"/>
        </w:trPr>
        <w:tc>
          <w:tcPr>
            <w:tcW w:w="993" w:type="dxa"/>
            <w:shd w:val="clear" w:color="auto" w:fill="A6A6A6"/>
            <w:vAlign w:val="center"/>
          </w:tcPr>
          <w:p w14:paraId="0F205E3A" w14:textId="77777777" w:rsidR="00283714" w:rsidRPr="00283714" w:rsidRDefault="00283714" w:rsidP="00283714">
            <w:pPr>
              <w:suppressAutoHyphens/>
              <w:autoSpaceDE w:val="0"/>
              <w:snapToGrid w:val="0"/>
              <w:spacing w:after="0" w:line="240" w:lineRule="auto"/>
              <w:jc w:val="center"/>
              <w:rPr>
                <w:rFonts w:ascii="Calibri" w:eastAsia="Times New Roman" w:hAnsi="Calibri" w:cs="Calibri"/>
                <w:b/>
                <w:color w:val="000000"/>
                <w:szCs w:val="24"/>
                <w:lang w:val="en-GB" w:eastAsia="ar-SA"/>
              </w:rPr>
            </w:pPr>
            <w:r w:rsidRPr="00283714">
              <w:rPr>
                <w:rFonts w:ascii="Calibri" w:eastAsia="Times New Roman" w:hAnsi="Calibri" w:cs="Calibri"/>
                <w:b/>
                <w:color w:val="000000"/>
                <w:szCs w:val="24"/>
                <w:lang w:val="en-GB" w:eastAsia="ar-SA"/>
              </w:rPr>
              <w:t>Α/Α</w:t>
            </w:r>
          </w:p>
        </w:tc>
        <w:tc>
          <w:tcPr>
            <w:tcW w:w="4536" w:type="dxa"/>
            <w:shd w:val="clear" w:color="auto" w:fill="A6A6A6"/>
            <w:vAlign w:val="center"/>
          </w:tcPr>
          <w:p w14:paraId="67CBA13F" w14:textId="77777777" w:rsidR="00283714" w:rsidRPr="00283714" w:rsidRDefault="00283714" w:rsidP="00283714">
            <w:pPr>
              <w:suppressAutoHyphens/>
              <w:autoSpaceDE w:val="0"/>
              <w:snapToGrid w:val="0"/>
              <w:spacing w:after="0" w:line="240" w:lineRule="auto"/>
              <w:jc w:val="center"/>
              <w:rPr>
                <w:rFonts w:ascii="Calibri" w:eastAsia="Times New Roman" w:hAnsi="Calibri" w:cs="Calibri"/>
                <w:b/>
                <w:color w:val="000000"/>
                <w:szCs w:val="24"/>
                <w:lang w:val="en-US" w:eastAsia="ar-SA"/>
              </w:rPr>
            </w:pPr>
            <w:r w:rsidRPr="00283714">
              <w:rPr>
                <w:rFonts w:ascii="Calibri" w:eastAsia="Times New Roman" w:hAnsi="Calibri" w:cs="Calibri"/>
                <w:b/>
                <w:color w:val="000000"/>
                <w:szCs w:val="24"/>
                <w:lang w:val="en-GB" w:eastAsia="ar-SA"/>
              </w:rPr>
              <w:t>ΠΕΡΙΓΡΑΦΗ</w:t>
            </w:r>
          </w:p>
        </w:tc>
        <w:tc>
          <w:tcPr>
            <w:tcW w:w="1417" w:type="dxa"/>
            <w:shd w:val="clear" w:color="auto" w:fill="A6A6A6"/>
            <w:vAlign w:val="center"/>
          </w:tcPr>
          <w:p w14:paraId="09F5E759" w14:textId="77777777" w:rsidR="00283714" w:rsidRPr="00283714" w:rsidRDefault="00283714" w:rsidP="00283714">
            <w:pPr>
              <w:suppressAutoHyphens/>
              <w:snapToGrid w:val="0"/>
              <w:spacing w:after="120" w:line="240" w:lineRule="auto"/>
              <w:jc w:val="center"/>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ΑΠΑΙΤΗΣΗ</w:t>
            </w:r>
          </w:p>
        </w:tc>
        <w:tc>
          <w:tcPr>
            <w:tcW w:w="1276" w:type="dxa"/>
            <w:shd w:val="clear" w:color="auto" w:fill="A6A6A6"/>
            <w:vAlign w:val="center"/>
          </w:tcPr>
          <w:p w14:paraId="39B905AB" w14:textId="77777777" w:rsidR="00283714" w:rsidRPr="00283714" w:rsidRDefault="00283714" w:rsidP="00283714">
            <w:pPr>
              <w:suppressAutoHyphens/>
              <w:snapToGrid w:val="0"/>
              <w:spacing w:after="120" w:line="240" w:lineRule="auto"/>
              <w:jc w:val="center"/>
              <w:rPr>
                <w:rFonts w:ascii="Calibri" w:eastAsia="Times New Roman" w:hAnsi="Calibri" w:cs="Calibri"/>
                <w:color w:val="FF0000"/>
                <w:szCs w:val="24"/>
                <w:lang w:val="en-GB" w:eastAsia="zh-CN"/>
              </w:rPr>
            </w:pPr>
            <w:r w:rsidRPr="00283714">
              <w:rPr>
                <w:rFonts w:ascii="Calibri" w:eastAsia="Times New Roman" w:hAnsi="Calibri" w:cs="Calibri"/>
                <w:b/>
                <w:szCs w:val="24"/>
                <w:lang w:val="en-GB" w:eastAsia="zh-CN"/>
              </w:rPr>
              <w:t>ΑΠΑΝΤΗΣΗ</w:t>
            </w:r>
          </w:p>
        </w:tc>
        <w:tc>
          <w:tcPr>
            <w:tcW w:w="1418" w:type="dxa"/>
            <w:shd w:val="clear" w:color="auto" w:fill="A6A6A6"/>
            <w:vAlign w:val="center"/>
          </w:tcPr>
          <w:p w14:paraId="0A1B3DC7" w14:textId="77777777" w:rsidR="00283714" w:rsidRPr="00283714" w:rsidRDefault="00283714" w:rsidP="00283714">
            <w:pPr>
              <w:suppressAutoHyphens/>
              <w:snapToGrid w:val="0"/>
              <w:spacing w:after="120" w:line="240" w:lineRule="auto"/>
              <w:jc w:val="center"/>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ΠΑΡΑΠΟΜΠΗ</w:t>
            </w:r>
          </w:p>
        </w:tc>
      </w:tr>
      <w:tr w:rsidR="00283714" w:rsidRPr="00283714" w14:paraId="60885B1E" w14:textId="77777777" w:rsidTr="00596608">
        <w:trPr>
          <w:trHeight w:val="284"/>
        </w:trPr>
        <w:tc>
          <w:tcPr>
            <w:tcW w:w="993" w:type="dxa"/>
            <w:shd w:val="clear" w:color="auto" w:fill="D9D9D9"/>
          </w:tcPr>
          <w:p w14:paraId="56BB3944" w14:textId="77777777" w:rsidR="00283714" w:rsidRPr="00283714" w:rsidRDefault="00283714" w:rsidP="00283714">
            <w:pPr>
              <w:numPr>
                <w:ilvl w:val="0"/>
                <w:numId w:val="35"/>
              </w:numPr>
              <w:suppressAutoHyphens/>
              <w:autoSpaceDE w:val="0"/>
              <w:snapToGrid w:val="0"/>
              <w:spacing w:after="0" w:line="240" w:lineRule="auto"/>
              <w:jc w:val="center"/>
              <w:rPr>
                <w:rFonts w:ascii="Calibri" w:eastAsia="Times New Roman" w:hAnsi="Calibri" w:cs="Calibri"/>
                <w:b/>
                <w:color w:val="000000"/>
                <w:szCs w:val="24"/>
                <w:lang w:val="en-US" w:eastAsia="ar-SA"/>
              </w:rPr>
            </w:pPr>
          </w:p>
        </w:tc>
        <w:tc>
          <w:tcPr>
            <w:tcW w:w="4536" w:type="dxa"/>
            <w:shd w:val="clear" w:color="auto" w:fill="D9D9D9"/>
            <w:vAlign w:val="center"/>
          </w:tcPr>
          <w:p w14:paraId="6790BEB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b/>
                <w:color w:val="000000"/>
                <w:szCs w:val="24"/>
                <w:lang w:val="en-GB" w:eastAsia="ar-SA"/>
              </w:rPr>
            </w:pPr>
            <w:proofErr w:type="spellStart"/>
            <w:r w:rsidRPr="00283714">
              <w:rPr>
                <w:rFonts w:ascii="Calibri" w:eastAsia="Times New Roman" w:hAnsi="Calibri" w:cs="Calibri"/>
                <w:b/>
                <w:color w:val="000000"/>
                <w:szCs w:val="24"/>
                <w:lang w:val="en-GB" w:eastAsia="ar-SA"/>
              </w:rPr>
              <w:t>Γενικά</w:t>
            </w:r>
            <w:proofErr w:type="spellEnd"/>
          </w:p>
        </w:tc>
        <w:tc>
          <w:tcPr>
            <w:tcW w:w="1417" w:type="dxa"/>
            <w:shd w:val="clear" w:color="auto" w:fill="D9D9D9"/>
            <w:vAlign w:val="center"/>
          </w:tcPr>
          <w:p w14:paraId="36F16A97" w14:textId="77777777" w:rsidR="00283714" w:rsidRPr="00283714" w:rsidRDefault="00283714" w:rsidP="00283714">
            <w:pPr>
              <w:suppressAutoHyphens/>
              <w:snapToGrid w:val="0"/>
              <w:spacing w:after="120" w:line="240" w:lineRule="auto"/>
              <w:jc w:val="center"/>
              <w:rPr>
                <w:rFonts w:ascii="Calibri" w:eastAsia="Times New Roman" w:hAnsi="Calibri" w:cs="Calibri"/>
                <w:szCs w:val="24"/>
                <w:lang w:val="en-GB" w:eastAsia="zh-CN"/>
              </w:rPr>
            </w:pPr>
          </w:p>
        </w:tc>
        <w:tc>
          <w:tcPr>
            <w:tcW w:w="1276" w:type="dxa"/>
            <w:shd w:val="clear" w:color="auto" w:fill="D9D9D9"/>
            <w:vAlign w:val="center"/>
          </w:tcPr>
          <w:p w14:paraId="66930336" w14:textId="77777777" w:rsidR="00283714" w:rsidRPr="00283714" w:rsidRDefault="00283714" w:rsidP="00283714">
            <w:pPr>
              <w:suppressAutoHyphens/>
              <w:snapToGrid w:val="0"/>
              <w:spacing w:after="120" w:line="240" w:lineRule="auto"/>
              <w:jc w:val="both"/>
              <w:rPr>
                <w:rFonts w:ascii="Calibri" w:eastAsia="Times New Roman" w:hAnsi="Calibri" w:cs="Calibri"/>
                <w:b/>
                <w:szCs w:val="24"/>
                <w:lang w:val="en-GB" w:eastAsia="zh-CN"/>
              </w:rPr>
            </w:pPr>
          </w:p>
        </w:tc>
        <w:tc>
          <w:tcPr>
            <w:tcW w:w="1418" w:type="dxa"/>
            <w:shd w:val="clear" w:color="auto" w:fill="D9D9D9"/>
            <w:vAlign w:val="center"/>
          </w:tcPr>
          <w:p w14:paraId="30EF1F16" w14:textId="77777777" w:rsidR="00283714" w:rsidRPr="00283714" w:rsidRDefault="00283714" w:rsidP="00283714">
            <w:pPr>
              <w:suppressAutoHyphens/>
              <w:snapToGrid w:val="0"/>
              <w:spacing w:after="120" w:line="240" w:lineRule="auto"/>
              <w:jc w:val="both"/>
              <w:rPr>
                <w:rFonts w:ascii="Calibri" w:eastAsia="Calibri" w:hAnsi="Calibri" w:cs="Calibri"/>
                <w:b/>
                <w:szCs w:val="24"/>
                <w:lang w:val="en-GB" w:eastAsia="zh-CN"/>
              </w:rPr>
            </w:pPr>
          </w:p>
        </w:tc>
      </w:tr>
      <w:tr w:rsidR="00283714" w:rsidRPr="00283714" w14:paraId="3CC5E51A" w14:textId="77777777" w:rsidTr="00596608">
        <w:trPr>
          <w:trHeight w:val="284"/>
        </w:trPr>
        <w:tc>
          <w:tcPr>
            <w:tcW w:w="993" w:type="dxa"/>
          </w:tcPr>
          <w:p w14:paraId="6A1C7CB7" w14:textId="77777777" w:rsidR="00283714" w:rsidRPr="00283714" w:rsidRDefault="00283714" w:rsidP="00283714">
            <w:pPr>
              <w:numPr>
                <w:ilvl w:val="1"/>
                <w:numId w:val="36"/>
              </w:numPr>
              <w:suppressAutoHyphens/>
              <w:autoSpaceDE w:val="0"/>
              <w:snapToGrid w:val="0"/>
              <w:spacing w:after="0" w:line="240" w:lineRule="auto"/>
              <w:jc w:val="center"/>
              <w:rPr>
                <w:rFonts w:ascii="Calibri" w:eastAsia="Times New Roman" w:hAnsi="Calibri" w:cs="Calibri"/>
                <w:color w:val="000000"/>
                <w:szCs w:val="24"/>
                <w:lang w:val="en-GB" w:eastAsia="ar-SA"/>
              </w:rPr>
            </w:pPr>
          </w:p>
        </w:tc>
        <w:tc>
          <w:tcPr>
            <w:tcW w:w="4536" w:type="dxa"/>
            <w:shd w:val="clear" w:color="auto" w:fill="auto"/>
          </w:tcPr>
          <w:p w14:paraId="61E96B1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Είδος</w:t>
            </w:r>
            <w:proofErr w:type="spellEnd"/>
            <w:r w:rsidRPr="00283714">
              <w:rPr>
                <w:rFonts w:ascii="Calibri" w:eastAsia="Times New Roman" w:hAnsi="Calibri" w:cs="Calibri"/>
                <w:szCs w:val="24"/>
                <w:lang w:val="en-GB" w:eastAsia="zh-CN"/>
              </w:rPr>
              <w:t xml:space="preserve"> π</w:t>
            </w:r>
            <w:proofErr w:type="spellStart"/>
            <w:r w:rsidRPr="00283714">
              <w:rPr>
                <w:rFonts w:ascii="Calibri" w:eastAsia="Times New Roman" w:hAnsi="Calibri" w:cs="Calibri"/>
                <w:szCs w:val="24"/>
                <w:lang w:val="en-GB" w:eastAsia="zh-CN"/>
              </w:rPr>
              <w:t>ρος</w:t>
            </w:r>
            <w:proofErr w:type="spellEnd"/>
            <w:r w:rsidRPr="00283714">
              <w:rPr>
                <w:rFonts w:ascii="Calibri" w:eastAsia="Times New Roman" w:hAnsi="Calibri" w:cs="Calibri"/>
                <w:szCs w:val="24"/>
                <w:lang w:val="en-GB" w:eastAsia="zh-CN"/>
              </w:rPr>
              <w:t xml:space="preserve"> π</w:t>
            </w:r>
            <w:proofErr w:type="spellStart"/>
            <w:r w:rsidRPr="00283714">
              <w:rPr>
                <w:rFonts w:ascii="Calibri" w:eastAsia="Times New Roman" w:hAnsi="Calibri" w:cs="Calibri"/>
                <w:szCs w:val="24"/>
                <w:lang w:val="en-GB" w:eastAsia="zh-CN"/>
              </w:rPr>
              <w:t>ρομήθει</w:t>
            </w:r>
            <w:proofErr w:type="spellEnd"/>
            <w:r w:rsidRPr="00283714">
              <w:rPr>
                <w:rFonts w:ascii="Calibri" w:eastAsia="Times New Roman" w:hAnsi="Calibri" w:cs="Calibri"/>
                <w:szCs w:val="24"/>
                <w:lang w:val="en-GB" w:eastAsia="zh-CN"/>
              </w:rPr>
              <w:t>α:</w:t>
            </w:r>
          </w:p>
          <w:p w14:paraId="52BF5AA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eastAsia="ar-SA"/>
              </w:rPr>
            </w:pPr>
            <w:r w:rsidRPr="00283714">
              <w:rPr>
                <w:rFonts w:ascii="Calibri" w:eastAsia="Times New Roman" w:hAnsi="Calibri" w:cs="Calibri"/>
                <w:color w:val="000000"/>
                <w:szCs w:val="24"/>
                <w:lang w:eastAsia="ar-SA"/>
              </w:rPr>
              <w:t>Η/Υ με, πληκτρολόγιο, ποντίκι, οθόνη</w:t>
            </w:r>
          </w:p>
        </w:tc>
        <w:tc>
          <w:tcPr>
            <w:tcW w:w="1417" w:type="dxa"/>
            <w:shd w:val="clear" w:color="auto" w:fill="auto"/>
          </w:tcPr>
          <w:p w14:paraId="1205A312" w14:textId="77777777" w:rsidR="00283714" w:rsidRPr="00283714" w:rsidRDefault="00283714" w:rsidP="00283714">
            <w:pPr>
              <w:suppressAutoHyphens/>
              <w:snapToGrid w:val="0"/>
              <w:spacing w:after="120" w:line="240" w:lineRule="auto"/>
              <w:jc w:val="center"/>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1276" w:type="dxa"/>
            <w:shd w:val="clear" w:color="auto" w:fill="auto"/>
            <w:vAlign w:val="center"/>
          </w:tcPr>
          <w:p w14:paraId="7D4D9A50" w14:textId="77777777" w:rsidR="00283714" w:rsidRPr="00283714" w:rsidRDefault="00283714" w:rsidP="00283714">
            <w:pPr>
              <w:suppressAutoHyphens/>
              <w:snapToGrid w:val="0"/>
              <w:spacing w:after="120" w:line="240" w:lineRule="auto"/>
              <w:jc w:val="both"/>
              <w:rPr>
                <w:rFonts w:ascii="Calibri" w:eastAsia="Times New Roman" w:hAnsi="Calibri" w:cs="Calibri"/>
                <w:b/>
                <w:szCs w:val="24"/>
                <w:lang w:val="en-GB" w:eastAsia="zh-CN"/>
              </w:rPr>
            </w:pPr>
          </w:p>
        </w:tc>
        <w:tc>
          <w:tcPr>
            <w:tcW w:w="1418" w:type="dxa"/>
            <w:shd w:val="clear" w:color="auto" w:fill="auto"/>
            <w:vAlign w:val="center"/>
          </w:tcPr>
          <w:p w14:paraId="2525F8C8" w14:textId="77777777" w:rsidR="00283714" w:rsidRPr="00283714" w:rsidRDefault="00283714" w:rsidP="00283714">
            <w:pPr>
              <w:suppressAutoHyphens/>
              <w:snapToGrid w:val="0"/>
              <w:spacing w:after="120" w:line="240" w:lineRule="auto"/>
              <w:jc w:val="both"/>
              <w:rPr>
                <w:rFonts w:ascii="Calibri" w:eastAsia="Calibri" w:hAnsi="Calibri" w:cs="Calibri"/>
                <w:b/>
                <w:szCs w:val="24"/>
                <w:lang w:val="en-GB" w:eastAsia="zh-CN"/>
              </w:rPr>
            </w:pPr>
          </w:p>
        </w:tc>
      </w:tr>
      <w:tr w:rsidR="00283714" w:rsidRPr="00283714" w14:paraId="53D5F379" w14:textId="77777777" w:rsidTr="00596608">
        <w:trPr>
          <w:trHeight w:val="284"/>
        </w:trPr>
        <w:tc>
          <w:tcPr>
            <w:tcW w:w="993" w:type="dxa"/>
          </w:tcPr>
          <w:p w14:paraId="0EF2E520" w14:textId="77777777" w:rsidR="00283714" w:rsidRPr="00283714" w:rsidRDefault="00283714" w:rsidP="00283714">
            <w:pPr>
              <w:numPr>
                <w:ilvl w:val="1"/>
                <w:numId w:val="36"/>
              </w:numPr>
              <w:suppressAutoHyphens/>
              <w:autoSpaceDE w:val="0"/>
              <w:snapToGrid w:val="0"/>
              <w:spacing w:after="0" w:line="240" w:lineRule="auto"/>
              <w:jc w:val="center"/>
              <w:rPr>
                <w:rFonts w:ascii="Calibri" w:eastAsia="Times New Roman" w:hAnsi="Calibri" w:cs="Calibri"/>
                <w:color w:val="000000"/>
                <w:szCs w:val="24"/>
                <w:lang w:val="en-GB" w:eastAsia="ar-SA"/>
              </w:rPr>
            </w:pPr>
          </w:p>
        </w:tc>
        <w:tc>
          <w:tcPr>
            <w:tcW w:w="4536" w:type="dxa"/>
            <w:shd w:val="clear" w:color="auto" w:fill="auto"/>
          </w:tcPr>
          <w:p w14:paraId="174CA57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roofErr w:type="spellStart"/>
            <w:r w:rsidRPr="00283714">
              <w:rPr>
                <w:rFonts w:ascii="Calibri" w:eastAsia="Times New Roman" w:hAnsi="Calibri" w:cs="Calibri"/>
                <w:color w:val="000000"/>
                <w:szCs w:val="24"/>
                <w:lang w:val="en-GB" w:eastAsia="ar-SA"/>
              </w:rPr>
              <w:t>Αριθμός</w:t>
            </w:r>
            <w:proofErr w:type="spellEnd"/>
            <w:r w:rsidRPr="00283714">
              <w:rPr>
                <w:rFonts w:ascii="Calibri" w:eastAsia="Times New Roman" w:hAnsi="Calibri" w:cs="Calibri"/>
                <w:color w:val="000000"/>
                <w:szCs w:val="24"/>
                <w:lang w:val="en-GB" w:eastAsia="ar-SA"/>
              </w:rPr>
              <w:t xml:space="preserve"> </w:t>
            </w:r>
            <w:proofErr w:type="spellStart"/>
            <w:r w:rsidRPr="00283714">
              <w:rPr>
                <w:rFonts w:ascii="Calibri" w:eastAsia="Times New Roman" w:hAnsi="Calibri" w:cs="Calibri"/>
                <w:color w:val="000000"/>
                <w:szCs w:val="24"/>
                <w:lang w:val="en-GB" w:eastAsia="ar-SA"/>
              </w:rPr>
              <w:t>τεμ</w:t>
            </w:r>
            <w:proofErr w:type="spellEnd"/>
            <w:r w:rsidRPr="00283714">
              <w:rPr>
                <w:rFonts w:ascii="Calibri" w:eastAsia="Times New Roman" w:hAnsi="Calibri" w:cs="Calibri"/>
                <w:color w:val="000000"/>
                <w:szCs w:val="24"/>
                <w:lang w:val="en-GB" w:eastAsia="ar-SA"/>
              </w:rPr>
              <w:t>αχίων</w:t>
            </w:r>
          </w:p>
        </w:tc>
        <w:tc>
          <w:tcPr>
            <w:tcW w:w="1417" w:type="dxa"/>
            <w:shd w:val="clear" w:color="auto" w:fill="auto"/>
          </w:tcPr>
          <w:p w14:paraId="7274797B" w14:textId="77777777" w:rsidR="00283714" w:rsidRPr="00283714" w:rsidRDefault="00283714" w:rsidP="00283714">
            <w:pPr>
              <w:suppressAutoHyphens/>
              <w:snapToGrid w:val="0"/>
              <w:spacing w:after="120" w:line="240" w:lineRule="auto"/>
              <w:jc w:val="center"/>
              <w:rPr>
                <w:rFonts w:ascii="Calibri" w:eastAsia="Times New Roman" w:hAnsi="Calibri" w:cs="Calibri"/>
                <w:szCs w:val="24"/>
                <w:lang w:val="en-GB" w:eastAsia="zh-CN"/>
              </w:rPr>
            </w:pPr>
            <w:r w:rsidRPr="00283714">
              <w:rPr>
                <w:rFonts w:ascii="Calibri" w:eastAsia="Times New Roman" w:hAnsi="Calibri" w:cs="Calibri"/>
                <w:szCs w:val="24"/>
                <w:lang w:val="en-GB" w:eastAsia="zh-CN"/>
              </w:rPr>
              <w:t>10</w:t>
            </w:r>
          </w:p>
        </w:tc>
        <w:tc>
          <w:tcPr>
            <w:tcW w:w="1276" w:type="dxa"/>
            <w:shd w:val="clear" w:color="auto" w:fill="auto"/>
            <w:vAlign w:val="center"/>
          </w:tcPr>
          <w:p w14:paraId="796546D0" w14:textId="77777777" w:rsidR="00283714" w:rsidRPr="00283714" w:rsidRDefault="00283714" w:rsidP="00283714">
            <w:pPr>
              <w:suppressAutoHyphens/>
              <w:snapToGrid w:val="0"/>
              <w:spacing w:after="120" w:line="240" w:lineRule="auto"/>
              <w:jc w:val="both"/>
              <w:rPr>
                <w:rFonts w:ascii="Calibri" w:eastAsia="Times New Roman" w:hAnsi="Calibri" w:cs="Calibri"/>
                <w:b/>
                <w:szCs w:val="24"/>
                <w:lang w:val="en-GB" w:eastAsia="zh-CN"/>
              </w:rPr>
            </w:pPr>
          </w:p>
        </w:tc>
        <w:tc>
          <w:tcPr>
            <w:tcW w:w="1418" w:type="dxa"/>
            <w:shd w:val="clear" w:color="auto" w:fill="auto"/>
            <w:vAlign w:val="center"/>
          </w:tcPr>
          <w:p w14:paraId="3D5A7F64" w14:textId="77777777" w:rsidR="00283714" w:rsidRPr="00283714" w:rsidRDefault="00283714" w:rsidP="00283714">
            <w:pPr>
              <w:suppressAutoHyphens/>
              <w:snapToGrid w:val="0"/>
              <w:spacing w:after="120" w:line="240" w:lineRule="auto"/>
              <w:jc w:val="both"/>
              <w:rPr>
                <w:rFonts w:ascii="Calibri" w:eastAsia="Calibri" w:hAnsi="Calibri" w:cs="Calibri"/>
                <w:b/>
                <w:szCs w:val="24"/>
                <w:lang w:val="en-GB" w:eastAsia="zh-CN"/>
              </w:rPr>
            </w:pPr>
          </w:p>
        </w:tc>
      </w:tr>
      <w:tr w:rsidR="00283714" w:rsidRPr="00283714" w14:paraId="635941DB" w14:textId="77777777" w:rsidTr="00596608">
        <w:trPr>
          <w:trHeight w:val="284"/>
        </w:trPr>
        <w:tc>
          <w:tcPr>
            <w:tcW w:w="993" w:type="dxa"/>
          </w:tcPr>
          <w:p w14:paraId="51EA421F" w14:textId="77777777" w:rsidR="00283714" w:rsidRPr="00283714" w:rsidRDefault="00283714" w:rsidP="00283714">
            <w:pPr>
              <w:numPr>
                <w:ilvl w:val="1"/>
                <w:numId w:val="36"/>
              </w:numPr>
              <w:suppressAutoHyphens/>
              <w:autoSpaceDE w:val="0"/>
              <w:snapToGrid w:val="0"/>
              <w:spacing w:after="0" w:line="240" w:lineRule="auto"/>
              <w:jc w:val="center"/>
              <w:rPr>
                <w:rFonts w:ascii="Calibri" w:eastAsia="Times New Roman" w:hAnsi="Calibri" w:cs="Calibri"/>
                <w:color w:val="000000"/>
                <w:szCs w:val="24"/>
                <w:lang w:val="en-GB" w:eastAsia="ar-SA"/>
              </w:rPr>
            </w:pPr>
          </w:p>
        </w:tc>
        <w:tc>
          <w:tcPr>
            <w:tcW w:w="4536" w:type="dxa"/>
            <w:shd w:val="clear" w:color="auto" w:fill="auto"/>
          </w:tcPr>
          <w:p w14:paraId="22F77EF2"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eastAsia="ar-SA"/>
              </w:rPr>
            </w:pPr>
            <w:r w:rsidRPr="00283714">
              <w:rPr>
                <w:rFonts w:ascii="Calibri" w:eastAsia="Times New Roman" w:hAnsi="Calibri" w:cs="Calibri"/>
                <w:color w:val="000000"/>
                <w:szCs w:val="24"/>
                <w:lang w:eastAsia="ar-SA"/>
              </w:rPr>
              <w:t xml:space="preserve">Του ίδιου κατασκευαστή με τους Η/Υ Βασικού Προσωπικού </w:t>
            </w:r>
          </w:p>
        </w:tc>
        <w:tc>
          <w:tcPr>
            <w:tcW w:w="1417" w:type="dxa"/>
            <w:shd w:val="clear" w:color="auto" w:fill="auto"/>
          </w:tcPr>
          <w:p w14:paraId="0BCDE209" w14:textId="77777777" w:rsidR="00283714" w:rsidRPr="00283714" w:rsidRDefault="00283714" w:rsidP="00283714">
            <w:pPr>
              <w:suppressAutoHyphens/>
              <w:snapToGrid w:val="0"/>
              <w:spacing w:after="120" w:line="240" w:lineRule="auto"/>
              <w:jc w:val="center"/>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1276" w:type="dxa"/>
            <w:shd w:val="clear" w:color="auto" w:fill="auto"/>
            <w:vAlign w:val="center"/>
          </w:tcPr>
          <w:p w14:paraId="746517C2" w14:textId="77777777" w:rsidR="00283714" w:rsidRPr="00283714" w:rsidRDefault="00283714" w:rsidP="00283714">
            <w:pPr>
              <w:suppressAutoHyphens/>
              <w:snapToGrid w:val="0"/>
              <w:spacing w:after="120" w:line="240" w:lineRule="auto"/>
              <w:jc w:val="both"/>
              <w:rPr>
                <w:rFonts w:ascii="Calibri" w:eastAsia="Times New Roman" w:hAnsi="Calibri" w:cs="Calibri"/>
                <w:b/>
                <w:szCs w:val="24"/>
                <w:lang w:val="en-GB" w:eastAsia="zh-CN"/>
              </w:rPr>
            </w:pPr>
          </w:p>
        </w:tc>
        <w:tc>
          <w:tcPr>
            <w:tcW w:w="1418" w:type="dxa"/>
            <w:shd w:val="clear" w:color="auto" w:fill="auto"/>
            <w:vAlign w:val="center"/>
          </w:tcPr>
          <w:p w14:paraId="654D58EC" w14:textId="77777777" w:rsidR="00283714" w:rsidRPr="00283714" w:rsidRDefault="00283714" w:rsidP="00283714">
            <w:pPr>
              <w:suppressAutoHyphens/>
              <w:snapToGrid w:val="0"/>
              <w:spacing w:after="120" w:line="240" w:lineRule="auto"/>
              <w:jc w:val="both"/>
              <w:rPr>
                <w:rFonts w:ascii="Calibri" w:eastAsia="Calibri" w:hAnsi="Calibri" w:cs="Calibri"/>
                <w:b/>
                <w:szCs w:val="24"/>
                <w:lang w:val="en-GB" w:eastAsia="zh-CN"/>
              </w:rPr>
            </w:pPr>
          </w:p>
        </w:tc>
      </w:tr>
      <w:tr w:rsidR="00283714" w:rsidRPr="00283714" w14:paraId="04A29392" w14:textId="77777777" w:rsidTr="00596608">
        <w:trPr>
          <w:trHeight w:val="284"/>
        </w:trPr>
        <w:tc>
          <w:tcPr>
            <w:tcW w:w="993" w:type="dxa"/>
          </w:tcPr>
          <w:p w14:paraId="72404C84" w14:textId="77777777" w:rsidR="00283714" w:rsidRPr="00283714" w:rsidRDefault="00283714" w:rsidP="00283714">
            <w:pPr>
              <w:numPr>
                <w:ilvl w:val="1"/>
                <w:numId w:val="36"/>
              </w:numPr>
              <w:suppressAutoHyphens/>
              <w:autoSpaceDE w:val="0"/>
              <w:snapToGrid w:val="0"/>
              <w:spacing w:after="0" w:line="240" w:lineRule="auto"/>
              <w:jc w:val="center"/>
              <w:rPr>
                <w:rFonts w:ascii="Calibri" w:eastAsia="Times New Roman" w:hAnsi="Calibri" w:cs="Calibri"/>
                <w:color w:val="000000"/>
                <w:szCs w:val="24"/>
                <w:lang w:val="en-GB" w:eastAsia="ar-SA"/>
              </w:rPr>
            </w:pPr>
          </w:p>
        </w:tc>
        <w:tc>
          <w:tcPr>
            <w:tcW w:w="4536" w:type="dxa"/>
            <w:shd w:val="clear" w:color="auto" w:fill="auto"/>
            <w:vAlign w:val="center"/>
          </w:tcPr>
          <w:p w14:paraId="27C45B9E"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eastAsia="ar-SA"/>
              </w:rPr>
            </w:pPr>
            <w:r w:rsidRPr="00283714">
              <w:rPr>
                <w:rFonts w:ascii="Calibri" w:eastAsia="Times New Roman" w:hAnsi="Calibri" w:cs="Calibri"/>
                <w:color w:val="000000"/>
                <w:szCs w:val="24"/>
                <w:lang w:eastAsia="ar-SA"/>
              </w:rPr>
              <w:t>Να αναφερθεί ο κατασκευαστής και το μοντέλο</w:t>
            </w:r>
          </w:p>
        </w:tc>
        <w:tc>
          <w:tcPr>
            <w:tcW w:w="1417" w:type="dxa"/>
            <w:shd w:val="clear" w:color="auto" w:fill="auto"/>
            <w:vAlign w:val="center"/>
          </w:tcPr>
          <w:p w14:paraId="32FB7306" w14:textId="77777777" w:rsidR="00283714" w:rsidRPr="00283714" w:rsidRDefault="00283714" w:rsidP="00283714">
            <w:pPr>
              <w:suppressAutoHyphens/>
              <w:snapToGrid w:val="0"/>
              <w:spacing w:after="120" w:line="240" w:lineRule="auto"/>
              <w:jc w:val="center"/>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1276" w:type="dxa"/>
            <w:shd w:val="clear" w:color="auto" w:fill="auto"/>
            <w:vAlign w:val="center"/>
          </w:tcPr>
          <w:p w14:paraId="7378709D" w14:textId="77777777" w:rsidR="00283714" w:rsidRPr="00283714" w:rsidRDefault="00283714" w:rsidP="00283714">
            <w:pPr>
              <w:suppressAutoHyphens/>
              <w:snapToGrid w:val="0"/>
              <w:spacing w:after="120" w:line="240" w:lineRule="auto"/>
              <w:jc w:val="both"/>
              <w:rPr>
                <w:rFonts w:ascii="Calibri" w:eastAsia="Times New Roman" w:hAnsi="Calibri" w:cs="Calibri"/>
                <w:b/>
                <w:szCs w:val="24"/>
                <w:lang w:val="en-GB" w:eastAsia="zh-CN"/>
              </w:rPr>
            </w:pPr>
          </w:p>
        </w:tc>
        <w:tc>
          <w:tcPr>
            <w:tcW w:w="1418" w:type="dxa"/>
            <w:shd w:val="clear" w:color="auto" w:fill="auto"/>
            <w:vAlign w:val="center"/>
          </w:tcPr>
          <w:p w14:paraId="6E852327" w14:textId="77777777" w:rsidR="00283714" w:rsidRPr="00283714" w:rsidRDefault="00283714" w:rsidP="00283714">
            <w:pPr>
              <w:suppressAutoHyphens/>
              <w:snapToGrid w:val="0"/>
              <w:spacing w:after="120" w:line="240" w:lineRule="auto"/>
              <w:jc w:val="both"/>
              <w:rPr>
                <w:rFonts w:ascii="Calibri" w:eastAsia="Calibri" w:hAnsi="Calibri" w:cs="Calibri"/>
                <w:b/>
                <w:szCs w:val="24"/>
                <w:lang w:val="en-GB" w:eastAsia="zh-CN"/>
              </w:rPr>
            </w:pPr>
          </w:p>
        </w:tc>
      </w:tr>
      <w:tr w:rsidR="00283714" w:rsidRPr="00283714" w14:paraId="0E5A8E61" w14:textId="77777777" w:rsidTr="00596608">
        <w:trPr>
          <w:trHeight w:val="284"/>
        </w:trPr>
        <w:tc>
          <w:tcPr>
            <w:tcW w:w="993" w:type="dxa"/>
          </w:tcPr>
          <w:p w14:paraId="6C03FA04"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6F9B4B3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Επ</w:t>
            </w:r>
            <w:proofErr w:type="spellStart"/>
            <w:r w:rsidRPr="00283714">
              <w:rPr>
                <w:rFonts w:ascii="Calibri" w:eastAsia="Times New Roman" w:hAnsi="Calibri" w:cs="Calibri"/>
                <w:color w:val="000000"/>
                <w:szCs w:val="24"/>
                <w:lang w:val="en-GB" w:eastAsia="el-GR"/>
              </w:rPr>
              <w:t>ώνυμου</w:t>
            </w:r>
            <w:proofErr w:type="spellEnd"/>
            <w:r w:rsidRPr="00283714">
              <w:rPr>
                <w:rFonts w:ascii="Calibri" w:eastAsia="Times New Roman" w:hAnsi="Calibri" w:cs="Calibri"/>
                <w:color w:val="000000"/>
                <w:szCs w:val="24"/>
                <w:lang w:val="en-GB" w:eastAsia="el-GR"/>
              </w:rPr>
              <w:t xml:space="preserve"> κατα</w:t>
            </w:r>
            <w:proofErr w:type="spellStart"/>
            <w:r w:rsidRPr="00283714">
              <w:rPr>
                <w:rFonts w:ascii="Calibri" w:eastAsia="Times New Roman" w:hAnsi="Calibri" w:cs="Calibri"/>
                <w:color w:val="000000"/>
                <w:szCs w:val="24"/>
                <w:lang w:val="en-GB" w:eastAsia="el-GR"/>
              </w:rPr>
              <w:t>σκευ</w:t>
            </w:r>
            <w:proofErr w:type="spellEnd"/>
            <w:r w:rsidRPr="00283714">
              <w:rPr>
                <w:rFonts w:ascii="Calibri" w:eastAsia="Times New Roman" w:hAnsi="Calibri" w:cs="Calibri"/>
                <w:color w:val="000000"/>
                <w:szCs w:val="24"/>
                <w:lang w:val="en-GB" w:eastAsia="el-GR"/>
              </w:rPr>
              <w:t xml:space="preserve">αστή </w:t>
            </w:r>
            <w:proofErr w:type="spellStart"/>
            <w:r w:rsidRPr="00283714">
              <w:rPr>
                <w:rFonts w:ascii="Calibri" w:eastAsia="Times New Roman" w:hAnsi="Calibri" w:cs="Calibri"/>
                <w:color w:val="000000"/>
                <w:szCs w:val="24"/>
                <w:lang w:val="en-GB" w:eastAsia="el-GR"/>
              </w:rPr>
              <w:t>με</w:t>
            </w:r>
            <w:proofErr w:type="spellEnd"/>
            <w:r w:rsidRPr="00283714">
              <w:rPr>
                <w:rFonts w:ascii="Calibri" w:eastAsia="Times New Roman" w:hAnsi="Calibri" w:cs="Calibri"/>
                <w:color w:val="000000"/>
                <w:szCs w:val="24"/>
                <w:lang w:val="en-GB" w:eastAsia="el-GR"/>
              </w:rPr>
              <w:t xml:space="preserve"> ISO 9001</w:t>
            </w:r>
          </w:p>
        </w:tc>
        <w:tc>
          <w:tcPr>
            <w:tcW w:w="1417" w:type="dxa"/>
            <w:shd w:val="clear" w:color="auto" w:fill="auto"/>
            <w:vAlign w:val="center"/>
          </w:tcPr>
          <w:p w14:paraId="33A135D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4A9BC0F0"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c>
          <w:tcPr>
            <w:tcW w:w="1418" w:type="dxa"/>
            <w:shd w:val="clear" w:color="auto" w:fill="auto"/>
            <w:vAlign w:val="center"/>
          </w:tcPr>
          <w:p w14:paraId="5445A1BC"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r>
      <w:tr w:rsidR="00283714" w:rsidRPr="00283714" w14:paraId="4090BDB4" w14:textId="77777777" w:rsidTr="00596608">
        <w:trPr>
          <w:trHeight w:val="284"/>
        </w:trPr>
        <w:tc>
          <w:tcPr>
            <w:tcW w:w="993" w:type="dxa"/>
          </w:tcPr>
          <w:p w14:paraId="4314D3FD"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111565F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el-GR"/>
              </w:rPr>
            </w:pPr>
            <w:proofErr w:type="spellStart"/>
            <w:r w:rsidRPr="00283714">
              <w:rPr>
                <w:rFonts w:ascii="Calibri" w:eastAsia="Times New Roman" w:hAnsi="Calibri" w:cs="Calibri"/>
                <w:color w:val="000000"/>
                <w:szCs w:val="24"/>
                <w:lang w:val="en-GB" w:eastAsia="el-GR"/>
              </w:rPr>
              <w:t>Πιστο</w:t>
            </w:r>
            <w:proofErr w:type="spellEnd"/>
            <w:r w:rsidRPr="00283714">
              <w:rPr>
                <w:rFonts w:ascii="Calibri" w:eastAsia="Times New Roman" w:hAnsi="Calibri" w:cs="Calibri"/>
                <w:color w:val="000000"/>
                <w:szCs w:val="24"/>
                <w:lang w:val="en-GB" w:eastAsia="el-GR"/>
              </w:rPr>
              <w:t>ποιήσεις: CE, ENERGY STAR, EPEAT, TCO, MIL-STD 810G.</w:t>
            </w:r>
          </w:p>
        </w:tc>
        <w:tc>
          <w:tcPr>
            <w:tcW w:w="1417" w:type="dxa"/>
            <w:shd w:val="clear" w:color="auto" w:fill="auto"/>
            <w:vAlign w:val="center"/>
          </w:tcPr>
          <w:p w14:paraId="7CF521B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shd w:val="clear" w:color="auto" w:fill="auto"/>
            <w:vAlign w:val="center"/>
          </w:tcPr>
          <w:p w14:paraId="631AA49F"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c>
          <w:tcPr>
            <w:tcW w:w="1418" w:type="dxa"/>
            <w:shd w:val="clear" w:color="auto" w:fill="auto"/>
            <w:vAlign w:val="center"/>
          </w:tcPr>
          <w:p w14:paraId="102A4474"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r>
      <w:tr w:rsidR="00283714" w:rsidRPr="00283714" w14:paraId="41402A02" w14:textId="77777777" w:rsidTr="00596608">
        <w:trPr>
          <w:trHeight w:val="284"/>
        </w:trPr>
        <w:tc>
          <w:tcPr>
            <w:tcW w:w="993" w:type="dxa"/>
          </w:tcPr>
          <w:p w14:paraId="0BCA78A3"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7182BB4F"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Chipset Intel Q470 ή</w:t>
            </w:r>
            <w:r w:rsidRPr="00283714">
              <w:rPr>
                <w:rFonts w:ascii="Calibri" w:eastAsia="Times New Roman" w:hAnsi="Calibri" w:cs="Calibri"/>
                <w:color w:val="000000"/>
                <w:szCs w:val="24"/>
                <w:lang w:val="en-US" w:eastAsia="el-GR"/>
              </w:rPr>
              <w:t xml:space="preserve"> </w:t>
            </w:r>
            <w:r w:rsidRPr="00283714">
              <w:rPr>
                <w:rFonts w:ascii="Calibri" w:eastAsia="Times New Roman" w:hAnsi="Calibri" w:cs="Calibri"/>
                <w:color w:val="000000"/>
                <w:szCs w:val="24"/>
                <w:lang w:val="en-GB" w:eastAsia="el-GR"/>
              </w:rPr>
              <w:t>α</w:t>
            </w:r>
            <w:proofErr w:type="spellStart"/>
            <w:r w:rsidRPr="00283714">
              <w:rPr>
                <w:rFonts w:ascii="Calibri" w:eastAsia="Times New Roman" w:hAnsi="Calibri" w:cs="Calibri"/>
                <w:color w:val="000000"/>
                <w:szCs w:val="24"/>
                <w:lang w:val="en-GB" w:eastAsia="el-GR"/>
              </w:rPr>
              <w:t>νώτερο</w:t>
            </w:r>
            <w:proofErr w:type="spellEnd"/>
          </w:p>
        </w:tc>
        <w:tc>
          <w:tcPr>
            <w:tcW w:w="1417" w:type="dxa"/>
            <w:shd w:val="clear" w:color="auto" w:fill="auto"/>
            <w:vAlign w:val="center"/>
          </w:tcPr>
          <w:p w14:paraId="3F58CB7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4C81B718"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c>
          <w:tcPr>
            <w:tcW w:w="1418" w:type="dxa"/>
            <w:shd w:val="clear" w:color="auto" w:fill="auto"/>
            <w:vAlign w:val="center"/>
          </w:tcPr>
          <w:p w14:paraId="2759F607"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r>
      <w:tr w:rsidR="00283714" w:rsidRPr="00283714" w14:paraId="250B1F73" w14:textId="77777777" w:rsidTr="00596608">
        <w:trPr>
          <w:trHeight w:val="284"/>
        </w:trPr>
        <w:tc>
          <w:tcPr>
            <w:tcW w:w="993" w:type="dxa"/>
          </w:tcPr>
          <w:p w14:paraId="559862CC"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5212FE4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Security: TPM, Setup/BIOS Password, Chassis lock slot, Chassis Intrusion Switch</w:t>
            </w:r>
          </w:p>
        </w:tc>
        <w:tc>
          <w:tcPr>
            <w:tcW w:w="1417" w:type="dxa"/>
            <w:shd w:val="clear" w:color="auto" w:fill="auto"/>
            <w:vAlign w:val="center"/>
          </w:tcPr>
          <w:p w14:paraId="3DB2DA2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shd w:val="clear" w:color="auto" w:fill="auto"/>
            <w:vAlign w:val="center"/>
          </w:tcPr>
          <w:p w14:paraId="11676ED3"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c>
          <w:tcPr>
            <w:tcW w:w="1418" w:type="dxa"/>
            <w:shd w:val="clear" w:color="auto" w:fill="auto"/>
            <w:vAlign w:val="center"/>
          </w:tcPr>
          <w:p w14:paraId="48133CAA"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r>
      <w:tr w:rsidR="00283714" w:rsidRPr="00283714" w14:paraId="33EBCDC0" w14:textId="77777777" w:rsidTr="00596608">
        <w:trPr>
          <w:trHeight w:val="284"/>
        </w:trPr>
        <w:tc>
          <w:tcPr>
            <w:tcW w:w="993" w:type="dxa"/>
          </w:tcPr>
          <w:p w14:paraId="36C24283"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557E7D3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eastAsia="el-GR"/>
              </w:rPr>
              <w:t>Να ενσωματώνει λογισμικό τεχνητής νοημοσύνης που μαθαίνει και προσαρμόζεται στο τρόπο εργασίας, παρέχει βελτιωμένη απόκριση συστήματος και βελτιώνει αυτόματα την απόδοση των εφαρμογών</w:t>
            </w:r>
          </w:p>
        </w:tc>
        <w:tc>
          <w:tcPr>
            <w:tcW w:w="1417" w:type="dxa"/>
            <w:shd w:val="clear" w:color="auto" w:fill="auto"/>
            <w:vAlign w:val="center"/>
          </w:tcPr>
          <w:p w14:paraId="7096C12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shd w:val="clear" w:color="auto" w:fill="auto"/>
            <w:vAlign w:val="center"/>
          </w:tcPr>
          <w:p w14:paraId="627DFADE"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c>
          <w:tcPr>
            <w:tcW w:w="1418" w:type="dxa"/>
            <w:shd w:val="clear" w:color="auto" w:fill="auto"/>
            <w:vAlign w:val="center"/>
          </w:tcPr>
          <w:p w14:paraId="160E0BEA" w14:textId="77777777" w:rsidR="00283714" w:rsidRPr="00283714" w:rsidRDefault="00283714" w:rsidP="00283714">
            <w:pPr>
              <w:suppressAutoHyphens/>
              <w:snapToGrid w:val="0"/>
              <w:spacing w:after="120" w:line="240" w:lineRule="auto"/>
              <w:jc w:val="both"/>
              <w:rPr>
                <w:rFonts w:ascii="Calibri" w:eastAsia="Times New Roman" w:hAnsi="Calibri" w:cs="Calibri"/>
                <w:szCs w:val="24"/>
                <w:lang w:val="en-GB" w:eastAsia="zh-CN"/>
              </w:rPr>
            </w:pPr>
          </w:p>
        </w:tc>
      </w:tr>
      <w:tr w:rsidR="00283714" w:rsidRPr="00283714" w14:paraId="7F13BECF" w14:textId="77777777" w:rsidTr="00596608">
        <w:trPr>
          <w:trHeight w:val="284"/>
        </w:trPr>
        <w:tc>
          <w:tcPr>
            <w:tcW w:w="993" w:type="dxa"/>
            <w:shd w:val="clear" w:color="auto" w:fill="D9D9D9"/>
          </w:tcPr>
          <w:p w14:paraId="78410BFF"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72764040"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r w:rsidRPr="00283714">
              <w:rPr>
                <w:rFonts w:ascii="Calibri" w:eastAsia="Times New Roman" w:hAnsi="Calibri" w:cs="Calibri"/>
                <w:b/>
                <w:color w:val="000000"/>
                <w:szCs w:val="24"/>
                <w:lang w:val="en-GB" w:eastAsia="el-GR"/>
              </w:rPr>
              <w:t>Επ</w:t>
            </w:r>
            <w:proofErr w:type="spellStart"/>
            <w:r w:rsidRPr="00283714">
              <w:rPr>
                <w:rFonts w:ascii="Calibri" w:eastAsia="Times New Roman" w:hAnsi="Calibri" w:cs="Calibri"/>
                <w:b/>
                <w:color w:val="000000"/>
                <w:szCs w:val="24"/>
                <w:lang w:val="en-GB" w:eastAsia="el-GR"/>
              </w:rPr>
              <w:t>εξεργ</w:t>
            </w:r>
            <w:proofErr w:type="spellEnd"/>
            <w:r w:rsidRPr="00283714">
              <w:rPr>
                <w:rFonts w:ascii="Calibri" w:eastAsia="Times New Roman" w:hAnsi="Calibri" w:cs="Calibri"/>
                <w:b/>
                <w:color w:val="000000"/>
                <w:szCs w:val="24"/>
                <w:lang w:val="en-GB" w:eastAsia="el-GR"/>
              </w:rPr>
              <w:t xml:space="preserve">αστής </w:t>
            </w:r>
          </w:p>
        </w:tc>
        <w:tc>
          <w:tcPr>
            <w:tcW w:w="1417" w:type="dxa"/>
            <w:shd w:val="clear" w:color="auto" w:fill="D9D9D9"/>
            <w:vAlign w:val="center"/>
          </w:tcPr>
          <w:p w14:paraId="3D8BD8F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p>
        </w:tc>
        <w:tc>
          <w:tcPr>
            <w:tcW w:w="1276" w:type="dxa"/>
            <w:shd w:val="clear" w:color="auto" w:fill="D9D9D9"/>
            <w:vAlign w:val="center"/>
          </w:tcPr>
          <w:p w14:paraId="390ECC4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D9D9D9"/>
            <w:vAlign w:val="center"/>
          </w:tcPr>
          <w:p w14:paraId="07C080A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55D8479F" w14:textId="77777777" w:rsidTr="00596608">
        <w:trPr>
          <w:trHeight w:val="284"/>
        </w:trPr>
        <w:tc>
          <w:tcPr>
            <w:tcW w:w="993" w:type="dxa"/>
            <w:shd w:val="clear" w:color="auto" w:fill="FFFFFF"/>
          </w:tcPr>
          <w:p w14:paraId="338C03FC"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FFFFFF"/>
            <w:vAlign w:val="center"/>
          </w:tcPr>
          <w:p w14:paraId="1D81ACE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el-GR"/>
              </w:rPr>
            </w:pPr>
            <w:r w:rsidRPr="00283714">
              <w:rPr>
                <w:rFonts w:ascii="Calibri" w:eastAsia="Times New Roman" w:hAnsi="Calibri" w:cs="Calibri"/>
                <w:color w:val="000000"/>
                <w:szCs w:val="24"/>
                <w:lang w:val="en-GB" w:eastAsia="el-GR"/>
              </w:rPr>
              <w:t xml:space="preserve">Intel i7 </w:t>
            </w:r>
            <w:r w:rsidRPr="00283714">
              <w:rPr>
                <w:rFonts w:ascii="Calibri" w:eastAsia="Times New Roman" w:hAnsi="Calibri" w:cs="Calibri"/>
                <w:color w:val="000000"/>
                <w:szCs w:val="24"/>
                <w:lang w:val="en-US" w:eastAsia="el-GR"/>
              </w:rPr>
              <w:t>10</w:t>
            </w:r>
            <w:r w:rsidRPr="00283714">
              <w:rPr>
                <w:rFonts w:ascii="Calibri" w:eastAsia="Times New Roman" w:hAnsi="Calibri" w:cs="Calibri"/>
                <w:color w:val="000000"/>
                <w:szCs w:val="24"/>
                <w:vertAlign w:val="superscript"/>
                <w:lang w:val="en-US" w:eastAsia="el-GR"/>
              </w:rPr>
              <w:t>th</w:t>
            </w:r>
            <w:r w:rsidRPr="00283714">
              <w:rPr>
                <w:rFonts w:ascii="Calibri" w:eastAsia="Times New Roman" w:hAnsi="Calibri" w:cs="Calibri"/>
                <w:color w:val="000000"/>
                <w:szCs w:val="24"/>
                <w:lang w:val="en-GB" w:eastAsia="el-GR"/>
              </w:rPr>
              <w:t>generation ή</w:t>
            </w:r>
            <w:r w:rsidRPr="00283714">
              <w:rPr>
                <w:rFonts w:ascii="Calibri" w:eastAsia="Times New Roman" w:hAnsi="Calibri" w:cs="Calibri"/>
                <w:color w:val="000000"/>
                <w:szCs w:val="24"/>
                <w:lang w:val="en-US" w:eastAsia="el-GR"/>
              </w:rPr>
              <w:t xml:space="preserve"> </w:t>
            </w:r>
            <w:r w:rsidRPr="00283714">
              <w:rPr>
                <w:rFonts w:ascii="Calibri" w:eastAsia="Times New Roman" w:hAnsi="Calibri" w:cs="Calibri"/>
                <w:color w:val="000000"/>
                <w:szCs w:val="24"/>
                <w:lang w:val="en-GB" w:eastAsia="el-GR"/>
              </w:rPr>
              <w:t>α</w:t>
            </w:r>
            <w:proofErr w:type="spellStart"/>
            <w:r w:rsidRPr="00283714">
              <w:rPr>
                <w:rFonts w:ascii="Calibri" w:eastAsia="Times New Roman" w:hAnsi="Calibri" w:cs="Calibri"/>
                <w:color w:val="000000"/>
                <w:szCs w:val="24"/>
                <w:lang w:val="en-GB" w:eastAsia="el-GR"/>
              </w:rPr>
              <w:t>νώτερος</w:t>
            </w:r>
            <w:proofErr w:type="spellEnd"/>
          </w:p>
        </w:tc>
        <w:tc>
          <w:tcPr>
            <w:tcW w:w="1417" w:type="dxa"/>
            <w:shd w:val="clear" w:color="auto" w:fill="FFFFFF"/>
            <w:vAlign w:val="center"/>
          </w:tcPr>
          <w:p w14:paraId="12D2989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3433E88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466CC542"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24C97BD4" w14:textId="77777777" w:rsidTr="00596608">
        <w:trPr>
          <w:trHeight w:val="284"/>
        </w:trPr>
        <w:tc>
          <w:tcPr>
            <w:tcW w:w="993" w:type="dxa"/>
            <w:shd w:val="clear" w:color="auto" w:fill="FFFFFF"/>
          </w:tcPr>
          <w:p w14:paraId="65408603"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FFFFFF"/>
            <w:vAlign w:val="center"/>
          </w:tcPr>
          <w:p w14:paraId="77620677"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Αριθμός</w:t>
            </w:r>
            <w:proofErr w:type="spellEnd"/>
            <w:r w:rsidRPr="00283714">
              <w:rPr>
                <w:rFonts w:ascii="Calibri" w:eastAsia="Times New Roman" w:hAnsi="Calibri" w:cs="Calibri"/>
                <w:color w:val="000000"/>
                <w:szCs w:val="24"/>
                <w:lang w:val="en-GB" w:eastAsia="el-GR"/>
              </w:rPr>
              <w:t xml:space="preserve"> π</w:t>
            </w:r>
            <w:proofErr w:type="spellStart"/>
            <w:r w:rsidRPr="00283714">
              <w:rPr>
                <w:rFonts w:ascii="Calibri" w:eastAsia="Times New Roman" w:hAnsi="Calibri" w:cs="Calibri"/>
                <w:color w:val="000000"/>
                <w:szCs w:val="24"/>
                <w:lang w:val="en-GB" w:eastAsia="el-GR"/>
              </w:rPr>
              <w:t>υρήνων</w:t>
            </w:r>
            <w:proofErr w:type="spellEnd"/>
            <w:r w:rsidRPr="00283714">
              <w:rPr>
                <w:rFonts w:ascii="Calibri" w:eastAsia="Times New Roman" w:hAnsi="Calibri" w:cs="Calibri"/>
                <w:color w:val="000000"/>
                <w:szCs w:val="24"/>
                <w:lang w:val="en-GB" w:eastAsia="el-GR"/>
              </w:rPr>
              <w:t xml:space="preserve"> </w:t>
            </w:r>
          </w:p>
        </w:tc>
        <w:tc>
          <w:tcPr>
            <w:tcW w:w="1417" w:type="dxa"/>
            <w:shd w:val="clear" w:color="auto" w:fill="FFFFFF"/>
            <w:vAlign w:val="center"/>
          </w:tcPr>
          <w:p w14:paraId="069EFA38" w14:textId="77777777" w:rsidR="00283714" w:rsidRPr="00283714" w:rsidRDefault="00283714" w:rsidP="00283714">
            <w:pPr>
              <w:suppressAutoHyphens/>
              <w:spacing w:after="120" w:line="240" w:lineRule="auto"/>
              <w:jc w:val="center"/>
              <w:rPr>
                <w:rFonts w:ascii="Calibri" w:eastAsia="Times New Roman" w:hAnsi="Calibri" w:cs="Calibri"/>
                <w:b/>
                <w:color w:val="000000"/>
                <w:szCs w:val="24"/>
                <w:lang w:val="en-GB" w:eastAsia="el-GR"/>
              </w:rPr>
            </w:pPr>
            <w:r w:rsidRPr="00283714">
              <w:rPr>
                <w:rFonts w:ascii="Calibri" w:eastAsia="Times New Roman" w:hAnsi="Calibri" w:cs="Calibri"/>
                <w:color w:val="000000"/>
                <w:szCs w:val="24"/>
                <w:lang w:val="en-GB" w:eastAsia="el-GR"/>
              </w:rPr>
              <w:t>≥ 8</w:t>
            </w:r>
          </w:p>
        </w:tc>
        <w:tc>
          <w:tcPr>
            <w:tcW w:w="1276" w:type="dxa"/>
            <w:shd w:val="clear" w:color="auto" w:fill="auto"/>
            <w:vAlign w:val="center"/>
          </w:tcPr>
          <w:p w14:paraId="1BF1FAE8"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2D33517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0B5E9293" w14:textId="77777777" w:rsidTr="00596608">
        <w:trPr>
          <w:trHeight w:val="284"/>
        </w:trPr>
        <w:tc>
          <w:tcPr>
            <w:tcW w:w="993" w:type="dxa"/>
            <w:shd w:val="clear" w:color="auto" w:fill="FFFFFF"/>
          </w:tcPr>
          <w:p w14:paraId="60A04AEE"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FFFFFF"/>
            <w:vAlign w:val="center"/>
          </w:tcPr>
          <w:p w14:paraId="00678147"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Αριθμός</w:t>
            </w:r>
            <w:proofErr w:type="spellEnd"/>
            <w:r w:rsidRPr="00283714">
              <w:rPr>
                <w:rFonts w:ascii="Calibri" w:eastAsia="Times New Roman" w:hAnsi="Calibri" w:cs="Calibri"/>
                <w:color w:val="000000"/>
                <w:szCs w:val="24"/>
                <w:lang w:val="en-GB" w:eastAsia="el-GR"/>
              </w:rPr>
              <w:t xml:space="preserve"> threads</w:t>
            </w:r>
          </w:p>
        </w:tc>
        <w:tc>
          <w:tcPr>
            <w:tcW w:w="1417" w:type="dxa"/>
            <w:shd w:val="clear" w:color="auto" w:fill="FFFFFF"/>
            <w:vAlign w:val="center"/>
          </w:tcPr>
          <w:p w14:paraId="1DD73B17" w14:textId="77777777" w:rsidR="00283714" w:rsidRPr="00283714" w:rsidRDefault="00283714" w:rsidP="00283714">
            <w:pPr>
              <w:suppressAutoHyphens/>
              <w:spacing w:after="120" w:line="240" w:lineRule="auto"/>
              <w:jc w:val="center"/>
              <w:rPr>
                <w:rFonts w:ascii="Calibri" w:eastAsia="Times New Roman" w:hAnsi="Calibri" w:cs="Calibri"/>
                <w:b/>
                <w:color w:val="000000"/>
                <w:szCs w:val="24"/>
                <w:lang w:val="en-GB" w:eastAsia="el-GR"/>
              </w:rPr>
            </w:pPr>
            <w:r w:rsidRPr="00283714">
              <w:rPr>
                <w:rFonts w:ascii="Calibri" w:eastAsia="Times New Roman" w:hAnsi="Calibri" w:cs="Calibri"/>
                <w:color w:val="000000"/>
                <w:szCs w:val="24"/>
                <w:lang w:val="en-GB" w:eastAsia="el-GR"/>
              </w:rPr>
              <w:t>≥ 16</w:t>
            </w:r>
          </w:p>
        </w:tc>
        <w:tc>
          <w:tcPr>
            <w:tcW w:w="1276" w:type="dxa"/>
            <w:shd w:val="clear" w:color="auto" w:fill="auto"/>
            <w:vAlign w:val="center"/>
          </w:tcPr>
          <w:p w14:paraId="6502A0F8"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30E63A7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61D632DD" w14:textId="77777777" w:rsidTr="00596608">
        <w:trPr>
          <w:trHeight w:val="60"/>
        </w:trPr>
        <w:tc>
          <w:tcPr>
            <w:tcW w:w="993" w:type="dxa"/>
            <w:shd w:val="clear" w:color="auto" w:fill="FFFFFF"/>
          </w:tcPr>
          <w:p w14:paraId="4629B79E"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FFFFFF"/>
            <w:vAlign w:val="center"/>
          </w:tcPr>
          <w:p w14:paraId="4975F44D"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Συχνότητ</w:t>
            </w:r>
            <w:proofErr w:type="spellEnd"/>
            <w:r w:rsidRPr="00283714">
              <w:rPr>
                <w:rFonts w:ascii="Calibri" w:eastAsia="Times New Roman" w:hAnsi="Calibri" w:cs="Calibri"/>
                <w:color w:val="000000"/>
                <w:szCs w:val="24"/>
                <w:lang w:val="en-GB" w:eastAsia="el-GR"/>
              </w:rPr>
              <w:t xml:space="preserve">α </w:t>
            </w:r>
            <w:proofErr w:type="spellStart"/>
            <w:r w:rsidRPr="00283714">
              <w:rPr>
                <w:rFonts w:ascii="Calibri" w:eastAsia="Times New Roman" w:hAnsi="Calibri" w:cs="Calibri"/>
                <w:color w:val="000000"/>
                <w:szCs w:val="24"/>
                <w:lang w:val="en-GB" w:eastAsia="el-GR"/>
              </w:rPr>
              <w:t>λειτουργί</w:t>
            </w:r>
            <w:proofErr w:type="spellEnd"/>
            <w:r w:rsidRPr="00283714">
              <w:rPr>
                <w:rFonts w:ascii="Calibri" w:eastAsia="Times New Roman" w:hAnsi="Calibri" w:cs="Calibri"/>
                <w:color w:val="000000"/>
                <w:szCs w:val="24"/>
                <w:lang w:val="en-GB" w:eastAsia="el-GR"/>
              </w:rPr>
              <w:t>ας (Base)</w:t>
            </w:r>
          </w:p>
        </w:tc>
        <w:tc>
          <w:tcPr>
            <w:tcW w:w="1417" w:type="dxa"/>
            <w:shd w:val="clear" w:color="auto" w:fill="FFFFFF"/>
            <w:vAlign w:val="center"/>
          </w:tcPr>
          <w:p w14:paraId="4D2A07E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2.9</w:t>
            </w:r>
          </w:p>
        </w:tc>
        <w:tc>
          <w:tcPr>
            <w:tcW w:w="1276" w:type="dxa"/>
            <w:shd w:val="clear" w:color="auto" w:fill="auto"/>
            <w:vAlign w:val="center"/>
          </w:tcPr>
          <w:p w14:paraId="607D681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460FA91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795FC1EA" w14:textId="77777777" w:rsidTr="00596608">
        <w:trPr>
          <w:trHeight w:val="284"/>
        </w:trPr>
        <w:tc>
          <w:tcPr>
            <w:tcW w:w="993" w:type="dxa"/>
            <w:shd w:val="clear" w:color="auto" w:fill="FFFFFF"/>
          </w:tcPr>
          <w:p w14:paraId="716A36E0"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FFFFFF"/>
            <w:vAlign w:val="center"/>
          </w:tcPr>
          <w:p w14:paraId="12C8337A"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Cache</w:t>
            </w:r>
          </w:p>
        </w:tc>
        <w:tc>
          <w:tcPr>
            <w:tcW w:w="1417" w:type="dxa"/>
            <w:shd w:val="clear" w:color="auto" w:fill="FFFFFF"/>
            <w:vAlign w:val="center"/>
          </w:tcPr>
          <w:p w14:paraId="256B8BC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16 MB</w:t>
            </w:r>
          </w:p>
        </w:tc>
        <w:tc>
          <w:tcPr>
            <w:tcW w:w="1276" w:type="dxa"/>
            <w:shd w:val="clear" w:color="auto" w:fill="auto"/>
            <w:vAlign w:val="center"/>
          </w:tcPr>
          <w:p w14:paraId="29DE8E4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5A047DE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42B302B4" w14:textId="77777777" w:rsidTr="00596608">
        <w:trPr>
          <w:trHeight w:val="284"/>
        </w:trPr>
        <w:tc>
          <w:tcPr>
            <w:tcW w:w="993" w:type="dxa"/>
          </w:tcPr>
          <w:p w14:paraId="699F1F86"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188938B7"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xml:space="preserve">CPU </w:t>
            </w:r>
            <w:proofErr w:type="spellStart"/>
            <w:r w:rsidRPr="00283714">
              <w:rPr>
                <w:rFonts w:ascii="Calibri" w:eastAsia="Times New Roman" w:hAnsi="Calibri" w:cs="Calibri"/>
                <w:color w:val="000000"/>
                <w:szCs w:val="24"/>
                <w:lang w:val="en-GB" w:eastAsia="el-GR"/>
              </w:rPr>
              <w:t>Passmark</w:t>
            </w:r>
            <w:proofErr w:type="spellEnd"/>
            <w:r w:rsidRPr="00283714">
              <w:rPr>
                <w:rFonts w:ascii="Calibri" w:eastAsia="Times New Roman" w:hAnsi="Calibri" w:cs="Calibri"/>
                <w:color w:val="000000"/>
                <w:szCs w:val="24"/>
                <w:lang w:val="en-GB" w:eastAsia="el-GR"/>
              </w:rPr>
              <w:t xml:space="preserve"> score</w:t>
            </w:r>
          </w:p>
        </w:tc>
        <w:tc>
          <w:tcPr>
            <w:tcW w:w="1417" w:type="dxa"/>
            <w:shd w:val="clear" w:color="auto" w:fill="auto"/>
            <w:vAlign w:val="center"/>
          </w:tcPr>
          <w:p w14:paraId="63518092" w14:textId="77777777" w:rsidR="00283714" w:rsidRPr="00283714" w:rsidRDefault="00283714" w:rsidP="00283714">
            <w:pPr>
              <w:suppressAutoHyphens/>
              <w:spacing w:after="120" w:line="240" w:lineRule="auto"/>
              <w:jc w:val="center"/>
              <w:rPr>
                <w:rFonts w:ascii="Calibri" w:eastAsia="Times New Roman" w:hAnsi="Calibri" w:cs="Calibri"/>
                <w:b/>
                <w:color w:val="000000"/>
                <w:szCs w:val="24"/>
                <w:lang w:val="en-GB" w:eastAsia="el-GR"/>
              </w:rPr>
            </w:pPr>
            <w:r w:rsidRPr="00283714">
              <w:rPr>
                <w:rFonts w:ascii="Calibri" w:eastAsia="Times New Roman" w:hAnsi="Calibri" w:cs="Calibri"/>
                <w:color w:val="000000"/>
                <w:szCs w:val="24"/>
                <w:lang w:val="en-GB" w:eastAsia="el-GR"/>
              </w:rPr>
              <w:t>≥16800</w:t>
            </w:r>
          </w:p>
        </w:tc>
        <w:tc>
          <w:tcPr>
            <w:tcW w:w="1276" w:type="dxa"/>
            <w:shd w:val="clear" w:color="auto" w:fill="auto"/>
            <w:vAlign w:val="center"/>
          </w:tcPr>
          <w:p w14:paraId="48BE54CE"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48C82EA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542339FA" w14:textId="77777777" w:rsidTr="00596608">
        <w:trPr>
          <w:trHeight w:val="284"/>
        </w:trPr>
        <w:tc>
          <w:tcPr>
            <w:tcW w:w="993" w:type="dxa"/>
            <w:shd w:val="clear" w:color="auto" w:fill="D9D9D9"/>
          </w:tcPr>
          <w:p w14:paraId="687B9026"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6755FD0F"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proofErr w:type="spellStart"/>
            <w:r w:rsidRPr="00283714">
              <w:rPr>
                <w:rFonts w:ascii="Calibri" w:eastAsia="Times New Roman" w:hAnsi="Calibri" w:cs="Calibri"/>
                <w:b/>
                <w:color w:val="000000"/>
                <w:szCs w:val="24"/>
                <w:lang w:val="en-GB" w:eastAsia="el-GR"/>
              </w:rPr>
              <w:t>Μνήμη</w:t>
            </w:r>
            <w:proofErr w:type="spellEnd"/>
          </w:p>
        </w:tc>
        <w:tc>
          <w:tcPr>
            <w:tcW w:w="1417" w:type="dxa"/>
            <w:shd w:val="clear" w:color="auto" w:fill="D9D9D9"/>
            <w:vAlign w:val="center"/>
          </w:tcPr>
          <w:p w14:paraId="68DA20E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p>
        </w:tc>
        <w:tc>
          <w:tcPr>
            <w:tcW w:w="1276" w:type="dxa"/>
            <w:shd w:val="clear" w:color="auto" w:fill="D9D9D9"/>
            <w:vAlign w:val="center"/>
          </w:tcPr>
          <w:p w14:paraId="132E4DA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D9D9D9"/>
            <w:vAlign w:val="center"/>
          </w:tcPr>
          <w:p w14:paraId="72662841"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2F2B5429" w14:textId="77777777" w:rsidTr="00596608">
        <w:trPr>
          <w:trHeight w:val="284"/>
        </w:trPr>
        <w:tc>
          <w:tcPr>
            <w:tcW w:w="993" w:type="dxa"/>
          </w:tcPr>
          <w:p w14:paraId="6674091B"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0C8E301F"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Mέγεθος</w:t>
            </w:r>
            <w:proofErr w:type="spellEnd"/>
            <w:r w:rsidRPr="00283714">
              <w:rPr>
                <w:rFonts w:ascii="Calibri" w:eastAsia="Times New Roman" w:hAnsi="Calibri" w:cs="Calibri"/>
                <w:color w:val="000000"/>
                <w:szCs w:val="24"/>
                <w:lang w:eastAsia="el-GR"/>
              </w:rPr>
              <w:t xml:space="preserve"> </w:t>
            </w:r>
            <w:proofErr w:type="spellStart"/>
            <w:r w:rsidRPr="00283714">
              <w:rPr>
                <w:rFonts w:ascii="Calibri" w:eastAsia="Times New Roman" w:hAnsi="Calibri" w:cs="Calibri"/>
                <w:color w:val="000000"/>
                <w:szCs w:val="24"/>
                <w:lang w:val="en-GB" w:eastAsia="el-GR"/>
              </w:rPr>
              <w:t>κεντρικής</w:t>
            </w:r>
            <w:proofErr w:type="spellEnd"/>
            <w:r w:rsidRPr="00283714">
              <w:rPr>
                <w:rFonts w:ascii="Calibri" w:eastAsia="Times New Roman" w:hAnsi="Calibri" w:cs="Calibri"/>
                <w:color w:val="000000"/>
                <w:szCs w:val="24"/>
                <w:lang w:eastAsia="el-GR"/>
              </w:rPr>
              <w:t xml:space="preserve"> </w:t>
            </w:r>
            <w:proofErr w:type="spellStart"/>
            <w:r w:rsidRPr="00283714">
              <w:rPr>
                <w:rFonts w:ascii="Calibri" w:eastAsia="Times New Roman" w:hAnsi="Calibri" w:cs="Calibri"/>
                <w:color w:val="000000"/>
                <w:szCs w:val="24"/>
                <w:lang w:val="en-GB" w:eastAsia="el-GR"/>
              </w:rPr>
              <w:t>μνήμης</w:t>
            </w:r>
            <w:proofErr w:type="spellEnd"/>
          </w:p>
        </w:tc>
        <w:tc>
          <w:tcPr>
            <w:tcW w:w="1417" w:type="dxa"/>
            <w:shd w:val="clear" w:color="auto" w:fill="auto"/>
            <w:vAlign w:val="center"/>
          </w:tcPr>
          <w:p w14:paraId="45D8CA8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≥16 GB</w:t>
            </w:r>
          </w:p>
        </w:tc>
        <w:tc>
          <w:tcPr>
            <w:tcW w:w="1276" w:type="dxa"/>
            <w:shd w:val="clear" w:color="auto" w:fill="auto"/>
            <w:vAlign w:val="center"/>
          </w:tcPr>
          <w:p w14:paraId="28DEC93B"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05DA9FA6"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0DE92644" w14:textId="77777777" w:rsidTr="00596608">
        <w:trPr>
          <w:trHeight w:val="284"/>
        </w:trPr>
        <w:tc>
          <w:tcPr>
            <w:tcW w:w="993" w:type="dxa"/>
          </w:tcPr>
          <w:p w14:paraId="2C486CDB"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7184DDB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Τύ</w:t>
            </w:r>
            <w:proofErr w:type="spellEnd"/>
            <w:r w:rsidRPr="00283714">
              <w:rPr>
                <w:rFonts w:ascii="Calibri" w:eastAsia="Times New Roman" w:hAnsi="Calibri" w:cs="Calibri"/>
                <w:color w:val="000000"/>
                <w:szCs w:val="24"/>
                <w:lang w:val="en-GB" w:eastAsia="el-GR"/>
              </w:rPr>
              <w:t>πος</w:t>
            </w:r>
            <w:r w:rsidRPr="00283714">
              <w:rPr>
                <w:rFonts w:ascii="Calibri" w:eastAsia="Times New Roman" w:hAnsi="Calibri" w:cs="Calibri"/>
                <w:color w:val="000000"/>
                <w:szCs w:val="24"/>
                <w:lang w:eastAsia="el-GR"/>
              </w:rPr>
              <w:t xml:space="preserve"> </w:t>
            </w:r>
            <w:proofErr w:type="spellStart"/>
            <w:r w:rsidRPr="00283714">
              <w:rPr>
                <w:rFonts w:ascii="Calibri" w:eastAsia="Times New Roman" w:hAnsi="Calibri" w:cs="Calibri"/>
                <w:color w:val="000000"/>
                <w:szCs w:val="24"/>
                <w:lang w:val="en-GB" w:eastAsia="el-GR"/>
              </w:rPr>
              <w:t>μνήμης</w:t>
            </w:r>
            <w:proofErr w:type="spellEnd"/>
            <w:r w:rsidRPr="00283714">
              <w:rPr>
                <w:rFonts w:ascii="Calibri" w:eastAsia="Times New Roman" w:hAnsi="Calibri" w:cs="Calibri"/>
                <w:color w:val="000000"/>
                <w:szCs w:val="24"/>
                <w:lang w:val="en-GB" w:eastAsia="el-GR"/>
              </w:rPr>
              <w:t xml:space="preserve"> DDR4 </w:t>
            </w:r>
            <w:proofErr w:type="spellStart"/>
            <w:r w:rsidRPr="00283714">
              <w:rPr>
                <w:rFonts w:ascii="Calibri" w:eastAsia="Times New Roman" w:hAnsi="Calibri" w:cs="Calibri"/>
                <w:color w:val="000000"/>
                <w:szCs w:val="24"/>
                <w:lang w:val="en-GB" w:eastAsia="el-GR"/>
              </w:rPr>
              <w:t>συχνότητ</w:t>
            </w:r>
            <w:proofErr w:type="spellEnd"/>
            <w:r w:rsidRPr="00283714">
              <w:rPr>
                <w:rFonts w:ascii="Calibri" w:eastAsia="Times New Roman" w:hAnsi="Calibri" w:cs="Calibri"/>
                <w:color w:val="000000"/>
                <w:szCs w:val="24"/>
                <w:lang w:val="en-GB" w:eastAsia="el-GR"/>
              </w:rPr>
              <w:t>ας</w:t>
            </w:r>
          </w:p>
        </w:tc>
        <w:tc>
          <w:tcPr>
            <w:tcW w:w="1417" w:type="dxa"/>
            <w:shd w:val="clear" w:color="auto" w:fill="auto"/>
            <w:vAlign w:val="center"/>
          </w:tcPr>
          <w:p w14:paraId="113B366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2666MHz</w:t>
            </w:r>
          </w:p>
        </w:tc>
        <w:tc>
          <w:tcPr>
            <w:tcW w:w="1276" w:type="dxa"/>
            <w:shd w:val="clear" w:color="auto" w:fill="auto"/>
            <w:vAlign w:val="center"/>
          </w:tcPr>
          <w:p w14:paraId="27A32E2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3A2DE64F"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39D911D4" w14:textId="77777777" w:rsidTr="00596608">
        <w:trPr>
          <w:trHeight w:val="284"/>
        </w:trPr>
        <w:tc>
          <w:tcPr>
            <w:tcW w:w="993" w:type="dxa"/>
          </w:tcPr>
          <w:p w14:paraId="446DAFB5"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3EFA84A7"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DIMM slots</w:t>
            </w:r>
          </w:p>
        </w:tc>
        <w:tc>
          <w:tcPr>
            <w:tcW w:w="1417" w:type="dxa"/>
            <w:shd w:val="clear" w:color="auto" w:fill="auto"/>
            <w:vAlign w:val="center"/>
          </w:tcPr>
          <w:p w14:paraId="2BBFC29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4</w:t>
            </w:r>
          </w:p>
        </w:tc>
        <w:tc>
          <w:tcPr>
            <w:tcW w:w="1276" w:type="dxa"/>
            <w:shd w:val="clear" w:color="auto" w:fill="auto"/>
            <w:vAlign w:val="center"/>
          </w:tcPr>
          <w:p w14:paraId="76994FCE"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72978513"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18AE8FA3" w14:textId="77777777" w:rsidTr="00596608">
        <w:trPr>
          <w:trHeight w:val="284"/>
        </w:trPr>
        <w:tc>
          <w:tcPr>
            <w:tcW w:w="993" w:type="dxa"/>
          </w:tcPr>
          <w:p w14:paraId="578DC975"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7576665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Maximum RAM</w:t>
            </w:r>
          </w:p>
        </w:tc>
        <w:tc>
          <w:tcPr>
            <w:tcW w:w="1417" w:type="dxa"/>
            <w:shd w:val="clear" w:color="auto" w:fill="auto"/>
            <w:vAlign w:val="center"/>
          </w:tcPr>
          <w:p w14:paraId="5A420E5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xml:space="preserve">≥ </w:t>
            </w:r>
            <w:r w:rsidRPr="00283714">
              <w:rPr>
                <w:rFonts w:ascii="Calibri" w:eastAsia="Times New Roman" w:hAnsi="Calibri" w:cs="Calibri"/>
                <w:color w:val="000000"/>
                <w:szCs w:val="24"/>
                <w:lang w:val="en-US" w:eastAsia="el-GR"/>
              </w:rPr>
              <w:t>128</w:t>
            </w:r>
            <w:r w:rsidRPr="00283714">
              <w:rPr>
                <w:rFonts w:ascii="Calibri" w:eastAsia="Times New Roman" w:hAnsi="Calibri" w:cs="Calibri"/>
                <w:color w:val="000000"/>
                <w:szCs w:val="24"/>
                <w:lang w:val="en-GB" w:eastAsia="el-GR"/>
              </w:rPr>
              <w:t xml:space="preserve"> GB</w:t>
            </w:r>
          </w:p>
        </w:tc>
        <w:tc>
          <w:tcPr>
            <w:tcW w:w="1276" w:type="dxa"/>
            <w:shd w:val="clear" w:color="auto" w:fill="auto"/>
            <w:vAlign w:val="center"/>
          </w:tcPr>
          <w:p w14:paraId="332C487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44E4CD8E"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3EE050BE" w14:textId="77777777" w:rsidTr="00596608">
        <w:trPr>
          <w:trHeight w:val="284"/>
        </w:trPr>
        <w:tc>
          <w:tcPr>
            <w:tcW w:w="993" w:type="dxa"/>
            <w:shd w:val="clear" w:color="auto" w:fill="D9D9D9"/>
          </w:tcPr>
          <w:p w14:paraId="7BC92BE4"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6FA5B533"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proofErr w:type="spellStart"/>
            <w:r w:rsidRPr="00283714">
              <w:rPr>
                <w:rFonts w:ascii="Calibri" w:eastAsia="Times New Roman" w:hAnsi="Calibri" w:cs="Calibri"/>
                <w:b/>
                <w:color w:val="000000"/>
                <w:szCs w:val="24"/>
                <w:lang w:val="en-GB" w:eastAsia="el-GR"/>
              </w:rPr>
              <w:t>Μονάδες</w:t>
            </w:r>
            <w:proofErr w:type="spellEnd"/>
            <w:r w:rsidRPr="00283714">
              <w:rPr>
                <w:rFonts w:ascii="Calibri" w:eastAsia="Times New Roman" w:hAnsi="Calibri" w:cs="Calibri"/>
                <w:b/>
                <w:color w:val="000000"/>
                <w:szCs w:val="24"/>
                <w:lang w:val="en-GB" w:eastAsia="el-GR"/>
              </w:rPr>
              <w:t xml:space="preserve"> </w:t>
            </w:r>
            <w:proofErr w:type="spellStart"/>
            <w:r w:rsidRPr="00283714">
              <w:rPr>
                <w:rFonts w:ascii="Calibri" w:eastAsia="Times New Roman" w:hAnsi="Calibri" w:cs="Calibri"/>
                <w:b/>
                <w:color w:val="000000"/>
                <w:szCs w:val="24"/>
                <w:lang w:val="en-GB" w:eastAsia="el-GR"/>
              </w:rPr>
              <w:t>Δίσκων</w:t>
            </w:r>
            <w:proofErr w:type="spellEnd"/>
          </w:p>
        </w:tc>
        <w:tc>
          <w:tcPr>
            <w:tcW w:w="1417" w:type="dxa"/>
            <w:shd w:val="clear" w:color="auto" w:fill="D9D9D9"/>
            <w:vAlign w:val="center"/>
          </w:tcPr>
          <w:p w14:paraId="43254A9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p>
        </w:tc>
        <w:tc>
          <w:tcPr>
            <w:tcW w:w="1276" w:type="dxa"/>
            <w:shd w:val="clear" w:color="auto" w:fill="D9D9D9"/>
            <w:vAlign w:val="center"/>
          </w:tcPr>
          <w:p w14:paraId="08ABF780"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D9D9D9"/>
            <w:vAlign w:val="center"/>
          </w:tcPr>
          <w:p w14:paraId="48429F26"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5D9ECAAF" w14:textId="77777777" w:rsidTr="00596608">
        <w:trPr>
          <w:trHeight w:val="284"/>
        </w:trPr>
        <w:tc>
          <w:tcPr>
            <w:tcW w:w="993" w:type="dxa"/>
            <w:shd w:val="clear" w:color="auto" w:fill="FFFFFF"/>
          </w:tcPr>
          <w:p w14:paraId="3E865DFE"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FFFFFF"/>
            <w:vAlign w:val="center"/>
          </w:tcPr>
          <w:p w14:paraId="43D0B25D"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Πλήθος</w:t>
            </w:r>
            <w:proofErr w:type="spellEnd"/>
            <w:r w:rsidRPr="00283714">
              <w:rPr>
                <w:rFonts w:ascii="Calibri" w:eastAsia="Times New Roman" w:hAnsi="Calibri" w:cs="Calibri"/>
                <w:color w:val="000000"/>
                <w:szCs w:val="24"/>
                <w:lang w:val="en-GB" w:eastAsia="el-GR"/>
              </w:rPr>
              <w:t xml:space="preserve"> π</w:t>
            </w:r>
            <w:proofErr w:type="spellStart"/>
            <w:r w:rsidRPr="00283714">
              <w:rPr>
                <w:rFonts w:ascii="Calibri" w:eastAsia="Times New Roman" w:hAnsi="Calibri" w:cs="Calibri"/>
                <w:color w:val="000000"/>
                <w:szCs w:val="24"/>
                <w:lang w:val="en-GB" w:eastAsia="el-GR"/>
              </w:rPr>
              <w:t>ροσφερόμενων</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δίσκων</w:t>
            </w:r>
            <w:proofErr w:type="spellEnd"/>
          </w:p>
        </w:tc>
        <w:tc>
          <w:tcPr>
            <w:tcW w:w="1417" w:type="dxa"/>
            <w:shd w:val="clear" w:color="auto" w:fill="FFFFFF"/>
            <w:vAlign w:val="center"/>
          </w:tcPr>
          <w:p w14:paraId="3857728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1</w:t>
            </w:r>
          </w:p>
        </w:tc>
        <w:tc>
          <w:tcPr>
            <w:tcW w:w="1276" w:type="dxa"/>
            <w:shd w:val="clear" w:color="auto" w:fill="FFFFFF"/>
            <w:vAlign w:val="center"/>
          </w:tcPr>
          <w:p w14:paraId="0DD074B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FFFFFF"/>
            <w:vAlign w:val="center"/>
          </w:tcPr>
          <w:p w14:paraId="111B412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5377CEAB" w14:textId="77777777" w:rsidTr="00596608">
        <w:trPr>
          <w:trHeight w:val="284"/>
        </w:trPr>
        <w:tc>
          <w:tcPr>
            <w:tcW w:w="993" w:type="dxa"/>
          </w:tcPr>
          <w:p w14:paraId="2FD275CA"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37FD9489"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Δίσκος</w:t>
            </w:r>
            <w:proofErr w:type="spellEnd"/>
            <w:r w:rsidRPr="00283714">
              <w:rPr>
                <w:rFonts w:ascii="Calibri" w:eastAsia="Times New Roman" w:hAnsi="Calibri" w:cs="Calibri"/>
                <w:color w:val="000000"/>
                <w:szCs w:val="24"/>
                <w:lang w:val="en-GB" w:eastAsia="el-GR"/>
              </w:rPr>
              <w:t xml:space="preserve"> M.2 PCIe </w:t>
            </w:r>
            <w:proofErr w:type="spellStart"/>
            <w:r w:rsidRPr="00283714">
              <w:rPr>
                <w:rFonts w:ascii="Calibri" w:eastAsia="Times New Roman" w:hAnsi="Calibri" w:cs="Calibri"/>
                <w:color w:val="000000"/>
                <w:szCs w:val="24"/>
                <w:lang w:val="en-GB" w:eastAsia="el-GR"/>
              </w:rPr>
              <w:t>NVMe</w:t>
            </w:r>
            <w:proofErr w:type="spellEnd"/>
            <w:r w:rsidRPr="00283714">
              <w:rPr>
                <w:rFonts w:ascii="Calibri" w:eastAsia="Times New Roman" w:hAnsi="Calibri" w:cs="Calibri"/>
                <w:color w:val="000000"/>
                <w:szCs w:val="24"/>
                <w:lang w:val="en-GB" w:eastAsia="el-GR"/>
              </w:rPr>
              <w:t xml:space="preserve"> SSD</w:t>
            </w:r>
          </w:p>
        </w:tc>
        <w:tc>
          <w:tcPr>
            <w:tcW w:w="1417" w:type="dxa"/>
            <w:shd w:val="clear" w:color="auto" w:fill="auto"/>
            <w:vAlign w:val="center"/>
          </w:tcPr>
          <w:p w14:paraId="1638108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7FDFE7AE"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4BC80515"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104DE043" w14:textId="77777777" w:rsidTr="00596608">
        <w:trPr>
          <w:trHeight w:val="284"/>
        </w:trPr>
        <w:tc>
          <w:tcPr>
            <w:tcW w:w="993" w:type="dxa"/>
          </w:tcPr>
          <w:p w14:paraId="3640605F"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5EBDE5B7"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Χωρητικότητ</w:t>
            </w:r>
            <w:proofErr w:type="spellEnd"/>
            <w:r w:rsidRPr="00283714">
              <w:rPr>
                <w:rFonts w:ascii="Calibri" w:eastAsia="Times New Roman" w:hAnsi="Calibri" w:cs="Calibri"/>
                <w:color w:val="000000"/>
                <w:szCs w:val="24"/>
                <w:lang w:val="en-GB" w:eastAsia="el-GR"/>
              </w:rPr>
              <w:t xml:space="preserve">α </w:t>
            </w:r>
            <w:proofErr w:type="spellStart"/>
            <w:r w:rsidRPr="00283714">
              <w:rPr>
                <w:rFonts w:ascii="Calibri" w:eastAsia="Times New Roman" w:hAnsi="Calibri" w:cs="Calibri"/>
                <w:color w:val="000000"/>
                <w:szCs w:val="24"/>
                <w:lang w:val="en-GB" w:eastAsia="el-GR"/>
              </w:rPr>
              <w:t>δίσκου</w:t>
            </w:r>
            <w:proofErr w:type="spellEnd"/>
          </w:p>
        </w:tc>
        <w:tc>
          <w:tcPr>
            <w:tcW w:w="1417" w:type="dxa"/>
            <w:shd w:val="clear" w:color="auto" w:fill="auto"/>
            <w:vAlign w:val="center"/>
          </w:tcPr>
          <w:p w14:paraId="3622891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256GB</w:t>
            </w:r>
          </w:p>
        </w:tc>
        <w:tc>
          <w:tcPr>
            <w:tcW w:w="1276" w:type="dxa"/>
            <w:shd w:val="clear" w:color="auto" w:fill="auto"/>
            <w:vAlign w:val="center"/>
          </w:tcPr>
          <w:p w14:paraId="65F197CF"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0059CE59"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78D87FDD" w14:textId="77777777" w:rsidTr="00596608">
        <w:trPr>
          <w:trHeight w:val="60"/>
        </w:trPr>
        <w:tc>
          <w:tcPr>
            <w:tcW w:w="993" w:type="dxa"/>
          </w:tcPr>
          <w:p w14:paraId="16A11919"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3D4CA31D"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Υπ</w:t>
            </w:r>
            <w:proofErr w:type="spellStart"/>
            <w:r w:rsidRPr="00283714">
              <w:rPr>
                <w:rFonts w:ascii="Calibri" w:eastAsia="Times New Roman" w:hAnsi="Calibri" w:cs="Calibri"/>
                <w:color w:val="000000"/>
                <w:szCs w:val="24"/>
                <w:lang w:val="en-GB" w:eastAsia="el-GR"/>
              </w:rPr>
              <w:t>οστήριξη</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δυο</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δίσκων</w:t>
            </w:r>
            <w:proofErr w:type="spellEnd"/>
            <w:r w:rsidRPr="00283714">
              <w:rPr>
                <w:rFonts w:ascii="Calibri" w:eastAsia="Times New Roman" w:hAnsi="Calibri" w:cs="Calibri"/>
                <w:color w:val="000000"/>
                <w:szCs w:val="24"/>
                <w:lang w:val="en-GB" w:eastAsia="el-GR"/>
              </w:rPr>
              <w:t xml:space="preserve"> 2.5”</w:t>
            </w:r>
          </w:p>
        </w:tc>
        <w:tc>
          <w:tcPr>
            <w:tcW w:w="1417" w:type="dxa"/>
            <w:shd w:val="clear" w:color="auto" w:fill="auto"/>
            <w:vAlign w:val="center"/>
          </w:tcPr>
          <w:p w14:paraId="401A631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4F572C76"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5E5187E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31B8D6D2" w14:textId="77777777" w:rsidTr="00596608">
        <w:trPr>
          <w:trHeight w:val="284"/>
        </w:trPr>
        <w:tc>
          <w:tcPr>
            <w:tcW w:w="993" w:type="dxa"/>
          </w:tcPr>
          <w:p w14:paraId="24AE294A"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4872B3D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Εσωτερικό</w:t>
            </w:r>
            <w:proofErr w:type="spellEnd"/>
            <w:r w:rsidRPr="00283714">
              <w:rPr>
                <w:rFonts w:ascii="Calibri" w:eastAsia="Times New Roman" w:hAnsi="Calibri" w:cs="Calibri"/>
                <w:color w:val="000000"/>
                <w:szCs w:val="24"/>
                <w:lang w:val="en-GB" w:eastAsia="el-GR"/>
              </w:rPr>
              <w:t xml:space="preserve"> Dual Layer DVD Burner</w:t>
            </w:r>
          </w:p>
        </w:tc>
        <w:tc>
          <w:tcPr>
            <w:tcW w:w="1417" w:type="dxa"/>
            <w:shd w:val="clear" w:color="auto" w:fill="auto"/>
            <w:vAlign w:val="center"/>
          </w:tcPr>
          <w:p w14:paraId="736AA65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5D7BF98C"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782154A3"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F7342A" w14:paraId="4DDA14DD" w14:textId="77777777" w:rsidTr="00596608">
        <w:trPr>
          <w:trHeight w:val="284"/>
        </w:trPr>
        <w:tc>
          <w:tcPr>
            <w:tcW w:w="993" w:type="dxa"/>
            <w:shd w:val="clear" w:color="auto" w:fill="D9D9D9"/>
          </w:tcPr>
          <w:p w14:paraId="1B15F575"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347641B3"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r w:rsidRPr="00283714">
              <w:rPr>
                <w:rFonts w:ascii="Calibri" w:eastAsia="Times New Roman" w:hAnsi="Calibri" w:cs="Calibri"/>
                <w:b/>
                <w:color w:val="000000"/>
                <w:szCs w:val="24"/>
                <w:lang w:val="en-GB" w:eastAsia="el-GR"/>
              </w:rPr>
              <w:t>I/O PORTS ON-BOARD</w:t>
            </w:r>
          </w:p>
        </w:tc>
        <w:tc>
          <w:tcPr>
            <w:tcW w:w="1417" w:type="dxa"/>
            <w:shd w:val="clear" w:color="auto" w:fill="D9D9D9"/>
            <w:vAlign w:val="center"/>
          </w:tcPr>
          <w:p w14:paraId="37C352B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p>
        </w:tc>
        <w:tc>
          <w:tcPr>
            <w:tcW w:w="1276" w:type="dxa"/>
            <w:shd w:val="clear" w:color="auto" w:fill="D9D9D9"/>
            <w:vAlign w:val="center"/>
          </w:tcPr>
          <w:p w14:paraId="5B48CC0F"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D9D9D9"/>
            <w:vAlign w:val="center"/>
          </w:tcPr>
          <w:p w14:paraId="12C94148"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64AF762C" w14:textId="77777777" w:rsidTr="00596608">
        <w:trPr>
          <w:trHeight w:val="284"/>
        </w:trPr>
        <w:tc>
          <w:tcPr>
            <w:tcW w:w="993" w:type="dxa"/>
          </w:tcPr>
          <w:p w14:paraId="425F347B"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596D367D"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RJ-45 Ethernet 10/100/1000</w:t>
            </w:r>
          </w:p>
        </w:tc>
        <w:tc>
          <w:tcPr>
            <w:tcW w:w="1417" w:type="dxa"/>
            <w:shd w:val="clear" w:color="auto" w:fill="auto"/>
            <w:vAlign w:val="center"/>
          </w:tcPr>
          <w:p w14:paraId="4DD0312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1</w:t>
            </w:r>
          </w:p>
        </w:tc>
        <w:tc>
          <w:tcPr>
            <w:tcW w:w="1276" w:type="dxa"/>
            <w:shd w:val="clear" w:color="auto" w:fill="auto"/>
            <w:vAlign w:val="center"/>
          </w:tcPr>
          <w:p w14:paraId="46FA738B"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112F7530"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31316782" w14:textId="77777777" w:rsidTr="00596608">
        <w:trPr>
          <w:trHeight w:val="284"/>
        </w:trPr>
        <w:tc>
          <w:tcPr>
            <w:tcW w:w="993" w:type="dxa"/>
          </w:tcPr>
          <w:p w14:paraId="3A55579E"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770F15DF"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xml:space="preserve">Audio-In, Audio-Out </w:t>
            </w:r>
          </w:p>
        </w:tc>
        <w:tc>
          <w:tcPr>
            <w:tcW w:w="1417" w:type="dxa"/>
            <w:shd w:val="clear" w:color="auto" w:fill="auto"/>
            <w:vAlign w:val="center"/>
          </w:tcPr>
          <w:p w14:paraId="18C7052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shd w:val="clear" w:color="auto" w:fill="auto"/>
            <w:vAlign w:val="center"/>
          </w:tcPr>
          <w:p w14:paraId="261E37E3"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7052BD3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1B3B1E8D" w14:textId="77777777" w:rsidTr="00596608">
        <w:trPr>
          <w:trHeight w:val="284"/>
        </w:trPr>
        <w:tc>
          <w:tcPr>
            <w:tcW w:w="993" w:type="dxa"/>
          </w:tcPr>
          <w:p w14:paraId="4F5CA431"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3013CDF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PCIe x16 Gen 3 slot</w:t>
            </w:r>
          </w:p>
        </w:tc>
        <w:tc>
          <w:tcPr>
            <w:tcW w:w="1417" w:type="dxa"/>
            <w:shd w:val="clear" w:color="auto" w:fill="auto"/>
            <w:vAlign w:val="center"/>
          </w:tcPr>
          <w:p w14:paraId="02D107E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1</w:t>
            </w:r>
          </w:p>
        </w:tc>
        <w:tc>
          <w:tcPr>
            <w:tcW w:w="1276" w:type="dxa"/>
            <w:shd w:val="clear" w:color="auto" w:fill="auto"/>
            <w:vAlign w:val="center"/>
          </w:tcPr>
          <w:p w14:paraId="2828B881"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3D3AFE50"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07E2EE27" w14:textId="77777777" w:rsidTr="00596608">
        <w:trPr>
          <w:trHeight w:val="284"/>
        </w:trPr>
        <w:tc>
          <w:tcPr>
            <w:tcW w:w="993" w:type="dxa"/>
          </w:tcPr>
          <w:p w14:paraId="460FD8BF"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68FAE2D6"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PCIe x4 Gen 3 slot</w:t>
            </w:r>
          </w:p>
        </w:tc>
        <w:tc>
          <w:tcPr>
            <w:tcW w:w="1417" w:type="dxa"/>
            <w:shd w:val="clear" w:color="auto" w:fill="auto"/>
            <w:vAlign w:val="center"/>
          </w:tcPr>
          <w:p w14:paraId="7BDD289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1</w:t>
            </w:r>
          </w:p>
        </w:tc>
        <w:tc>
          <w:tcPr>
            <w:tcW w:w="1276" w:type="dxa"/>
            <w:shd w:val="clear" w:color="auto" w:fill="auto"/>
            <w:vAlign w:val="center"/>
          </w:tcPr>
          <w:p w14:paraId="6E6A5A6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011B1AE2"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5F304D9C" w14:textId="77777777" w:rsidTr="00596608">
        <w:trPr>
          <w:trHeight w:val="284"/>
        </w:trPr>
        <w:tc>
          <w:tcPr>
            <w:tcW w:w="993" w:type="dxa"/>
          </w:tcPr>
          <w:p w14:paraId="27D6FB6D"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pt-BR" w:eastAsia="el-GR"/>
              </w:rPr>
            </w:pPr>
          </w:p>
        </w:tc>
        <w:tc>
          <w:tcPr>
            <w:tcW w:w="4536" w:type="dxa"/>
            <w:shd w:val="clear" w:color="auto" w:fill="auto"/>
            <w:vAlign w:val="center"/>
          </w:tcPr>
          <w:p w14:paraId="7D785ED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pt-BR" w:eastAsia="el-GR"/>
              </w:rPr>
            </w:pPr>
            <w:r w:rsidRPr="00283714">
              <w:rPr>
                <w:rFonts w:ascii="Calibri" w:eastAsia="Times New Roman" w:hAnsi="Calibri" w:cs="Calibri"/>
                <w:color w:val="000000"/>
                <w:szCs w:val="24"/>
                <w:lang w:val="pt-BR" w:eastAsia="el-GR"/>
              </w:rPr>
              <w:t>M.2 Slot</w:t>
            </w:r>
          </w:p>
        </w:tc>
        <w:tc>
          <w:tcPr>
            <w:tcW w:w="1417" w:type="dxa"/>
            <w:shd w:val="clear" w:color="auto" w:fill="auto"/>
            <w:vAlign w:val="center"/>
          </w:tcPr>
          <w:p w14:paraId="0DDB8FA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2</w:t>
            </w:r>
          </w:p>
        </w:tc>
        <w:tc>
          <w:tcPr>
            <w:tcW w:w="1276" w:type="dxa"/>
            <w:shd w:val="clear" w:color="auto" w:fill="auto"/>
            <w:vAlign w:val="center"/>
          </w:tcPr>
          <w:p w14:paraId="3B22A940"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3BC3BCD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1AF21314" w14:textId="77777777" w:rsidTr="00596608">
        <w:trPr>
          <w:trHeight w:val="284"/>
        </w:trPr>
        <w:tc>
          <w:tcPr>
            <w:tcW w:w="993" w:type="dxa"/>
          </w:tcPr>
          <w:p w14:paraId="5B1E3AC7"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31C1CDB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External USB 2.0 (</w:t>
            </w:r>
            <w:proofErr w:type="spellStart"/>
            <w:r w:rsidRPr="00283714">
              <w:rPr>
                <w:rFonts w:ascii="Calibri" w:eastAsia="Times New Roman" w:hAnsi="Calibri" w:cs="Calibri"/>
                <w:color w:val="000000"/>
                <w:szCs w:val="24"/>
                <w:lang w:val="en-GB" w:eastAsia="el-GR"/>
              </w:rPr>
              <w:t>τουλάχιστον</w:t>
            </w:r>
            <w:proofErr w:type="spellEnd"/>
            <w:r w:rsidRPr="00283714">
              <w:rPr>
                <w:rFonts w:ascii="Calibri" w:eastAsia="Times New Roman" w:hAnsi="Calibri" w:cs="Calibri"/>
                <w:color w:val="000000"/>
                <w:szCs w:val="24"/>
                <w:lang w:val="en-GB" w:eastAsia="el-GR"/>
              </w:rPr>
              <w:t xml:space="preserve"> 2 μπ</w:t>
            </w:r>
            <w:proofErr w:type="spellStart"/>
            <w:r w:rsidRPr="00283714">
              <w:rPr>
                <w:rFonts w:ascii="Calibri" w:eastAsia="Times New Roman" w:hAnsi="Calibri" w:cs="Calibri"/>
                <w:color w:val="000000"/>
                <w:szCs w:val="24"/>
                <w:lang w:val="en-GB" w:eastAsia="el-GR"/>
              </w:rPr>
              <w:t>ροστά</w:t>
            </w:r>
            <w:proofErr w:type="spellEnd"/>
            <w:r w:rsidRPr="00283714">
              <w:rPr>
                <w:rFonts w:ascii="Calibri" w:eastAsia="Times New Roman" w:hAnsi="Calibri" w:cs="Calibri"/>
                <w:color w:val="000000"/>
                <w:szCs w:val="24"/>
                <w:lang w:val="en-GB" w:eastAsia="el-GR"/>
              </w:rPr>
              <w:t>)</w:t>
            </w:r>
          </w:p>
        </w:tc>
        <w:tc>
          <w:tcPr>
            <w:tcW w:w="1417" w:type="dxa"/>
            <w:shd w:val="clear" w:color="auto" w:fill="auto"/>
            <w:vAlign w:val="center"/>
          </w:tcPr>
          <w:p w14:paraId="72FDD51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4</w:t>
            </w:r>
          </w:p>
        </w:tc>
        <w:tc>
          <w:tcPr>
            <w:tcW w:w="1276" w:type="dxa"/>
            <w:shd w:val="clear" w:color="auto" w:fill="auto"/>
            <w:vAlign w:val="center"/>
          </w:tcPr>
          <w:p w14:paraId="0EE5F8D5"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2787AC8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038C8B10" w14:textId="77777777" w:rsidTr="00596608">
        <w:trPr>
          <w:trHeight w:val="284"/>
        </w:trPr>
        <w:tc>
          <w:tcPr>
            <w:tcW w:w="993" w:type="dxa"/>
          </w:tcPr>
          <w:p w14:paraId="53D2B8E9"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560CA9E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External USB 3.1 (</w:t>
            </w:r>
            <w:proofErr w:type="spellStart"/>
            <w:r w:rsidRPr="00283714">
              <w:rPr>
                <w:rFonts w:ascii="Calibri" w:eastAsia="Times New Roman" w:hAnsi="Calibri" w:cs="Calibri"/>
                <w:color w:val="000000"/>
                <w:szCs w:val="24"/>
                <w:lang w:val="en-GB" w:eastAsia="el-GR"/>
              </w:rPr>
              <w:t>τουλάχιστον</w:t>
            </w:r>
            <w:proofErr w:type="spellEnd"/>
            <w:r w:rsidRPr="00283714">
              <w:rPr>
                <w:rFonts w:ascii="Calibri" w:eastAsia="Times New Roman" w:hAnsi="Calibri" w:cs="Calibri"/>
                <w:color w:val="000000"/>
                <w:szCs w:val="24"/>
                <w:lang w:val="en-GB" w:eastAsia="el-GR"/>
              </w:rPr>
              <w:t xml:space="preserve"> 1 μπ</w:t>
            </w:r>
            <w:proofErr w:type="spellStart"/>
            <w:r w:rsidRPr="00283714">
              <w:rPr>
                <w:rFonts w:ascii="Calibri" w:eastAsia="Times New Roman" w:hAnsi="Calibri" w:cs="Calibri"/>
                <w:color w:val="000000"/>
                <w:szCs w:val="24"/>
                <w:lang w:val="en-GB" w:eastAsia="el-GR"/>
              </w:rPr>
              <w:t>ροστά</w:t>
            </w:r>
            <w:proofErr w:type="spellEnd"/>
            <w:r w:rsidRPr="00283714">
              <w:rPr>
                <w:rFonts w:ascii="Calibri" w:eastAsia="Times New Roman" w:hAnsi="Calibri" w:cs="Calibri"/>
                <w:color w:val="000000"/>
                <w:szCs w:val="24"/>
                <w:lang w:val="en-GB" w:eastAsia="el-GR"/>
              </w:rPr>
              <w:t>)</w:t>
            </w:r>
          </w:p>
        </w:tc>
        <w:tc>
          <w:tcPr>
            <w:tcW w:w="1417" w:type="dxa"/>
            <w:shd w:val="clear" w:color="auto" w:fill="auto"/>
            <w:vAlign w:val="center"/>
          </w:tcPr>
          <w:p w14:paraId="3EDE9B9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5</w:t>
            </w:r>
          </w:p>
        </w:tc>
        <w:tc>
          <w:tcPr>
            <w:tcW w:w="1276" w:type="dxa"/>
            <w:shd w:val="clear" w:color="auto" w:fill="auto"/>
            <w:vAlign w:val="center"/>
          </w:tcPr>
          <w:p w14:paraId="7D0300A9"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773D3E50"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48A1D6BF" w14:textId="77777777" w:rsidTr="00596608">
        <w:trPr>
          <w:trHeight w:val="284"/>
        </w:trPr>
        <w:tc>
          <w:tcPr>
            <w:tcW w:w="993" w:type="dxa"/>
          </w:tcPr>
          <w:p w14:paraId="41BF8C00"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6C6AB5C3"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xml:space="preserve">External USB Type-C Gen.2 </w:t>
            </w:r>
            <w:proofErr w:type="spellStart"/>
            <w:r w:rsidRPr="00283714">
              <w:rPr>
                <w:rFonts w:ascii="Calibri" w:eastAsia="Times New Roman" w:hAnsi="Calibri" w:cs="Calibri"/>
                <w:color w:val="000000"/>
                <w:szCs w:val="24"/>
                <w:lang w:val="en-GB" w:eastAsia="el-GR"/>
              </w:rPr>
              <w:t>εμ</w:t>
            </w:r>
            <w:proofErr w:type="spellEnd"/>
            <w:r w:rsidRPr="00283714">
              <w:rPr>
                <w:rFonts w:ascii="Calibri" w:eastAsia="Times New Roman" w:hAnsi="Calibri" w:cs="Calibri"/>
                <w:color w:val="000000"/>
                <w:szCs w:val="24"/>
                <w:lang w:val="en-GB" w:eastAsia="el-GR"/>
              </w:rPr>
              <w:t>πρός</w:t>
            </w:r>
          </w:p>
        </w:tc>
        <w:tc>
          <w:tcPr>
            <w:tcW w:w="1417" w:type="dxa"/>
            <w:shd w:val="clear" w:color="auto" w:fill="auto"/>
            <w:vAlign w:val="center"/>
          </w:tcPr>
          <w:p w14:paraId="54CBEAE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1</w:t>
            </w:r>
          </w:p>
        </w:tc>
        <w:tc>
          <w:tcPr>
            <w:tcW w:w="1276" w:type="dxa"/>
            <w:shd w:val="clear" w:color="auto" w:fill="auto"/>
            <w:vAlign w:val="center"/>
          </w:tcPr>
          <w:p w14:paraId="2DFFA3DE"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433E5078"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38D481D0" w14:textId="77777777" w:rsidTr="00596608">
        <w:trPr>
          <w:trHeight w:val="284"/>
        </w:trPr>
        <w:tc>
          <w:tcPr>
            <w:tcW w:w="993" w:type="dxa"/>
          </w:tcPr>
          <w:p w14:paraId="03B83E59"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4E3C917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Έξοδοι</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σήμ</w:t>
            </w:r>
            <w:proofErr w:type="spellEnd"/>
            <w:r w:rsidRPr="00283714">
              <w:rPr>
                <w:rFonts w:ascii="Calibri" w:eastAsia="Times New Roman" w:hAnsi="Calibri" w:cs="Calibri"/>
                <w:color w:val="000000"/>
                <w:szCs w:val="24"/>
                <w:lang w:val="en-GB" w:eastAsia="el-GR"/>
              </w:rPr>
              <w:t>ατος on-board</w:t>
            </w:r>
          </w:p>
        </w:tc>
        <w:tc>
          <w:tcPr>
            <w:tcW w:w="1417" w:type="dxa"/>
            <w:shd w:val="clear" w:color="auto" w:fill="auto"/>
            <w:vAlign w:val="center"/>
          </w:tcPr>
          <w:p w14:paraId="04A5070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eastAsia="el-GR"/>
              </w:rPr>
            </w:pPr>
            <w:r w:rsidRPr="00283714">
              <w:rPr>
                <w:rFonts w:ascii="Calibri" w:eastAsia="Times New Roman" w:hAnsi="Calibri" w:cs="Calibri"/>
                <w:color w:val="000000"/>
                <w:szCs w:val="24"/>
                <w:lang w:eastAsia="el-GR"/>
              </w:rPr>
              <w:t>2</w:t>
            </w:r>
            <w:proofErr w:type="spellStart"/>
            <w:r w:rsidRPr="00283714">
              <w:rPr>
                <w:rFonts w:ascii="Calibri" w:eastAsia="Times New Roman" w:hAnsi="Calibri" w:cs="Calibri"/>
                <w:color w:val="000000"/>
                <w:szCs w:val="24"/>
                <w:lang w:val="en-GB" w:eastAsia="el-GR"/>
              </w:rPr>
              <w:t>xDP</w:t>
            </w:r>
            <w:proofErr w:type="spellEnd"/>
            <w:r w:rsidRPr="00283714">
              <w:rPr>
                <w:rFonts w:ascii="Calibri" w:eastAsia="Times New Roman" w:hAnsi="Calibri" w:cs="Calibri"/>
                <w:color w:val="000000"/>
                <w:szCs w:val="24"/>
                <w:lang w:eastAsia="el-GR"/>
              </w:rPr>
              <w:t xml:space="preserve"> 1.2 και 1</w:t>
            </w:r>
            <w:proofErr w:type="spellStart"/>
            <w:r w:rsidRPr="00283714">
              <w:rPr>
                <w:rFonts w:ascii="Calibri" w:eastAsia="Times New Roman" w:hAnsi="Calibri" w:cs="Calibri"/>
                <w:color w:val="000000"/>
                <w:szCs w:val="24"/>
                <w:lang w:val="en-GB" w:eastAsia="el-GR"/>
              </w:rPr>
              <w:t>xHDMI</w:t>
            </w:r>
            <w:proofErr w:type="spellEnd"/>
          </w:p>
        </w:tc>
        <w:tc>
          <w:tcPr>
            <w:tcW w:w="1276" w:type="dxa"/>
            <w:shd w:val="clear" w:color="auto" w:fill="auto"/>
            <w:vAlign w:val="center"/>
          </w:tcPr>
          <w:p w14:paraId="4A0B62FF"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eastAsia="ar-SA"/>
              </w:rPr>
            </w:pPr>
          </w:p>
        </w:tc>
        <w:tc>
          <w:tcPr>
            <w:tcW w:w="1418" w:type="dxa"/>
            <w:shd w:val="clear" w:color="auto" w:fill="auto"/>
            <w:vAlign w:val="center"/>
          </w:tcPr>
          <w:p w14:paraId="31E1A71B"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eastAsia="ar-SA"/>
              </w:rPr>
            </w:pPr>
          </w:p>
        </w:tc>
      </w:tr>
      <w:tr w:rsidR="00283714" w:rsidRPr="00283714" w14:paraId="2A5049BF" w14:textId="77777777" w:rsidTr="00596608">
        <w:trPr>
          <w:trHeight w:val="284"/>
        </w:trPr>
        <w:tc>
          <w:tcPr>
            <w:tcW w:w="993" w:type="dxa"/>
          </w:tcPr>
          <w:p w14:paraId="4B84DB95"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eastAsia="el-GR"/>
              </w:rPr>
            </w:pPr>
          </w:p>
        </w:tc>
        <w:tc>
          <w:tcPr>
            <w:tcW w:w="4536" w:type="dxa"/>
            <w:shd w:val="clear" w:color="auto" w:fill="auto"/>
            <w:vAlign w:val="center"/>
          </w:tcPr>
          <w:p w14:paraId="42E8C6DC"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el-GR"/>
              </w:rPr>
            </w:pPr>
            <w:r w:rsidRPr="00283714">
              <w:rPr>
                <w:rFonts w:ascii="Calibri" w:eastAsia="Times New Roman" w:hAnsi="Calibri" w:cs="Calibri"/>
                <w:color w:val="000000"/>
                <w:szCs w:val="24"/>
                <w:lang w:val="en-GB" w:eastAsia="el-GR"/>
              </w:rPr>
              <w:t>Να π</w:t>
            </w:r>
            <w:proofErr w:type="spellStart"/>
            <w:r w:rsidRPr="00283714">
              <w:rPr>
                <w:rFonts w:ascii="Calibri" w:eastAsia="Times New Roman" w:hAnsi="Calibri" w:cs="Calibri"/>
                <w:color w:val="000000"/>
                <w:szCs w:val="24"/>
                <w:lang w:val="en-GB" w:eastAsia="el-GR"/>
              </w:rPr>
              <w:t>ροσφερθεί</w:t>
            </w:r>
            <w:proofErr w:type="spellEnd"/>
            <w:r w:rsidRPr="00283714">
              <w:rPr>
                <w:rFonts w:ascii="Calibri" w:eastAsia="Times New Roman" w:hAnsi="Calibri" w:cs="Calibri"/>
                <w:color w:val="000000"/>
                <w:szCs w:val="24"/>
                <w:lang w:val="en-GB" w:eastAsia="el-GR"/>
              </w:rPr>
              <w:t xml:space="preserve"> </w:t>
            </w:r>
            <w:r w:rsidRPr="00283714">
              <w:rPr>
                <w:rFonts w:ascii="Calibri" w:eastAsia="Times New Roman" w:hAnsi="Calibri" w:cs="Calibri"/>
                <w:color w:val="000000"/>
                <w:szCs w:val="24"/>
                <w:lang w:val="en-US" w:eastAsia="el-GR"/>
              </w:rPr>
              <w:t>DP to VGA adapter</w:t>
            </w:r>
          </w:p>
        </w:tc>
        <w:tc>
          <w:tcPr>
            <w:tcW w:w="1417" w:type="dxa"/>
            <w:shd w:val="clear" w:color="auto" w:fill="auto"/>
            <w:vAlign w:val="center"/>
          </w:tcPr>
          <w:p w14:paraId="7721B6B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636A9D29"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0C1C074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3641C65D" w14:textId="77777777" w:rsidTr="00596608">
        <w:trPr>
          <w:trHeight w:val="414"/>
        </w:trPr>
        <w:tc>
          <w:tcPr>
            <w:tcW w:w="993" w:type="dxa"/>
            <w:shd w:val="clear" w:color="auto" w:fill="D9D9D9"/>
          </w:tcPr>
          <w:p w14:paraId="6529F023"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14EE610F"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proofErr w:type="spellStart"/>
            <w:r w:rsidRPr="00283714">
              <w:rPr>
                <w:rFonts w:ascii="Calibri" w:eastAsia="Times New Roman" w:hAnsi="Calibri" w:cs="Calibri"/>
                <w:b/>
                <w:color w:val="000000"/>
                <w:szCs w:val="24"/>
                <w:lang w:val="en-GB" w:eastAsia="el-GR"/>
              </w:rPr>
              <w:t>Τροφοδοτικό</w:t>
            </w:r>
            <w:proofErr w:type="spellEnd"/>
          </w:p>
        </w:tc>
        <w:tc>
          <w:tcPr>
            <w:tcW w:w="1417" w:type="dxa"/>
            <w:shd w:val="clear" w:color="auto" w:fill="D9D9D9"/>
            <w:vAlign w:val="center"/>
          </w:tcPr>
          <w:p w14:paraId="180E36F9" w14:textId="77777777" w:rsidR="00283714" w:rsidRPr="00283714" w:rsidRDefault="00283714" w:rsidP="00283714">
            <w:pPr>
              <w:suppressAutoHyphens/>
              <w:spacing w:after="120" w:line="240" w:lineRule="auto"/>
              <w:jc w:val="center"/>
              <w:rPr>
                <w:rFonts w:ascii="Calibri" w:eastAsia="Times New Roman" w:hAnsi="Calibri" w:cs="Calibri"/>
                <w:b/>
                <w:color w:val="000000"/>
                <w:szCs w:val="24"/>
                <w:lang w:val="en-GB" w:eastAsia="el-GR"/>
              </w:rPr>
            </w:pPr>
          </w:p>
        </w:tc>
        <w:tc>
          <w:tcPr>
            <w:tcW w:w="1276" w:type="dxa"/>
            <w:shd w:val="clear" w:color="auto" w:fill="D9D9D9"/>
            <w:vAlign w:val="center"/>
          </w:tcPr>
          <w:p w14:paraId="745F9C9C"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D9D9D9"/>
            <w:vAlign w:val="center"/>
          </w:tcPr>
          <w:p w14:paraId="130808AE"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45395F3F" w14:textId="77777777" w:rsidTr="00596608">
        <w:trPr>
          <w:trHeight w:val="284"/>
        </w:trPr>
        <w:tc>
          <w:tcPr>
            <w:tcW w:w="993" w:type="dxa"/>
          </w:tcPr>
          <w:p w14:paraId="1463BEBF"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51995A83"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Ισχύς</w:t>
            </w:r>
            <w:proofErr w:type="spellEnd"/>
          </w:p>
        </w:tc>
        <w:tc>
          <w:tcPr>
            <w:tcW w:w="1417" w:type="dxa"/>
            <w:shd w:val="clear" w:color="auto" w:fill="auto"/>
            <w:vAlign w:val="center"/>
          </w:tcPr>
          <w:p w14:paraId="0332251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200 Watt</w:t>
            </w:r>
          </w:p>
        </w:tc>
        <w:tc>
          <w:tcPr>
            <w:tcW w:w="1276" w:type="dxa"/>
            <w:shd w:val="clear" w:color="auto" w:fill="auto"/>
            <w:vAlign w:val="center"/>
          </w:tcPr>
          <w:p w14:paraId="35C694F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auto"/>
            <w:vAlign w:val="center"/>
          </w:tcPr>
          <w:p w14:paraId="1E4E8462"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1A669A0A" w14:textId="77777777" w:rsidTr="00596608">
        <w:trPr>
          <w:trHeight w:val="284"/>
        </w:trPr>
        <w:tc>
          <w:tcPr>
            <w:tcW w:w="993" w:type="dxa"/>
          </w:tcPr>
          <w:p w14:paraId="4507BDD7"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550AC5A9"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Efficiency (80Plus Platinum)</w:t>
            </w:r>
          </w:p>
        </w:tc>
        <w:tc>
          <w:tcPr>
            <w:tcW w:w="1417" w:type="dxa"/>
            <w:shd w:val="clear" w:color="auto" w:fill="auto"/>
            <w:vAlign w:val="center"/>
          </w:tcPr>
          <w:p w14:paraId="194DB51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92%</w:t>
            </w:r>
          </w:p>
        </w:tc>
        <w:tc>
          <w:tcPr>
            <w:tcW w:w="1276" w:type="dxa"/>
            <w:shd w:val="clear" w:color="auto" w:fill="auto"/>
            <w:vAlign w:val="center"/>
          </w:tcPr>
          <w:p w14:paraId="5529253F"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2686BF53"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50DC65F9" w14:textId="77777777" w:rsidTr="00596608">
        <w:trPr>
          <w:trHeight w:val="284"/>
        </w:trPr>
        <w:tc>
          <w:tcPr>
            <w:tcW w:w="993" w:type="dxa"/>
            <w:shd w:val="clear" w:color="auto" w:fill="D9D9D9"/>
          </w:tcPr>
          <w:p w14:paraId="6D301EAA"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6A153FF7"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proofErr w:type="spellStart"/>
            <w:r w:rsidRPr="00283714">
              <w:rPr>
                <w:rFonts w:ascii="Calibri" w:eastAsia="Times New Roman" w:hAnsi="Calibri" w:cs="Calibri"/>
                <w:b/>
                <w:color w:val="000000"/>
                <w:szCs w:val="24"/>
                <w:lang w:val="en-GB" w:eastAsia="el-GR"/>
              </w:rPr>
              <w:t>Ήχος</w:t>
            </w:r>
            <w:proofErr w:type="spellEnd"/>
          </w:p>
        </w:tc>
        <w:tc>
          <w:tcPr>
            <w:tcW w:w="1417" w:type="dxa"/>
            <w:shd w:val="clear" w:color="auto" w:fill="D9D9D9"/>
            <w:vAlign w:val="center"/>
          </w:tcPr>
          <w:p w14:paraId="4C43C94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p>
        </w:tc>
        <w:tc>
          <w:tcPr>
            <w:tcW w:w="1276" w:type="dxa"/>
            <w:shd w:val="clear" w:color="auto" w:fill="D9D9D9"/>
            <w:vAlign w:val="center"/>
          </w:tcPr>
          <w:p w14:paraId="5F8CE3B5"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FF0000"/>
                <w:szCs w:val="24"/>
                <w:lang w:val="en-GB" w:eastAsia="ar-SA"/>
              </w:rPr>
            </w:pPr>
          </w:p>
        </w:tc>
        <w:tc>
          <w:tcPr>
            <w:tcW w:w="1418" w:type="dxa"/>
            <w:shd w:val="clear" w:color="auto" w:fill="D9D9D9"/>
            <w:vAlign w:val="center"/>
          </w:tcPr>
          <w:p w14:paraId="3B0884D3"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092F1D02" w14:textId="77777777" w:rsidTr="00596608">
        <w:trPr>
          <w:trHeight w:val="284"/>
        </w:trPr>
        <w:tc>
          <w:tcPr>
            <w:tcW w:w="993" w:type="dxa"/>
          </w:tcPr>
          <w:p w14:paraId="3240DAB3"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7D12C550"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Ενσωμ</w:t>
            </w:r>
            <w:proofErr w:type="spellEnd"/>
            <w:r w:rsidRPr="00283714">
              <w:rPr>
                <w:rFonts w:ascii="Calibri" w:eastAsia="Times New Roman" w:hAnsi="Calibri" w:cs="Calibri"/>
                <w:color w:val="000000"/>
                <w:szCs w:val="24"/>
                <w:lang w:val="en-GB" w:eastAsia="el-GR"/>
              </w:rPr>
              <w:t xml:space="preserve">ατωμένο </w:t>
            </w:r>
            <w:proofErr w:type="spellStart"/>
            <w:r w:rsidRPr="00283714">
              <w:rPr>
                <w:rFonts w:ascii="Calibri" w:eastAsia="Times New Roman" w:hAnsi="Calibri" w:cs="Calibri"/>
                <w:color w:val="000000"/>
                <w:szCs w:val="24"/>
                <w:lang w:val="en-GB" w:eastAsia="el-GR"/>
              </w:rPr>
              <w:t>κύκλωμ</w:t>
            </w:r>
            <w:proofErr w:type="spellEnd"/>
            <w:r w:rsidRPr="00283714">
              <w:rPr>
                <w:rFonts w:ascii="Calibri" w:eastAsia="Times New Roman" w:hAnsi="Calibri" w:cs="Calibri"/>
                <w:color w:val="000000"/>
                <w:szCs w:val="24"/>
                <w:lang w:val="en-GB" w:eastAsia="el-GR"/>
              </w:rPr>
              <w:t xml:space="preserve">α </w:t>
            </w:r>
            <w:proofErr w:type="spellStart"/>
            <w:r w:rsidRPr="00283714">
              <w:rPr>
                <w:rFonts w:ascii="Calibri" w:eastAsia="Times New Roman" w:hAnsi="Calibri" w:cs="Calibri"/>
                <w:color w:val="000000"/>
                <w:szCs w:val="24"/>
                <w:lang w:val="en-GB" w:eastAsia="el-GR"/>
              </w:rPr>
              <w:t>ήχου</w:t>
            </w:r>
            <w:proofErr w:type="spellEnd"/>
            <w:r w:rsidRPr="00283714">
              <w:rPr>
                <w:rFonts w:ascii="Calibri" w:eastAsia="Times New Roman" w:hAnsi="Calibri" w:cs="Calibri"/>
                <w:color w:val="000000"/>
                <w:szCs w:val="24"/>
                <w:lang w:val="en-GB" w:eastAsia="el-GR"/>
              </w:rPr>
              <w:t xml:space="preserve"> HD Audio (2-channel)</w:t>
            </w:r>
          </w:p>
        </w:tc>
        <w:tc>
          <w:tcPr>
            <w:tcW w:w="1417" w:type="dxa"/>
            <w:shd w:val="clear" w:color="auto" w:fill="auto"/>
            <w:vAlign w:val="center"/>
          </w:tcPr>
          <w:p w14:paraId="5428886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3206628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39FF10A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6B477EB0" w14:textId="77777777" w:rsidTr="00596608">
        <w:trPr>
          <w:trHeight w:val="284"/>
        </w:trPr>
        <w:tc>
          <w:tcPr>
            <w:tcW w:w="993" w:type="dxa"/>
            <w:shd w:val="clear" w:color="auto" w:fill="D9D9D9"/>
          </w:tcPr>
          <w:p w14:paraId="6F7881A2"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7D120E9F"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proofErr w:type="spellStart"/>
            <w:r w:rsidRPr="00283714">
              <w:rPr>
                <w:rFonts w:ascii="Calibri" w:eastAsia="Times New Roman" w:hAnsi="Calibri" w:cs="Calibri"/>
                <w:b/>
                <w:color w:val="000000"/>
                <w:szCs w:val="24"/>
                <w:lang w:val="en-GB" w:eastAsia="el-GR"/>
              </w:rPr>
              <w:t>Κάρτ</w:t>
            </w:r>
            <w:proofErr w:type="spellEnd"/>
            <w:r w:rsidRPr="00283714">
              <w:rPr>
                <w:rFonts w:ascii="Calibri" w:eastAsia="Times New Roman" w:hAnsi="Calibri" w:cs="Calibri"/>
                <w:b/>
                <w:color w:val="000000"/>
                <w:szCs w:val="24"/>
                <w:lang w:val="en-GB" w:eastAsia="el-GR"/>
              </w:rPr>
              <w:t xml:space="preserve">α </w:t>
            </w:r>
            <w:proofErr w:type="spellStart"/>
            <w:r w:rsidRPr="00283714">
              <w:rPr>
                <w:rFonts w:ascii="Calibri" w:eastAsia="Times New Roman" w:hAnsi="Calibri" w:cs="Calibri"/>
                <w:b/>
                <w:color w:val="000000"/>
                <w:szCs w:val="24"/>
                <w:lang w:val="en-GB" w:eastAsia="el-GR"/>
              </w:rPr>
              <w:t>Γρ</w:t>
            </w:r>
            <w:proofErr w:type="spellEnd"/>
            <w:r w:rsidRPr="00283714">
              <w:rPr>
                <w:rFonts w:ascii="Calibri" w:eastAsia="Times New Roman" w:hAnsi="Calibri" w:cs="Calibri"/>
                <w:b/>
                <w:color w:val="000000"/>
                <w:szCs w:val="24"/>
                <w:lang w:val="en-GB" w:eastAsia="el-GR"/>
              </w:rPr>
              <w:t>αφικών</w:t>
            </w:r>
          </w:p>
        </w:tc>
        <w:tc>
          <w:tcPr>
            <w:tcW w:w="1417" w:type="dxa"/>
            <w:shd w:val="clear" w:color="auto" w:fill="D9D9D9"/>
            <w:vAlign w:val="center"/>
          </w:tcPr>
          <w:p w14:paraId="38C7E3D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p>
        </w:tc>
        <w:tc>
          <w:tcPr>
            <w:tcW w:w="1276" w:type="dxa"/>
            <w:shd w:val="clear" w:color="auto" w:fill="D9D9D9"/>
            <w:vAlign w:val="center"/>
          </w:tcPr>
          <w:p w14:paraId="677BC51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D9D9D9"/>
            <w:vAlign w:val="center"/>
          </w:tcPr>
          <w:p w14:paraId="12448FA6"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49BA4FD5" w14:textId="77777777" w:rsidTr="00596608">
        <w:trPr>
          <w:trHeight w:val="284"/>
        </w:trPr>
        <w:tc>
          <w:tcPr>
            <w:tcW w:w="993" w:type="dxa"/>
          </w:tcPr>
          <w:p w14:paraId="30D4064C"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51025BDD"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Ενσωμ</w:t>
            </w:r>
            <w:proofErr w:type="spellEnd"/>
            <w:r w:rsidRPr="00283714">
              <w:rPr>
                <w:rFonts w:ascii="Calibri" w:eastAsia="Times New Roman" w:hAnsi="Calibri" w:cs="Calibri"/>
                <w:color w:val="000000"/>
                <w:szCs w:val="24"/>
                <w:lang w:val="en-GB" w:eastAsia="el-GR"/>
              </w:rPr>
              <w:t xml:space="preserve">ατωμένη </w:t>
            </w:r>
          </w:p>
        </w:tc>
        <w:tc>
          <w:tcPr>
            <w:tcW w:w="1417" w:type="dxa"/>
            <w:shd w:val="clear" w:color="auto" w:fill="auto"/>
            <w:vAlign w:val="center"/>
          </w:tcPr>
          <w:p w14:paraId="628B075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0AA5C7E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14F302AC"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0DA1AD07" w14:textId="77777777" w:rsidTr="00596608">
        <w:trPr>
          <w:trHeight w:val="204"/>
        </w:trPr>
        <w:tc>
          <w:tcPr>
            <w:tcW w:w="993" w:type="dxa"/>
            <w:shd w:val="clear" w:color="auto" w:fill="D9D9D9"/>
          </w:tcPr>
          <w:p w14:paraId="0B9585EF"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023FD65A"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proofErr w:type="spellStart"/>
            <w:r w:rsidRPr="00283714">
              <w:rPr>
                <w:rFonts w:ascii="Calibri" w:eastAsia="Times New Roman" w:hAnsi="Calibri" w:cs="Calibri"/>
                <w:b/>
                <w:color w:val="000000"/>
                <w:szCs w:val="24"/>
                <w:lang w:val="en-GB" w:eastAsia="el-GR"/>
              </w:rPr>
              <w:t>Πληκτρολόγιο</w:t>
            </w:r>
            <w:proofErr w:type="spellEnd"/>
            <w:r w:rsidRPr="00283714">
              <w:rPr>
                <w:rFonts w:ascii="Calibri" w:eastAsia="Times New Roman" w:hAnsi="Calibri" w:cs="Calibri"/>
                <w:b/>
                <w:color w:val="000000"/>
                <w:szCs w:val="24"/>
                <w:lang w:val="en-GB" w:eastAsia="el-GR"/>
              </w:rPr>
              <w:t xml:space="preserve"> &amp; </w:t>
            </w:r>
            <w:proofErr w:type="spellStart"/>
            <w:r w:rsidRPr="00283714">
              <w:rPr>
                <w:rFonts w:ascii="Calibri" w:eastAsia="Times New Roman" w:hAnsi="Calibri" w:cs="Calibri"/>
                <w:b/>
                <w:color w:val="000000"/>
                <w:szCs w:val="24"/>
                <w:lang w:val="en-GB" w:eastAsia="el-GR"/>
              </w:rPr>
              <w:t>Ποντίκι</w:t>
            </w:r>
            <w:proofErr w:type="spellEnd"/>
            <w:r w:rsidRPr="00283714">
              <w:rPr>
                <w:rFonts w:ascii="Calibri" w:eastAsia="Times New Roman" w:hAnsi="Calibri" w:cs="Calibri"/>
                <w:b/>
                <w:color w:val="000000"/>
                <w:szCs w:val="24"/>
                <w:lang w:val="en-GB" w:eastAsia="el-GR"/>
              </w:rPr>
              <w:t xml:space="preserve"> </w:t>
            </w:r>
          </w:p>
        </w:tc>
        <w:tc>
          <w:tcPr>
            <w:tcW w:w="1417" w:type="dxa"/>
            <w:shd w:val="clear" w:color="auto" w:fill="D9D9D9"/>
            <w:vAlign w:val="center"/>
          </w:tcPr>
          <w:p w14:paraId="660EFAD5" w14:textId="77777777" w:rsidR="00283714" w:rsidRPr="00283714" w:rsidRDefault="00283714" w:rsidP="00283714">
            <w:pPr>
              <w:suppressAutoHyphens/>
              <w:spacing w:after="120" w:line="240" w:lineRule="auto"/>
              <w:jc w:val="center"/>
              <w:rPr>
                <w:rFonts w:ascii="Calibri" w:eastAsia="Times New Roman" w:hAnsi="Calibri" w:cs="Calibri"/>
                <w:b/>
                <w:color w:val="000000"/>
                <w:szCs w:val="24"/>
                <w:lang w:val="en-GB" w:eastAsia="el-GR"/>
              </w:rPr>
            </w:pPr>
          </w:p>
        </w:tc>
        <w:tc>
          <w:tcPr>
            <w:tcW w:w="1276" w:type="dxa"/>
            <w:shd w:val="clear" w:color="auto" w:fill="D9D9D9"/>
            <w:vAlign w:val="center"/>
          </w:tcPr>
          <w:p w14:paraId="67B9A9C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D9D9D9"/>
            <w:vAlign w:val="center"/>
          </w:tcPr>
          <w:p w14:paraId="58B407F2"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399D1BE6" w14:textId="77777777" w:rsidTr="00596608">
        <w:trPr>
          <w:trHeight w:val="284"/>
        </w:trPr>
        <w:tc>
          <w:tcPr>
            <w:tcW w:w="993" w:type="dxa"/>
          </w:tcPr>
          <w:p w14:paraId="0E779E6B"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auto"/>
            <w:vAlign w:val="center"/>
          </w:tcPr>
          <w:p w14:paraId="1E051D2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eastAsia="el-GR"/>
              </w:rPr>
              <w:t>Πληκτρολόγιο &amp; Ποντίκι του Ίδιου Κατασκευαστή</w:t>
            </w:r>
          </w:p>
        </w:tc>
        <w:tc>
          <w:tcPr>
            <w:tcW w:w="1417" w:type="dxa"/>
            <w:shd w:val="clear" w:color="auto" w:fill="auto"/>
            <w:vAlign w:val="center"/>
          </w:tcPr>
          <w:p w14:paraId="453D2AE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56A4AF4C"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06E5D15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7F59DEEA" w14:textId="77777777" w:rsidTr="00596608">
        <w:trPr>
          <w:trHeight w:val="284"/>
        </w:trPr>
        <w:tc>
          <w:tcPr>
            <w:tcW w:w="993" w:type="dxa"/>
            <w:shd w:val="clear" w:color="auto" w:fill="D9D9D9"/>
          </w:tcPr>
          <w:p w14:paraId="5B4414DA"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5DE0E847"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proofErr w:type="spellStart"/>
            <w:r w:rsidRPr="00283714">
              <w:rPr>
                <w:rFonts w:ascii="Calibri" w:eastAsia="Times New Roman" w:hAnsi="Calibri" w:cs="Calibri"/>
                <w:b/>
                <w:color w:val="000000"/>
                <w:szCs w:val="24"/>
                <w:lang w:val="en-GB" w:eastAsia="el-GR"/>
              </w:rPr>
              <w:t>Λογισμικά</w:t>
            </w:r>
            <w:proofErr w:type="spellEnd"/>
          </w:p>
        </w:tc>
        <w:tc>
          <w:tcPr>
            <w:tcW w:w="1417" w:type="dxa"/>
            <w:shd w:val="clear" w:color="auto" w:fill="D9D9D9"/>
            <w:vAlign w:val="center"/>
          </w:tcPr>
          <w:p w14:paraId="183BDA04" w14:textId="77777777" w:rsidR="00283714" w:rsidRPr="00283714" w:rsidRDefault="00283714" w:rsidP="00283714">
            <w:pPr>
              <w:suppressAutoHyphens/>
              <w:spacing w:after="120" w:line="240" w:lineRule="auto"/>
              <w:jc w:val="center"/>
              <w:rPr>
                <w:rFonts w:ascii="Calibri" w:eastAsia="Times New Roman" w:hAnsi="Calibri" w:cs="Calibri"/>
                <w:b/>
                <w:color w:val="000000"/>
                <w:szCs w:val="24"/>
                <w:lang w:val="en-GB" w:eastAsia="el-GR"/>
              </w:rPr>
            </w:pPr>
          </w:p>
        </w:tc>
        <w:tc>
          <w:tcPr>
            <w:tcW w:w="1276" w:type="dxa"/>
            <w:shd w:val="clear" w:color="auto" w:fill="D9D9D9"/>
            <w:vAlign w:val="center"/>
          </w:tcPr>
          <w:p w14:paraId="4B278659"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c>
          <w:tcPr>
            <w:tcW w:w="1418" w:type="dxa"/>
            <w:shd w:val="clear" w:color="auto" w:fill="D9D9D9"/>
            <w:vAlign w:val="center"/>
          </w:tcPr>
          <w:p w14:paraId="4659D55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US" w:eastAsia="ar-SA"/>
              </w:rPr>
            </w:pPr>
          </w:p>
        </w:tc>
      </w:tr>
      <w:tr w:rsidR="00283714" w:rsidRPr="00283714" w14:paraId="1EE4F4DC" w14:textId="77777777" w:rsidTr="00596608">
        <w:trPr>
          <w:trHeight w:val="284"/>
        </w:trPr>
        <w:tc>
          <w:tcPr>
            <w:tcW w:w="993" w:type="dxa"/>
            <w:shd w:val="clear" w:color="auto" w:fill="FFFFFF"/>
          </w:tcPr>
          <w:p w14:paraId="35C9AA53"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FFFFFF"/>
            <w:vAlign w:val="center"/>
          </w:tcPr>
          <w:p w14:paraId="1497FA9C"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Προεγκ</w:t>
            </w:r>
            <w:proofErr w:type="spellEnd"/>
            <w:r w:rsidRPr="00283714">
              <w:rPr>
                <w:rFonts w:ascii="Calibri" w:eastAsia="Times New Roman" w:hAnsi="Calibri" w:cs="Calibri"/>
                <w:color w:val="000000"/>
                <w:szCs w:val="24"/>
                <w:lang w:val="en-GB" w:eastAsia="el-GR"/>
              </w:rPr>
              <w:t xml:space="preserve">ατεστημένο </w:t>
            </w:r>
            <w:proofErr w:type="spellStart"/>
            <w:r w:rsidRPr="00283714">
              <w:rPr>
                <w:rFonts w:ascii="Calibri" w:eastAsia="Times New Roman" w:hAnsi="Calibri" w:cs="Calibri"/>
                <w:color w:val="000000"/>
                <w:szCs w:val="24"/>
                <w:lang w:val="en-GB" w:eastAsia="el-GR"/>
              </w:rPr>
              <w:t>λειτουργικό</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σύστημ</w:t>
            </w:r>
            <w:proofErr w:type="spellEnd"/>
            <w:r w:rsidRPr="00283714">
              <w:rPr>
                <w:rFonts w:ascii="Calibri" w:eastAsia="Times New Roman" w:hAnsi="Calibri" w:cs="Calibri"/>
                <w:color w:val="000000"/>
                <w:szCs w:val="24"/>
                <w:lang w:val="en-GB" w:eastAsia="el-GR"/>
              </w:rPr>
              <w:t>α</w:t>
            </w:r>
          </w:p>
          <w:p w14:paraId="2575FEF3"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r w:rsidRPr="00283714">
              <w:rPr>
                <w:rFonts w:ascii="Calibri" w:eastAsia="Times New Roman" w:hAnsi="Calibri" w:cs="Calibri"/>
                <w:color w:val="000000"/>
                <w:szCs w:val="24"/>
                <w:lang w:val="en-GB" w:eastAsia="el-GR"/>
              </w:rPr>
              <w:t>Windows 10 Pro 64bit Greek</w:t>
            </w:r>
          </w:p>
        </w:tc>
        <w:tc>
          <w:tcPr>
            <w:tcW w:w="1417" w:type="dxa"/>
            <w:shd w:val="clear" w:color="auto" w:fill="FFFFFF"/>
            <w:vAlign w:val="center"/>
          </w:tcPr>
          <w:p w14:paraId="3AC286AC"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val="en-GB" w:eastAsia="el-GR"/>
              </w:rPr>
            </w:pPr>
            <w:r w:rsidRPr="00283714">
              <w:rPr>
                <w:rFonts w:ascii="Calibri" w:eastAsia="Times New Roman" w:hAnsi="Calibri" w:cs="Calibri"/>
                <w:bCs/>
                <w:color w:val="000000"/>
                <w:szCs w:val="24"/>
                <w:lang w:val="en-GB" w:eastAsia="el-GR"/>
              </w:rPr>
              <w:t>ΝΑΙ</w:t>
            </w:r>
          </w:p>
        </w:tc>
        <w:tc>
          <w:tcPr>
            <w:tcW w:w="1276" w:type="dxa"/>
            <w:shd w:val="clear" w:color="auto" w:fill="FFFFFF"/>
            <w:vAlign w:val="center"/>
          </w:tcPr>
          <w:p w14:paraId="53B53885" w14:textId="77777777" w:rsidR="00283714" w:rsidRPr="00283714" w:rsidRDefault="00283714" w:rsidP="00283714">
            <w:pPr>
              <w:suppressAutoHyphens/>
              <w:autoSpaceDE w:val="0"/>
              <w:snapToGrid w:val="0"/>
              <w:spacing w:after="120" w:line="240" w:lineRule="auto"/>
              <w:jc w:val="both"/>
              <w:rPr>
                <w:rFonts w:ascii="Calibri" w:eastAsia="Times New Roman" w:hAnsi="Calibri" w:cs="Calibri"/>
                <w:color w:val="000000"/>
                <w:szCs w:val="24"/>
                <w:lang w:val="en-GB" w:eastAsia="ar-SA"/>
              </w:rPr>
            </w:pPr>
          </w:p>
        </w:tc>
        <w:tc>
          <w:tcPr>
            <w:tcW w:w="1418" w:type="dxa"/>
            <w:shd w:val="clear" w:color="auto" w:fill="FFFFFF"/>
            <w:vAlign w:val="center"/>
          </w:tcPr>
          <w:p w14:paraId="6A461D75" w14:textId="77777777" w:rsidR="00283714" w:rsidRPr="00283714" w:rsidRDefault="00283714" w:rsidP="00283714">
            <w:pPr>
              <w:suppressAutoHyphens/>
              <w:autoSpaceDE w:val="0"/>
              <w:snapToGrid w:val="0"/>
              <w:spacing w:after="120" w:line="240" w:lineRule="auto"/>
              <w:jc w:val="both"/>
              <w:rPr>
                <w:rFonts w:ascii="Calibri" w:eastAsia="Times New Roman" w:hAnsi="Calibri" w:cs="Calibri"/>
                <w:color w:val="000000"/>
                <w:szCs w:val="24"/>
                <w:lang w:val="en-GB" w:eastAsia="ar-SA"/>
              </w:rPr>
            </w:pPr>
          </w:p>
        </w:tc>
      </w:tr>
      <w:tr w:rsidR="00283714" w:rsidRPr="00283714" w14:paraId="2368D775" w14:textId="77777777" w:rsidTr="00596608">
        <w:trPr>
          <w:trHeight w:val="284"/>
        </w:trPr>
        <w:tc>
          <w:tcPr>
            <w:tcW w:w="993" w:type="dxa"/>
          </w:tcPr>
          <w:p w14:paraId="50927037"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1CE7D516"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val="en-GB" w:eastAsia="el-GR"/>
              </w:rPr>
              <w:t>MSOffice</w:t>
            </w:r>
            <w:r w:rsidRPr="00283714">
              <w:rPr>
                <w:rFonts w:ascii="Calibri" w:eastAsia="Times New Roman" w:hAnsi="Calibri" w:cs="Calibri"/>
                <w:color w:val="000000"/>
                <w:szCs w:val="24"/>
                <w:lang w:eastAsia="el-GR"/>
              </w:rPr>
              <w:t xml:space="preserve"> που να περιλαμβάνει </w:t>
            </w:r>
            <w:proofErr w:type="gramStart"/>
            <w:r w:rsidRPr="00283714">
              <w:rPr>
                <w:rFonts w:ascii="Calibri" w:eastAsia="Times New Roman" w:hAnsi="Calibri" w:cs="Calibri"/>
                <w:color w:val="000000"/>
                <w:szCs w:val="24"/>
                <w:lang w:eastAsia="el-GR"/>
              </w:rPr>
              <w:t xml:space="preserve">τουλάχιστον  </w:t>
            </w:r>
            <w:r w:rsidRPr="00283714">
              <w:rPr>
                <w:rFonts w:ascii="Calibri" w:eastAsia="Times New Roman" w:hAnsi="Calibri" w:cs="Calibri"/>
                <w:color w:val="000000"/>
                <w:szCs w:val="24"/>
                <w:lang w:val="en-GB" w:eastAsia="el-GR"/>
              </w:rPr>
              <w:t>Word</w:t>
            </w:r>
            <w:proofErr w:type="gramEnd"/>
            <w:r w:rsidRPr="00283714">
              <w:rPr>
                <w:rFonts w:ascii="Calibri" w:eastAsia="Times New Roman" w:hAnsi="Calibri" w:cs="Calibri"/>
                <w:color w:val="000000"/>
                <w:szCs w:val="24"/>
                <w:lang w:eastAsia="el-GR"/>
              </w:rPr>
              <w:t xml:space="preserve">, </w:t>
            </w:r>
            <w:r w:rsidRPr="00283714">
              <w:rPr>
                <w:rFonts w:ascii="Calibri" w:eastAsia="Times New Roman" w:hAnsi="Calibri" w:cs="Calibri"/>
                <w:color w:val="000000"/>
                <w:szCs w:val="24"/>
                <w:lang w:val="en-GB" w:eastAsia="el-GR"/>
              </w:rPr>
              <w:t>Excel</w:t>
            </w:r>
            <w:r w:rsidRPr="00283714">
              <w:rPr>
                <w:rFonts w:ascii="Calibri" w:eastAsia="Times New Roman" w:hAnsi="Calibri" w:cs="Calibri"/>
                <w:color w:val="000000"/>
                <w:szCs w:val="24"/>
                <w:lang w:eastAsia="el-GR"/>
              </w:rPr>
              <w:t xml:space="preserve">, </w:t>
            </w:r>
            <w:r w:rsidRPr="00283714">
              <w:rPr>
                <w:rFonts w:ascii="Calibri" w:eastAsia="Times New Roman" w:hAnsi="Calibri" w:cs="Calibri"/>
                <w:color w:val="000000"/>
                <w:szCs w:val="24"/>
                <w:lang w:val="en-GB" w:eastAsia="el-GR"/>
              </w:rPr>
              <w:t>PowerPoint</w:t>
            </w:r>
            <w:r w:rsidRPr="00283714">
              <w:rPr>
                <w:rFonts w:ascii="Calibri" w:eastAsia="Times New Roman" w:hAnsi="Calibri" w:cs="Calibri"/>
                <w:color w:val="000000"/>
                <w:szCs w:val="24"/>
                <w:lang w:eastAsia="el-GR"/>
              </w:rPr>
              <w:t xml:space="preserve"> και </w:t>
            </w:r>
            <w:r w:rsidRPr="00283714">
              <w:rPr>
                <w:rFonts w:ascii="Calibri" w:eastAsia="Times New Roman" w:hAnsi="Calibri" w:cs="Calibri"/>
                <w:color w:val="000000"/>
                <w:szCs w:val="24"/>
                <w:lang w:val="en-GB" w:eastAsia="el-GR"/>
              </w:rPr>
              <w:t>Outlook</w:t>
            </w:r>
            <w:r w:rsidRPr="00283714">
              <w:rPr>
                <w:rFonts w:ascii="Calibri" w:eastAsia="Times New Roman" w:hAnsi="Calibri" w:cs="Calibri"/>
                <w:color w:val="000000"/>
                <w:szCs w:val="24"/>
                <w:lang w:eastAsia="el-GR"/>
              </w:rPr>
              <w:t>.</w:t>
            </w:r>
          </w:p>
        </w:tc>
        <w:tc>
          <w:tcPr>
            <w:tcW w:w="1417" w:type="dxa"/>
            <w:shd w:val="clear" w:color="auto" w:fill="auto"/>
            <w:vAlign w:val="center"/>
          </w:tcPr>
          <w:p w14:paraId="04E65E1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14B3B168"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4CA9A69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1791200F" w14:textId="77777777" w:rsidTr="00596608">
        <w:trPr>
          <w:trHeight w:val="284"/>
        </w:trPr>
        <w:tc>
          <w:tcPr>
            <w:tcW w:w="993" w:type="dxa"/>
            <w:shd w:val="clear" w:color="auto" w:fill="D9D9D9"/>
          </w:tcPr>
          <w:p w14:paraId="081E6CDD"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shd w:val="clear" w:color="auto" w:fill="D9D9D9"/>
            <w:vAlign w:val="center"/>
          </w:tcPr>
          <w:p w14:paraId="12430718"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proofErr w:type="spellStart"/>
            <w:r w:rsidRPr="00283714">
              <w:rPr>
                <w:rFonts w:ascii="Calibri" w:eastAsia="Times New Roman" w:hAnsi="Calibri" w:cs="Calibri"/>
                <w:b/>
                <w:color w:val="000000"/>
                <w:szCs w:val="24"/>
                <w:lang w:val="en-GB" w:eastAsia="el-GR"/>
              </w:rPr>
              <w:t>Εγγύηση</w:t>
            </w:r>
            <w:proofErr w:type="spellEnd"/>
            <w:r w:rsidRPr="00283714">
              <w:rPr>
                <w:rFonts w:ascii="Calibri" w:eastAsia="Times New Roman" w:hAnsi="Calibri" w:cs="Calibri"/>
                <w:b/>
                <w:color w:val="000000"/>
                <w:szCs w:val="24"/>
                <w:lang w:val="en-GB" w:eastAsia="el-GR"/>
              </w:rPr>
              <w:t xml:space="preserve"> </w:t>
            </w:r>
          </w:p>
        </w:tc>
        <w:tc>
          <w:tcPr>
            <w:tcW w:w="1417" w:type="dxa"/>
            <w:shd w:val="clear" w:color="auto" w:fill="D9D9D9"/>
            <w:vAlign w:val="center"/>
          </w:tcPr>
          <w:p w14:paraId="3073EF06" w14:textId="77777777" w:rsidR="00283714" w:rsidRPr="00283714" w:rsidRDefault="00283714" w:rsidP="00283714">
            <w:pPr>
              <w:suppressAutoHyphens/>
              <w:spacing w:after="120" w:line="240" w:lineRule="auto"/>
              <w:jc w:val="center"/>
              <w:rPr>
                <w:rFonts w:ascii="Calibri" w:eastAsia="Times New Roman" w:hAnsi="Calibri" w:cs="Calibri"/>
                <w:b/>
                <w:color w:val="000000"/>
                <w:szCs w:val="24"/>
                <w:lang w:val="en-GB" w:eastAsia="el-GR"/>
              </w:rPr>
            </w:pPr>
          </w:p>
        </w:tc>
        <w:tc>
          <w:tcPr>
            <w:tcW w:w="1276" w:type="dxa"/>
            <w:shd w:val="clear" w:color="auto" w:fill="D9D9D9"/>
            <w:vAlign w:val="center"/>
          </w:tcPr>
          <w:p w14:paraId="6AA581B5"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D9D9D9"/>
            <w:vAlign w:val="center"/>
          </w:tcPr>
          <w:p w14:paraId="6A6DF65C"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70221758" w14:textId="77777777" w:rsidTr="00596608">
        <w:trPr>
          <w:trHeight w:val="284"/>
        </w:trPr>
        <w:tc>
          <w:tcPr>
            <w:tcW w:w="993" w:type="dxa"/>
          </w:tcPr>
          <w:p w14:paraId="3587A3DC"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shd w:val="clear" w:color="auto" w:fill="auto"/>
            <w:vAlign w:val="center"/>
          </w:tcPr>
          <w:p w14:paraId="2FA6028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eastAsia="el-GR"/>
              </w:rPr>
              <w:t xml:space="preserve">Εγγύηση για ανταλλακτικά και εργασία </w:t>
            </w:r>
            <w:proofErr w:type="spellStart"/>
            <w:r w:rsidRPr="00283714">
              <w:rPr>
                <w:rFonts w:ascii="Calibri" w:eastAsia="Times New Roman" w:hAnsi="Calibri" w:cs="Calibri"/>
                <w:color w:val="000000"/>
                <w:szCs w:val="24"/>
                <w:lang w:val="en-GB" w:eastAsia="el-GR"/>
              </w:rPr>
              <w:t>OnSite</w:t>
            </w:r>
            <w:proofErr w:type="spellEnd"/>
            <w:r w:rsidRPr="00283714">
              <w:rPr>
                <w:rFonts w:ascii="Calibri" w:eastAsia="Times New Roman" w:hAnsi="Calibri" w:cs="Calibri"/>
                <w:color w:val="000000"/>
                <w:szCs w:val="24"/>
                <w:lang w:eastAsia="el-GR"/>
              </w:rPr>
              <w:t xml:space="preserve"> με απόκριση </w:t>
            </w:r>
            <w:proofErr w:type="spellStart"/>
            <w:r w:rsidRPr="00283714">
              <w:rPr>
                <w:rFonts w:ascii="Calibri" w:eastAsia="Times New Roman" w:hAnsi="Calibri" w:cs="Calibri"/>
                <w:color w:val="000000"/>
                <w:szCs w:val="24"/>
                <w:lang w:val="en-GB" w:eastAsia="el-GR"/>
              </w:rPr>
              <w:t>NextBusinessDay</w:t>
            </w:r>
            <w:proofErr w:type="spellEnd"/>
            <w:r w:rsidRPr="00283714">
              <w:rPr>
                <w:rFonts w:ascii="Calibri" w:eastAsia="Times New Roman" w:hAnsi="Calibri" w:cs="Calibri"/>
                <w:color w:val="000000"/>
                <w:szCs w:val="24"/>
                <w:lang w:eastAsia="el-GR"/>
              </w:rPr>
              <w:t xml:space="preserve"> τουλάχιστον 3 ετών από τον κατασκευαστή. </w:t>
            </w:r>
            <w:r w:rsidRPr="00283714">
              <w:rPr>
                <w:rFonts w:ascii="Calibri" w:eastAsia="Times New Roman" w:hAnsi="Calibri" w:cs="Calibri"/>
                <w:color w:val="000000"/>
                <w:szCs w:val="24"/>
                <w:lang w:val="en-GB" w:eastAsia="el-GR"/>
              </w:rPr>
              <w:t>Να απ</w:t>
            </w:r>
            <w:proofErr w:type="spellStart"/>
            <w:r w:rsidRPr="00283714">
              <w:rPr>
                <w:rFonts w:ascii="Calibri" w:eastAsia="Times New Roman" w:hAnsi="Calibri" w:cs="Calibri"/>
                <w:color w:val="000000"/>
                <w:szCs w:val="24"/>
                <w:lang w:val="en-GB" w:eastAsia="el-GR"/>
              </w:rPr>
              <w:t>οδεικνύετ</w:t>
            </w:r>
            <w:proofErr w:type="spellEnd"/>
            <w:r w:rsidRPr="00283714">
              <w:rPr>
                <w:rFonts w:ascii="Calibri" w:eastAsia="Times New Roman" w:hAnsi="Calibri" w:cs="Calibri"/>
                <w:color w:val="000000"/>
                <w:szCs w:val="24"/>
                <w:lang w:val="en-GB" w:eastAsia="el-GR"/>
              </w:rPr>
              <w:t xml:space="preserve">αι από </w:t>
            </w:r>
            <w:proofErr w:type="spellStart"/>
            <w:r w:rsidRPr="00283714">
              <w:rPr>
                <w:rFonts w:ascii="Calibri" w:eastAsia="Times New Roman" w:hAnsi="Calibri" w:cs="Calibri"/>
                <w:color w:val="000000"/>
                <w:szCs w:val="24"/>
                <w:lang w:val="en-GB" w:eastAsia="el-GR"/>
              </w:rPr>
              <w:t>κωδικό</w:t>
            </w:r>
            <w:proofErr w:type="spellEnd"/>
            <w:r w:rsidRPr="00283714">
              <w:rPr>
                <w:rFonts w:ascii="Calibri" w:eastAsia="Times New Roman" w:hAnsi="Calibri" w:cs="Calibri"/>
                <w:color w:val="000000"/>
                <w:szCs w:val="24"/>
                <w:lang w:val="en-GB" w:eastAsia="el-GR"/>
              </w:rPr>
              <w:t xml:space="preserve"> και επ</w:t>
            </w:r>
            <w:proofErr w:type="spellStart"/>
            <w:r w:rsidRPr="00283714">
              <w:rPr>
                <w:rFonts w:ascii="Calibri" w:eastAsia="Times New Roman" w:hAnsi="Calibri" w:cs="Calibri"/>
                <w:color w:val="000000"/>
                <w:szCs w:val="24"/>
                <w:lang w:val="en-GB" w:eastAsia="el-GR"/>
              </w:rPr>
              <w:t>ίσημη</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δήλωση</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του</w:t>
            </w:r>
            <w:proofErr w:type="spellEnd"/>
            <w:r w:rsidRPr="00283714">
              <w:rPr>
                <w:rFonts w:ascii="Calibri" w:eastAsia="Times New Roman" w:hAnsi="Calibri" w:cs="Calibri"/>
                <w:color w:val="000000"/>
                <w:szCs w:val="24"/>
                <w:lang w:val="en-GB" w:eastAsia="el-GR"/>
              </w:rPr>
              <w:t xml:space="preserve"> κατα</w:t>
            </w:r>
            <w:proofErr w:type="spellStart"/>
            <w:r w:rsidRPr="00283714">
              <w:rPr>
                <w:rFonts w:ascii="Calibri" w:eastAsia="Times New Roman" w:hAnsi="Calibri" w:cs="Calibri"/>
                <w:color w:val="000000"/>
                <w:szCs w:val="24"/>
                <w:lang w:val="en-GB" w:eastAsia="el-GR"/>
              </w:rPr>
              <w:t>σκευ</w:t>
            </w:r>
            <w:proofErr w:type="spellEnd"/>
            <w:r w:rsidRPr="00283714">
              <w:rPr>
                <w:rFonts w:ascii="Calibri" w:eastAsia="Times New Roman" w:hAnsi="Calibri" w:cs="Calibri"/>
                <w:color w:val="000000"/>
                <w:szCs w:val="24"/>
                <w:lang w:val="en-GB" w:eastAsia="el-GR"/>
              </w:rPr>
              <w:t>αστή.</w:t>
            </w:r>
          </w:p>
        </w:tc>
        <w:tc>
          <w:tcPr>
            <w:tcW w:w="1417" w:type="dxa"/>
            <w:shd w:val="clear" w:color="auto" w:fill="auto"/>
            <w:vAlign w:val="center"/>
          </w:tcPr>
          <w:p w14:paraId="0EBC5D4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shd w:val="clear" w:color="auto" w:fill="auto"/>
            <w:vAlign w:val="center"/>
          </w:tcPr>
          <w:p w14:paraId="6B52100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shd w:val="clear" w:color="auto" w:fill="auto"/>
            <w:vAlign w:val="center"/>
          </w:tcPr>
          <w:p w14:paraId="463EBE9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6044E076"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D9D9D9"/>
          </w:tcPr>
          <w:p w14:paraId="66E6742B" w14:textId="77777777" w:rsidR="00283714" w:rsidRPr="00283714" w:rsidRDefault="00283714" w:rsidP="00283714">
            <w:pPr>
              <w:numPr>
                <w:ilvl w:val="0"/>
                <w:numId w:val="36"/>
              </w:numPr>
              <w:suppressAutoHyphens/>
              <w:spacing w:after="200" w:line="240" w:lineRule="auto"/>
              <w:contextualSpacing/>
              <w:jc w:val="center"/>
              <w:rPr>
                <w:rFonts w:ascii="Calibri" w:eastAsia="Times New Roman" w:hAnsi="Calibri" w:cs="Calibri"/>
                <w:b/>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3203705C"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val="en-GB" w:eastAsia="el-GR"/>
              </w:rPr>
            </w:pPr>
            <w:proofErr w:type="spellStart"/>
            <w:r w:rsidRPr="00283714">
              <w:rPr>
                <w:rFonts w:ascii="Calibri" w:eastAsia="Times New Roman" w:hAnsi="Calibri" w:cs="Calibri"/>
                <w:b/>
                <w:color w:val="000000"/>
                <w:szCs w:val="24"/>
                <w:lang w:val="en-GB" w:eastAsia="el-GR"/>
              </w:rPr>
              <w:t>Οθόνη</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8FA51FD" w14:textId="77777777" w:rsidR="00283714" w:rsidRPr="00283714" w:rsidRDefault="00283714" w:rsidP="00283714">
            <w:pPr>
              <w:suppressAutoHyphens/>
              <w:spacing w:after="120" w:line="240" w:lineRule="auto"/>
              <w:jc w:val="center"/>
              <w:rPr>
                <w:rFonts w:ascii="Calibri" w:eastAsia="Times New Roman" w:hAnsi="Calibri" w:cs="Calibri"/>
                <w:b/>
                <w:color w:val="000000"/>
                <w:szCs w:val="24"/>
                <w:lang w:val="en-GB" w:eastAsia="el-GR"/>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6282536"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b/>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D285B5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b/>
                <w:color w:val="000000"/>
                <w:szCs w:val="24"/>
                <w:lang w:val="en-GB" w:eastAsia="ar-SA"/>
              </w:rPr>
            </w:pPr>
          </w:p>
        </w:tc>
      </w:tr>
      <w:tr w:rsidR="00283714" w:rsidRPr="00283714" w14:paraId="01513076"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D63F020"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FFCCA0"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eastAsia="el-GR"/>
              </w:rPr>
              <w:t>Να αναφερθεί ο κατασκευαστής και το μοντέλο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9D72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03335"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D966FF"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6023D634"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22BCE108"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311B24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eastAsia="el-GR"/>
              </w:rPr>
              <w:t>Του ίδιου επώνυμου κατασκευαστή με τους Η/Υ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F1CA0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E0BB40"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7C430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728ED1DE"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59DD7C5B"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0F88561"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el-GR"/>
              </w:rPr>
            </w:pPr>
            <w:r w:rsidRPr="00283714">
              <w:rPr>
                <w:rFonts w:ascii="Calibri" w:eastAsia="Times New Roman" w:hAnsi="Calibri" w:cs="Calibri"/>
                <w:color w:val="000000"/>
                <w:szCs w:val="24"/>
                <w:lang w:val="en-GB" w:eastAsia="el-GR"/>
              </w:rPr>
              <w:t>Να</w:t>
            </w:r>
            <w:r w:rsidRPr="00283714">
              <w:rPr>
                <w:rFonts w:ascii="Calibri" w:eastAsia="Times New Roman" w:hAnsi="Calibri" w:cs="Calibri"/>
                <w:color w:val="000000"/>
                <w:szCs w:val="24"/>
                <w:lang w:val="en-US" w:eastAsia="el-GR"/>
              </w:rPr>
              <w:t xml:space="preserve"> </w:t>
            </w:r>
            <w:proofErr w:type="spellStart"/>
            <w:r w:rsidRPr="00283714">
              <w:rPr>
                <w:rFonts w:ascii="Calibri" w:eastAsia="Times New Roman" w:hAnsi="Calibri" w:cs="Calibri"/>
                <w:color w:val="000000"/>
                <w:szCs w:val="24"/>
                <w:lang w:val="en-GB" w:eastAsia="el-GR"/>
              </w:rPr>
              <w:t>δι</w:t>
            </w:r>
            <w:proofErr w:type="spellEnd"/>
            <w:r w:rsidRPr="00283714">
              <w:rPr>
                <w:rFonts w:ascii="Calibri" w:eastAsia="Times New Roman" w:hAnsi="Calibri" w:cs="Calibri"/>
                <w:color w:val="000000"/>
                <w:szCs w:val="24"/>
                <w:lang w:val="en-GB" w:eastAsia="el-GR"/>
              </w:rPr>
              <w:t>αθέτει</w:t>
            </w:r>
            <w:r w:rsidRPr="00283714">
              <w:rPr>
                <w:rFonts w:ascii="Calibri" w:eastAsia="Times New Roman" w:hAnsi="Calibri" w:cs="Calibri"/>
                <w:color w:val="000000"/>
                <w:szCs w:val="24"/>
                <w:lang w:val="en-US" w:eastAsia="el-GR"/>
              </w:rPr>
              <w:t xml:space="preserve"> </w:t>
            </w:r>
            <w:r w:rsidRPr="00283714">
              <w:rPr>
                <w:rFonts w:ascii="Calibri" w:eastAsia="Times New Roman" w:hAnsi="Calibri" w:cs="Calibri"/>
                <w:color w:val="000000"/>
                <w:szCs w:val="24"/>
                <w:lang w:val="en-GB" w:eastAsia="el-GR"/>
              </w:rPr>
              <w:t>π</w:t>
            </w:r>
            <w:proofErr w:type="spellStart"/>
            <w:r w:rsidRPr="00283714">
              <w:rPr>
                <w:rFonts w:ascii="Calibri" w:eastAsia="Times New Roman" w:hAnsi="Calibri" w:cs="Calibri"/>
                <w:color w:val="000000"/>
                <w:szCs w:val="24"/>
                <w:lang w:val="en-GB" w:eastAsia="el-GR"/>
              </w:rPr>
              <w:t>ιστο</w:t>
            </w:r>
            <w:proofErr w:type="spellEnd"/>
            <w:r w:rsidRPr="00283714">
              <w:rPr>
                <w:rFonts w:ascii="Calibri" w:eastAsia="Times New Roman" w:hAnsi="Calibri" w:cs="Calibri"/>
                <w:color w:val="000000"/>
                <w:szCs w:val="24"/>
                <w:lang w:val="en-GB" w:eastAsia="el-GR"/>
              </w:rPr>
              <w:t>ποιήσεις</w:t>
            </w:r>
            <w:r w:rsidRPr="00283714">
              <w:rPr>
                <w:rFonts w:ascii="Calibri" w:eastAsia="Times New Roman" w:hAnsi="Calibri" w:cs="Calibri"/>
                <w:color w:val="000000"/>
                <w:szCs w:val="24"/>
                <w:lang w:val="en-US" w:eastAsia="el-GR"/>
              </w:rPr>
              <w:t xml:space="preserve"> CE, ENERGY STAR, TCO, EPEAT, LOW BLUE LIGHT, TUV, COMFORTVIEW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21974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B6669A"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8ADEB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6CB4ED4D"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6C16251C"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89A9FE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Δι</w:t>
            </w:r>
            <w:proofErr w:type="spellEnd"/>
            <w:r w:rsidRPr="00283714">
              <w:rPr>
                <w:rFonts w:ascii="Calibri" w:eastAsia="Times New Roman" w:hAnsi="Calibri" w:cs="Calibri"/>
                <w:color w:val="000000"/>
                <w:szCs w:val="24"/>
                <w:lang w:val="en-GB" w:eastAsia="el-GR"/>
              </w:rPr>
              <w:t>αστάσεις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F6319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23.8”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88C26"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56D09"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217FE8CB"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740086B3"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33C783D"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el-GR"/>
              </w:rPr>
            </w:pPr>
            <w:proofErr w:type="spellStart"/>
            <w:r w:rsidRPr="00283714">
              <w:rPr>
                <w:rFonts w:ascii="Calibri" w:eastAsia="Times New Roman" w:hAnsi="Calibri" w:cs="Calibri"/>
                <w:color w:val="000000"/>
                <w:szCs w:val="24"/>
                <w:lang w:val="en-GB" w:eastAsia="el-GR"/>
              </w:rPr>
              <w:t>Τεχνολογί</w:t>
            </w:r>
            <w:proofErr w:type="spellEnd"/>
            <w:r w:rsidRPr="00283714">
              <w:rPr>
                <w:rFonts w:ascii="Calibri" w:eastAsia="Times New Roman" w:hAnsi="Calibri" w:cs="Calibri"/>
                <w:color w:val="000000"/>
                <w:szCs w:val="24"/>
                <w:lang w:val="en-GB" w:eastAsia="el-GR"/>
              </w:rPr>
              <w:t>ας</w:t>
            </w:r>
            <w:r w:rsidRPr="00283714">
              <w:rPr>
                <w:rFonts w:ascii="Calibri" w:eastAsia="Times New Roman" w:hAnsi="Calibri" w:cs="Calibri"/>
                <w:color w:val="000000"/>
                <w:szCs w:val="24"/>
                <w:lang w:val="en-US" w:eastAsia="el-GR"/>
              </w:rPr>
              <w:t xml:space="preserve"> LED IPS, Antiglare, Flicker-free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DD95B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C4D031"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73AB4F"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1AF160C7"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43126739"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40EC761"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Aspect Ratio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03ADA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28C7B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82833C"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64012954"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391A6CD0"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5CD3C1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Ανάλυση</w:t>
            </w:r>
            <w:proofErr w:type="spellEnd"/>
            <w:r w:rsidRPr="00283714">
              <w:rPr>
                <w:rFonts w:ascii="Calibri" w:eastAsia="Times New Roman" w:hAnsi="Calibri" w:cs="Calibri"/>
                <w:color w:val="000000"/>
                <w:szCs w:val="24"/>
                <w:lang w:val="en-GB" w:eastAsia="el-GR"/>
              </w:rPr>
              <w:t xml:space="preserve"> Full HD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6C74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1920 x 1080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79381"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02BC5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7FF18D7D"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1B9B6AC9"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45C70BF"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Είσοδος</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σήμ</w:t>
            </w:r>
            <w:proofErr w:type="spellEnd"/>
            <w:r w:rsidRPr="00283714">
              <w:rPr>
                <w:rFonts w:ascii="Calibri" w:eastAsia="Times New Roman" w:hAnsi="Calibri" w:cs="Calibri"/>
                <w:color w:val="000000"/>
                <w:szCs w:val="24"/>
                <w:lang w:val="en-GB" w:eastAsia="el-GR"/>
              </w:rPr>
              <w:t>ατος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E0D0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VGA &amp; HDMI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27985F"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0D3685"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33A9BAD1"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70CDFA4E"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90872F4"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Φωτεινότητ</w:t>
            </w:r>
            <w:proofErr w:type="spellEnd"/>
            <w:r w:rsidRPr="00283714">
              <w:rPr>
                <w:rFonts w:ascii="Calibri" w:eastAsia="Times New Roman" w:hAnsi="Calibri" w:cs="Calibri"/>
                <w:color w:val="000000"/>
                <w:szCs w:val="24"/>
                <w:lang w:val="en-GB" w:eastAsia="el-GR"/>
              </w:rPr>
              <w:t>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2ED4C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250 cd/m2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5C3D6"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56D803"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371D4EA4"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1170A198"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8F40A81"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Typical Contrast Ratio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43B8E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1000:1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184431"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FCC4F8"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16E29C93"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7A5EAD63"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D2E9791"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Viewing Angle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795F0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178/178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3F891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A8F92"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27686F8A"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0E9D604A"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683A2CA"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xml:space="preserve">Pixel Pitch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090A2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0.275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D7742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8FCAEC"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71CEAC31"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6C8BD6A0"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BB5A722"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val="en-GB" w:eastAsia="el-GR"/>
              </w:rPr>
              <w:t>Response</w:t>
            </w:r>
            <w:r w:rsidRPr="00283714">
              <w:rPr>
                <w:rFonts w:ascii="Calibri" w:eastAsia="Times New Roman" w:hAnsi="Calibri" w:cs="Calibri"/>
                <w:color w:val="000000"/>
                <w:szCs w:val="24"/>
                <w:lang w:eastAsia="el-GR"/>
              </w:rPr>
              <w:t xml:space="preserve"> </w:t>
            </w:r>
            <w:r w:rsidRPr="00283714">
              <w:rPr>
                <w:rFonts w:ascii="Calibri" w:eastAsia="Times New Roman" w:hAnsi="Calibri" w:cs="Calibri"/>
                <w:color w:val="000000"/>
                <w:szCs w:val="24"/>
                <w:lang w:val="en-GB" w:eastAsia="el-GR"/>
              </w:rPr>
              <w:t>Time</w:t>
            </w:r>
            <w:r w:rsidRPr="00283714">
              <w:rPr>
                <w:rFonts w:ascii="Calibri" w:eastAsia="Times New Roman" w:hAnsi="Calibri" w:cs="Calibri"/>
                <w:color w:val="000000"/>
                <w:szCs w:val="24"/>
                <w:lang w:eastAsia="el-GR"/>
              </w:rPr>
              <w:t xml:space="preserve"> (γκρι σε γκρι - γρήγορη λειτουργία)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D98DE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 xml:space="preserve">≤ 5 </w:t>
            </w:r>
            <w:proofErr w:type="spellStart"/>
            <w:r w:rsidRPr="00283714">
              <w:rPr>
                <w:rFonts w:ascii="Calibri" w:eastAsia="Times New Roman" w:hAnsi="Calibri" w:cs="Calibri"/>
                <w:color w:val="000000"/>
                <w:szCs w:val="24"/>
                <w:lang w:val="en-GB" w:eastAsia="el-GR"/>
              </w:rPr>
              <w:t>ms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25CCDB"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30C3A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1A0CF3DC"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20B0BB6E"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13268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proofErr w:type="spellStart"/>
            <w:r w:rsidRPr="00283714">
              <w:rPr>
                <w:rFonts w:ascii="Calibri" w:eastAsia="Times New Roman" w:hAnsi="Calibri" w:cs="Calibri"/>
                <w:color w:val="000000"/>
                <w:szCs w:val="24"/>
                <w:lang w:val="en-GB" w:eastAsia="el-GR"/>
              </w:rPr>
              <w:t>Color</w:t>
            </w:r>
            <w:proofErr w:type="spellEnd"/>
            <w:r w:rsidRPr="00283714">
              <w:rPr>
                <w:rFonts w:ascii="Calibri" w:eastAsia="Times New Roman" w:hAnsi="Calibri" w:cs="Calibri"/>
                <w:color w:val="000000"/>
                <w:szCs w:val="24"/>
                <w:lang w:val="en-GB" w:eastAsia="el-GR"/>
              </w:rPr>
              <w:t xml:space="preserve"> Gamut ≥83% (CIE 1976)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B9F26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94CF01"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629C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1730F0C5"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7DF4067A"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5A96212"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val="en-GB" w:eastAsia="el-GR"/>
              </w:rPr>
              <w:t>Tilt</w:t>
            </w:r>
            <w:r w:rsidRPr="00283714">
              <w:rPr>
                <w:rFonts w:ascii="Calibri" w:eastAsia="Times New Roman" w:hAnsi="Calibri" w:cs="Calibri"/>
                <w:color w:val="000000"/>
                <w:szCs w:val="24"/>
                <w:lang w:eastAsia="el-GR"/>
              </w:rPr>
              <w:t xml:space="preserve">, ρυθμιζόμενη βάση κατά ύψος και υποστήριξη </w:t>
            </w:r>
            <w:proofErr w:type="spellStart"/>
            <w:r w:rsidRPr="00283714">
              <w:rPr>
                <w:rFonts w:ascii="Calibri" w:eastAsia="Times New Roman" w:hAnsi="Calibri" w:cs="Calibri"/>
                <w:color w:val="000000"/>
                <w:szCs w:val="24"/>
                <w:lang w:val="en-GB" w:eastAsia="el-GR"/>
              </w:rPr>
              <w:t>VESAmount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2407C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4C5DAC"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B288A4"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3E2BC812"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4B916C57"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4F616F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eastAsia="el-GR"/>
              </w:rPr>
              <w:t xml:space="preserve">Να μπορεί να συνδεθεί με τον προσφερόμενο Η/Υ απευθείας μέσω </w:t>
            </w:r>
            <w:r w:rsidRPr="00283714">
              <w:rPr>
                <w:rFonts w:ascii="Calibri" w:eastAsia="Times New Roman" w:hAnsi="Calibri" w:cs="Calibri"/>
                <w:color w:val="000000"/>
                <w:szCs w:val="24"/>
                <w:lang w:val="en-GB" w:eastAsia="el-GR"/>
              </w:rPr>
              <w:t>VGA</w:t>
            </w:r>
            <w:r w:rsidRPr="00283714">
              <w:rPr>
                <w:rFonts w:ascii="Calibri" w:eastAsia="Times New Roman" w:hAnsi="Calibri" w:cs="Calibri"/>
                <w:color w:val="000000"/>
                <w:szCs w:val="24"/>
                <w:lang w:eastAsia="el-GR"/>
              </w:rPr>
              <w:t xml:space="preserve"> και </w:t>
            </w:r>
            <w:r w:rsidRPr="00283714">
              <w:rPr>
                <w:rFonts w:ascii="Calibri" w:eastAsia="Times New Roman" w:hAnsi="Calibri" w:cs="Calibri"/>
                <w:color w:val="000000"/>
                <w:szCs w:val="24"/>
                <w:lang w:val="en-GB" w:eastAsia="el-GR"/>
              </w:rPr>
              <w:t>HDMI</w:t>
            </w:r>
            <w:r w:rsidRPr="00283714">
              <w:rPr>
                <w:rFonts w:ascii="Calibri" w:eastAsia="Times New Roman" w:hAnsi="Calibri" w:cs="Calibri"/>
                <w:color w:val="000000"/>
                <w:szCs w:val="24"/>
                <w:lang w:eastAsia="el-GR"/>
              </w:rPr>
              <w:t xml:space="preserve"> με καλώδιο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C58B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43A9B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381EB"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01751CE8"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30A7411E"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B79E8ED"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eastAsia="el-GR"/>
              </w:rPr>
              <w:t>Να προσφερθούν ηχεία ενσωματωμένα ή προσαρτώμενα στην οθόνη του ίδιου  κατασκευαστή.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E99B7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FD4BF7"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581D9E"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0F5700B6"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04E28FFB"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2BA3D4C"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el-GR"/>
              </w:rPr>
            </w:pPr>
            <w:r w:rsidRPr="00283714">
              <w:rPr>
                <w:rFonts w:ascii="Calibri" w:eastAsia="Times New Roman" w:hAnsi="Calibri" w:cs="Calibri"/>
                <w:color w:val="000000"/>
                <w:szCs w:val="24"/>
                <w:lang w:eastAsia="el-GR"/>
              </w:rPr>
              <w:t xml:space="preserve">Να προσφερθούν καλώδια ρεύματος, </w:t>
            </w:r>
            <w:r w:rsidRPr="00283714">
              <w:rPr>
                <w:rFonts w:ascii="Calibri" w:eastAsia="Times New Roman" w:hAnsi="Calibri" w:cs="Calibri"/>
                <w:color w:val="000000"/>
                <w:szCs w:val="24"/>
                <w:lang w:val="en-GB" w:eastAsia="el-GR"/>
              </w:rPr>
              <w:t>VGA</w:t>
            </w:r>
            <w:r w:rsidRPr="00283714">
              <w:rPr>
                <w:rFonts w:ascii="Calibri" w:eastAsia="Times New Roman" w:hAnsi="Calibri" w:cs="Calibri"/>
                <w:color w:val="000000"/>
                <w:szCs w:val="24"/>
                <w:lang w:eastAsia="el-GR"/>
              </w:rPr>
              <w:t xml:space="preserve"> και </w:t>
            </w:r>
            <w:r w:rsidRPr="00283714">
              <w:rPr>
                <w:rFonts w:ascii="Calibri" w:eastAsia="Times New Roman" w:hAnsi="Calibri" w:cs="Calibri"/>
                <w:color w:val="000000"/>
                <w:szCs w:val="24"/>
                <w:lang w:val="en-GB" w:eastAsia="el-GR"/>
              </w:rPr>
              <w:t>HDMI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CE328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765705"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52346"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r w:rsidR="00283714" w:rsidRPr="00283714" w14:paraId="4718A107" w14:textId="77777777" w:rsidTr="00596608">
        <w:trPr>
          <w:trHeight w:val="284"/>
        </w:trPr>
        <w:tc>
          <w:tcPr>
            <w:tcW w:w="993" w:type="dxa"/>
            <w:tcBorders>
              <w:top w:val="single" w:sz="4" w:space="0" w:color="auto"/>
              <w:left w:val="single" w:sz="4" w:space="0" w:color="auto"/>
              <w:bottom w:val="single" w:sz="4" w:space="0" w:color="auto"/>
              <w:right w:val="single" w:sz="4" w:space="0" w:color="auto"/>
            </w:tcBorders>
          </w:tcPr>
          <w:p w14:paraId="17C2F626" w14:textId="77777777" w:rsidR="00283714" w:rsidRPr="00283714" w:rsidRDefault="00283714" w:rsidP="00283714">
            <w:pPr>
              <w:numPr>
                <w:ilvl w:val="1"/>
                <w:numId w:val="36"/>
              </w:numPr>
              <w:suppressAutoHyphens/>
              <w:spacing w:after="200" w:line="240" w:lineRule="auto"/>
              <w:contextualSpacing/>
              <w:jc w:val="center"/>
              <w:rPr>
                <w:rFonts w:ascii="Calibri" w:eastAsia="Times New Roman" w:hAnsi="Calibri" w:cs="Calibri"/>
                <w:color w:val="000000"/>
                <w:szCs w:val="24"/>
                <w:lang w:val="en-GB" w:eastAsia="el-G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D69D3D7"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eastAsia="el-GR"/>
              </w:rPr>
              <w:t xml:space="preserve">Εγγύηση για ανταλλακτικά και εργασία </w:t>
            </w:r>
            <w:proofErr w:type="spellStart"/>
            <w:r w:rsidRPr="00283714">
              <w:rPr>
                <w:rFonts w:ascii="Calibri" w:eastAsia="Times New Roman" w:hAnsi="Calibri" w:cs="Calibri"/>
                <w:color w:val="000000"/>
                <w:szCs w:val="24"/>
                <w:lang w:val="en-GB" w:eastAsia="el-GR"/>
              </w:rPr>
              <w:t>OnSite</w:t>
            </w:r>
            <w:proofErr w:type="spellEnd"/>
            <w:r w:rsidRPr="00283714">
              <w:rPr>
                <w:rFonts w:ascii="Calibri" w:eastAsia="Times New Roman" w:hAnsi="Calibri" w:cs="Calibri"/>
                <w:color w:val="000000"/>
                <w:szCs w:val="24"/>
                <w:lang w:eastAsia="el-GR"/>
              </w:rPr>
              <w:t xml:space="preserve"> με απόκριση </w:t>
            </w:r>
            <w:proofErr w:type="spellStart"/>
            <w:r w:rsidRPr="00283714">
              <w:rPr>
                <w:rFonts w:ascii="Calibri" w:eastAsia="Times New Roman" w:hAnsi="Calibri" w:cs="Calibri"/>
                <w:color w:val="000000"/>
                <w:szCs w:val="24"/>
                <w:lang w:val="en-GB" w:eastAsia="el-GR"/>
              </w:rPr>
              <w:t>NextBusinessDay</w:t>
            </w:r>
            <w:proofErr w:type="spellEnd"/>
            <w:r w:rsidRPr="00283714">
              <w:rPr>
                <w:rFonts w:ascii="Calibri" w:eastAsia="Times New Roman" w:hAnsi="Calibri" w:cs="Calibri"/>
                <w:color w:val="000000"/>
                <w:szCs w:val="24"/>
                <w:lang w:eastAsia="el-GR"/>
              </w:rPr>
              <w:t xml:space="preserve"> τουλάχιστον 3 ετών από τον κατασκευαστή. </w:t>
            </w:r>
            <w:r w:rsidRPr="00283714">
              <w:rPr>
                <w:rFonts w:ascii="Calibri" w:eastAsia="Times New Roman" w:hAnsi="Calibri" w:cs="Calibri"/>
                <w:color w:val="000000"/>
                <w:szCs w:val="24"/>
                <w:lang w:val="en-GB" w:eastAsia="el-GR"/>
              </w:rPr>
              <w:t>Να απ</w:t>
            </w:r>
            <w:proofErr w:type="spellStart"/>
            <w:r w:rsidRPr="00283714">
              <w:rPr>
                <w:rFonts w:ascii="Calibri" w:eastAsia="Times New Roman" w:hAnsi="Calibri" w:cs="Calibri"/>
                <w:color w:val="000000"/>
                <w:szCs w:val="24"/>
                <w:lang w:val="en-GB" w:eastAsia="el-GR"/>
              </w:rPr>
              <w:t>οδεικνύετ</w:t>
            </w:r>
            <w:proofErr w:type="spellEnd"/>
            <w:r w:rsidRPr="00283714">
              <w:rPr>
                <w:rFonts w:ascii="Calibri" w:eastAsia="Times New Roman" w:hAnsi="Calibri" w:cs="Calibri"/>
                <w:color w:val="000000"/>
                <w:szCs w:val="24"/>
                <w:lang w:val="en-GB" w:eastAsia="el-GR"/>
              </w:rPr>
              <w:t xml:space="preserve">αι από </w:t>
            </w:r>
            <w:proofErr w:type="spellStart"/>
            <w:r w:rsidRPr="00283714">
              <w:rPr>
                <w:rFonts w:ascii="Calibri" w:eastAsia="Times New Roman" w:hAnsi="Calibri" w:cs="Calibri"/>
                <w:color w:val="000000"/>
                <w:szCs w:val="24"/>
                <w:lang w:val="en-GB" w:eastAsia="el-GR"/>
              </w:rPr>
              <w:t>κωδικό</w:t>
            </w:r>
            <w:proofErr w:type="spellEnd"/>
            <w:r w:rsidRPr="00283714">
              <w:rPr>
                <w:rFonts w:ascii="Calibri" w:eastAsia="Times New Roman" w:hAnsi="Calibri" w:cs="Calibri"/>
                <w:color w:val="000000"/>
                <w:szCs w:val="24"/>
                <w:lang w:val="en-GB" w:eastAsia="el-GR"/>
              </w:rPr>
              <w:t xml:space="preserve"> και επ</w:t>
            </w:r>
            <w:proofErr w:type="spellStart"/>
            <w:r w:rsidRPr="00283714">
              <w:rPr>
                <w:rFonts w:ascii="Calibri" w:eastAsia="Times New Roman" w:hAnsi="Calibri" w:cs="Calibri"/>
                <w:color w:val="000000"/>
                <w:szCs w:val="24"/>
                <w:lang w:val="en-GB" w:eastAsia="el-GR"/>
              </w:rPr>
              <w:t>ίσημη</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δήλωση</w:t>
            </w:r>
            <w:proofErr w:type="spellEnd"/>
            <w:r w:rsidRPr="00283714">
              <w:rPr>
                <w:rFonts w:ascii="Calibri" w:eastAsia="Times New Roman" w:hAnsi="Calibri" w:cs="Calibri"/>
                <w:color w:val="000000"/>
                <w:szCs w:val="24"/>
                <w:lang w:val="en-GB" w:eastAsia="el-GR"/>
              </w:rPr>
              <w:t xml:space="preserve"> </w:t>
            </w:r>
            <w:proofErr w:type="spellStart"/>
            <w:r w:rsidRPr="00283714">
              <w:rPr>
                <w:rFonts w:ascii="Calibri" w:eastAsia="Times New Roman" w:hAnsi="Calibri" w:cs="Calibri"/>
                <w:color w:val="000000"/>
                <w:szCs w:val="24"/>
                <w:lang w:val="en-GB" w:eastAsia="el-GR"/>
              </w:rPr>
              <w:t>του</w:t>
            </w:r>
            <w:proofErr w:type="spellEnd"/>
            <w:r w:rsidRPr="00283714">
              <w:rPr>
                <w:rFonts w:ascii="Calibri" w:eastAsia="Times New Roman" w:hAnsi="Calibri" w:cs="Calibri"/>
                <w:color w:val="000000"/>
                <w:szCs w:val="24"/>
                <w:lang w:val="en-GB" w:eastAsia="el-GR"/>
              </w:rPr>
              <w:t xml:space="preserve"> κατα</w:t>
            </w:r>
            <w:proofErr w:type="spellStart"/>
            <w:r w:rsidRPr="00283714">
              <w:rPr>
                <w:rFonts w:ascii="Calibri" w:eastAsia="Times New Roman" w:hAnsi="Calibri" w:cs="Calibri"/>
                <w:color w:val="000000"/>
                <w:szCs w:val="24"/>
                <w:lang w:val="en-GB" w:eastAsia="el-GR"/>
              </w:rPr>
              <w:t>σκευ</w:t>
            </w:r>
            <w:proofErr w:type="spellEnd"/>
            <w:r w:rsidRPr="00283714">
              <w:rPr>
                <w:rFonts w:ascii="Calibri" w:eastAsia="Times New Roman" w:hAnsi="Calibri" w:cs="Calibri"/>
                <w:color w:val="000000"/>
                <w:szCs w:val="24"/>
                <w:lang w:val="en-GB" w:eastAsia="el-GR"/>
              </w:rPr>
              <w:t>αστή.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F0B63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el-GR"/>
              </w:rPr>
            </w:pPr>
            <w:r w:rsidRPr="00283714">
              <w:rPr>
                <w:rFonts w:ascii="Calibri" w:eastAsia="Times New Roman" w:hAnsi="Calibri" w:cs="Calibri"/>
                <w:color w:val="000000"/>
                <w:szCs w:val="24"/>
                <w:lang w:val="en-GB" w:eastAsia="el-GR"/>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8C723D"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0788D2" w14:textId="77777777" w:rsidR="00283714" w:rsidRPr="00283714" w:rsidRDefault="00283714" w:rsidP="00283714">
            <w:pPr>
              <w:suppressAutoHyphens/>
              <w:autoSpaceDE w:val="0"/>
              <w:snapToGrid w:val="0"/>
              <w:spacing w:after="0" w:line="240" w:lineRule="auto"/>
              <w:jc w:val="both"/>
              <w:rPr>
                <w:rFonts w:ascii="Calibri" w:eastAsia="Times New Roman" w:hAnsi="Calibri" w:cs="Calibri"/>
                <w:color w:val="000000"/>
                <w:szCs w:val="24"/>
                <w:lang w:val="en-GB" w:eastAsia="ar-SA"/>
              </w:rPr>
            </w:pPr>
          </w:p>
        </w:tc>
      </w:tr>
    </w:tbl>
    <w:p w14:paraId="16E660F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1F237C6A"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24" w:name="_Ref11334981"/>
      <w:bookmarkStart w:id="25" w:name="_Ref11335011"/>
      <w:bookmarkStart w:id="26" w:name="_Toc11337038"/>
      <w:bookmarkStart w:id="27" w:name="_Toc65583844"/>
      <w:bookmarkStart w:id="28" w:name="_Toc71537743"/>
      <w:r w:rsidRPr="00283714">
        <w:rPr>
          <w:rFonts w:ascii="Calibri" w:eastAsia="Times New Roman" w:hAnsi="Calibri" w:cs="Times New Roman"/>
          <w:b/>
          <w:bCs/>
          <w:szCs w:val="28"/>
          <w:lang w:eastAsia="zh-CN"/>
        </w:rPr>
        <w:t xml:space="preserve">Πίνακας </w:t>
      </w:r>
      <w:proofErr w:type="spellStart"/>
      <w:r w:rsidRPr="00283714">
        <w:rPr>
          <w:rFonts w:ascii="Calibri" w:eastAsia="Times New Roman" w:hAnsi="Calibri" w:cs="Times New Roman"/>
          <w:b/>
          <w:bCs/>
          <w:szCs w:val="28"/>
          <w:lang w:eastAsia="zh-CN"/>
        </w:rPr>
        <w:t>Database</w:t>
      </w:r>
      <w:proofErr w:type="spellEnd"/>
      <w:r w:rsidRPr="00283714">
        <w:rPr>
          <w:rFonts w:ascii="Calibri" w:eastAsia="Times New Roman" w:hAnsi="Calibri" w:cs="Times New Roman"/>
          <w:b/>
          <w:bCs/>
          <w:szCs w:val="28"/>
          <w:lang w:eastAsia="zh-CN"/>
        </w:rPr>
        <w:t xml:space="preserve"> Server</w:t>
      </w:r>
      <w:bookmarkEnd w:id="24"/>
      <w:bookmarkEnd w:id="25"/>
      <w:bookmarkEnd w:id="26"/>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16"/>
        <w:gridCol w:w="4043"/>
        <w:gridCol w:w="1027"/>
        <w:gridCol w:w="1549"/>
        <w:gridCol w:w="1627"/>
      </w:tblGrid>
      <w:tr w:rsidR="00283714" w:rsidRPr="00283714" w14:paraId="5491B4A5" w14:textId="77777777" w:rsidTr="00596608">
        <w:trPr>
          <w:trHeight w:val="227"/>
          <w:tblHeader/>
        </w:trPr>
        <w:tc>
          <w:tcPr>
            <w:tcW w:w="405" w:type="pct"/>
            <w:shd w:val="clear" w:color="auto" w:fill="B2B2B2"/>
            <w:vAlign w:val="center"/>
          </w:tcPr>
          <w:p w14:paraId="2F68B25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bookmarkStart w:id="29" w:name="_Hlk536695228"/>
            <w:r w:rsidRPr="00283714">
              <w:rPr>
                <w:rFonts w:ascii="Calibri" w:eastAsia="Times New Roman" w:hAnsi="Calibri" w:cs="Calibri"/>
                <w:b/>
                <w:szCs w:val="24"/>
                <w:lang w:val="en-GB" w:eastAsia="zh-CN"/>
              </w:rPr>
              <w:t>Α/Α</w:t>
            </w:r>
          </w:p>
        </w:tc>
        <w:tc>
          <w:tcPr>
            <w:tcW w:w="2261" w:type="pct"/>
            <w:shd w:val="clear" w:color="auto" w:fill="B2B2B2"/>
            <w:vAlign w:val="center"/>
          </w:tcPr>
          <w:p w14:paraId="5E8DB60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550" w:type="pct"/>
            <w:shd w:val="clear" w:color="auto" w:fill="B2B2B2"/>
            <w:vAlign w:val="center"/>
          </w:tcPr>
          <w:p w14:paraId="7D8CF3E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870" w:type="pct"/>
            <w:shd w:val="clear" w:color="auto" w:fill="B2B2B2"/>
            <w:vAlign w:val="center"/>
          </w:tcPr>
          <w:p w14:paraId="237591B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913" w:type="pct"/>
            <w:shd w:val="clear" w:color="auto" w:fill="B2B2B2"/>
          </w:tcPr>
          <w:p w14:paraId="7064580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5EEA7000" w14:textId="77777777" w:rsidTr="00596608">
        <w:trPr>
          <w:trHeight w:val="227"/>
        </w:trPr>
        <w:tc>
          <w:tcPr>
            <w:tcW w:w="405" w:type="pct"/>
            <w:shd w:val="clear" w:color="auto" w:fill="CCCCCC"/>
            <w:vAlign w:val="center"/>
          </w:tcPr>
          <w:p w14:paraId="74CC0F74" w14:textId="77777777" w:rsidR="00283714" w:rsidRPr="00283714" w:rsidRDefault="00283714" w:rsidP="00283714">
            <w:pPr>
              <w:numPr>
                <w:ilvl w:val="0"/>
                <w:numId w:val="21"/>
              </w:numPr>
              <w:suppressAutoHyphens/>
              <w:spacing w:after="120" w:line="240" w:lineRule="auto"/>
              <w:jc w:val="both"/>
              <w:rPr>
                <w:rFonts w:ascii="Calibri" w:eastAsia="Times New Roman" w:hAnsi="Calibri" w:cs="Calibri"/>
                <w:b/>
                <w:szCs w:val="24"/>
                <w:lang w:val="en-GB" w:eastAsia="zh-CN"/>
              </w:rPr>
            </w:pPr>
          </w:p>
        </w:tc>
        <w:tc>
          <w:tcPr>
            <w:tcW w:w="2261" w:type="pct"/>
            <w:shd w:val="clear" w:color="auto" w:fill="CCCCCC"/>
            <w:vAlign w:val="center"/>
          </w:tcPr>
          <w:p w14:paraId="5379DC7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Γενικά</w:t>
            </w:r>
            <w:proofErr w:type="spellEnd"/>
          </w:p>
        </w:tc>
        <w:tc>
          <w:tcPr>
            <w:tcW w:w="550" w:type="pct"/>
            <w:shd w:val="clear" w:color="auto" w:fill="CCCCCC"/>
            <w:vAlign w:val="center"/>
          </w:tcPr>
          <w:p w14:paraId="050B768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br w:type="page"/>
            </w:r>
          </w:p>
        </w:tc>
        <w:tc>
          <w:tcPr>
            <w:tcW w:w="870" w:type="pct"/>
            <w:shd w:val="clear" w:color="auto" w:fill="CCCCCC"/>
            <w:vAlign w:val="center"/>
          </w:tcPr>
          <w:p w14:paraId="23CE125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33A1BD5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723F477" w14:textId="77777777" w:rsidTr="00596608">
        <w:trPr>
          <w:trHeight w:val="227"/>
        </w:trPr>
        <w:tc>
          <w:tcPr>
            <w:tcW w:w="405" w:type="pct"/>
            <w:shd w:val="clear" w:color="auto" w:fill="FFFFFF"/>
            <w:vAlign w:val="center"/>
          </w:tcPr>
          <w:p w14:paraId="62D79A52"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0448325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Ποσότητ</w:t>
            </w:r>
            <w:proofErr w:type="spellEnd"/>
            <w:r w:rsidRPr="00283714">
              <w:rPr>
                <w:rFonts w:ascii="Calibri" w:eastAsia="Times New Roman" w:hAnsi="Calibri" w:cs="Calibri"/>
                <w:szCs w:val="24"/>
                <w:lang w:val="en-GB" w:eastAsia="zh-CN"/>
              </w:rPr>
              <w:t>α</w:t>
            </w:r>
          </w:p>
        </w:tc>
        <w:tc>
          <w:tcPr>
            <w:tcW w:w="550" w:type="pct"/>
            <w:shd w:val="clear" w:color="auto" w:fill="FFFFFF"/>
            <w:vAlign w:val="center"/>
          </w:tcPr>
          <w:p w14:paraId="60BF81A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u w:val="single"/>
                <w:lang w:val="en-GB" w:eastAsia="zh-CN"/>
              </w:rPr>
              <w:t>&gt;</w:t>
            </w:r>
            <w:r w:rsidRPr="00283714">
              <w:rPr>
                <w:rFonts w:ascii="Calibri" w:eastAsia="Times New Roman" w:hAnsi="Calibri" w:cs="Calibri"/>
                <w:szCs w:val="24"/>
                <w:lang w:val="en-GB" w:eastAsia="zh-CN"/>
              </w:rPr>
              <w:t>2</w:t>
            </w:r>
          </w:p>
        </w:tc>
        <w:tc>
          <w:tcPr>
            <w:tcW w:w="870" w:type="pct"/>
            <w:shd w:val="clear" w:color="auto" w:fill="FFFFFF"/>
            <w:vAlign w:val="center"/>
          </w:tcPr>
          <w:p w14:paraId="2DDCD16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0B5A6D6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F26263A" w14:textId="77777777" w:rsidTr="00596608">
        <w:trPr>
          <w:trHeight w:val="227"/>
        </w:trPr>
        <w:tc>
          <w:tcPr>
            <w:tcW w:w="405" w:type="pct"/>
            <w:shd w:val="clear" w:color="auto" w:fill="FFFFFF"/>
            <w:vAlign w:val="center"/>
          </w:tcPr>
          <w:p w14:paraId="29665039"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5520702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αναφερθεί το μοντέλο και η εταιρία κατασκευής.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δοθεί</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ISO 9001.</w:t>
            </w:r>
          </w:p>
        </w:tc>
        <w:tc>
          <w:tcPr>
            <w:tcW w:w="550" w:type="pct"/>
            <w:shd w:val="clear" w:color="auto" w:fill="FFFFFF"/>
            <w:vAlign w:val="center"/>
          </w:tcPr>
          <w:p w14:paraId="587A582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6895033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37AA665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3DE78E5" w14:textId="77777777" w:rsidTr="00596608">
        <w:trPr>
          <w:trHeight w:val="227"/>
        </w:trPr>
        <w:tc>
          <w:tcPr>
            <w:tcW w:w="405" w:type="pct"/>
            <w:shd w:val="clear" w:color="auto" w:fill="FFFFFF"/>
            <w:vAlign w:val="center"/>
          </w:tcPr>
          <w:p w14:paraId="15953F23"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19A3E0C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Rack Server</w:t>
            </w:r>
          </w:p>
        </w:tc>
        <w:tc>
          <w:tcPr>
            <w:tcW w:w="550" w:type="pct"/>
            <w:shd w:val="clear" w:color="auto" w:fill="FFFFFF"/>
            <w:vAlign w:val="center"/>
          </w:tcPr>
          <w:p w14:paraId="3EF4166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1U</w:t>
            </w:r>
          </w:p>
        </w:tc>
        <w:tc>
          <w:tcPr>
            <w:tcW w:w="870" w:type="pct"/>
            <w:shd w:val="clear" w:color="auto" w:fill="FFFFFF"/>
            <w:vAlign w:val="center"/>
          </w:tcPr>
          <w:p w14:paraId="350D3A6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57863CF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C6222E3" w14:textId="77777777" w:rsidTr="00596608">
        <w:trPr>
          <w:trHeight w:val="227"/>
        </w:trPr>
        <w:tc>
          <w:tcPr>
            <w:tcW w:w="405" w:type="pct"/>
            <w:shd w:val="clear" w:color="auto" w:fill="FFFFFF"/>
            <w:vAlign w:val="center"/>
          </w:tcPr>
          <w:p w14:paraId="18D0D1DE"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tcPr>
          <w:p w14:paraId="1E1001F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διαθέτει Πιστοποιητικά Ποιότητας και Ασφάλειας, </w:t>
            </w:r>
            <w:r w:rsidRPr="00283714">
              <w:rPr>
                <w:rFonts w:ascii="Calibri" w:eastAsia="Times New Roman" w:hAnsi="Calibri" w:cs="Calibri"/>
                <w:szCs w:val="24"/>
                <w:lang w:val="en-US" w:eastAsia="zh-CN"/>
              </w:rPr>
              <w:t>CE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δοθούν</w:t>
            </w:r>
            <w:proofErr w:type="spellEnd"/>
            <w:r w:rsidRPr="00283714">
              <w:rPr>
                <w:rFonts w:ascii="Calibri" w:eastAsia="Times New Roman" w:hAnsi="Calibri" w:cs="Calibri"/>
                <w:szCs w:val="24"/>
                <w:lang w:val="en-GB" w:eastAsia="zh-CN"/>
              </w:rPr>
              <w:t>.</w:t>
            </w:r>
          </w:p>
        </w:tc>
        <w:tc>
          <w:tcPr>
            <w:tcW w:w="550" w:type="pct"/>
            <w:shd w:val="clear" w:color="auto" w:fill="FFFFFF"/>
          </w:tcPr>
          <w:p w14:paraId="67287C8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tcPr>
          <w:p w14:paraId="173D52E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tcPr>
          <w:p w14:paraId="26A2534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6DE8067" w14:textId="77777777" w:rsidTr="00596608">
        <w:trPr>
          <w:trHeight w:val="227"/>
        </w:trPr>
        <w:tc>
          <w:tcPr>
            <w:tcW w:w="405" w:type="pct"/>
            <w:shd w:val="clear" w:color="auto" w:fill="FFFFFF"/>
            <w:vAlign w:val="center"/>
          </w:tcPr>
          <w:p w14:paraId="1BE1329D"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tcPr>
          <w:p w14:paraId="295F63D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αθέτει</w:t>
            </w:r>
            <w:r w:rsidRPr="00283714">
              <w:rPr>
                <w:rFonts w:ascii="Calibri" w:eastAsia="Times New Roman" w:hAnsi="Calibri" w:cs="Calibri"/>
                <w:szCs w:val="24"/>
                <w:lang w:val="en-US" w:eastAsia="zh-CN"/>
              </w:rPr>
              <w:t xml:space="preserve"> Sliding Rails </w:t>
            </w:r>
            <w:proofErr w:type="gramStart"/>
            <w:r w:rsidRPr="00283714">
              <w:rPr>
                <w:rFonts w:ascii="Calibri" w:eastAsia="Times New Roman" w:hAnsi="Calibri" w:cs="Calibri"/>
                <w:szCs w:val="24"/>
                <w:lang w:val="en-US" w:eastAsia="zh-CN"/>
              </w:rPr>
              <w:t>With</w:t>
            </w:r>
            <w:proofErr w:type="gramEnd"/>
            <w:r w:rsidRPr="00283714">
              <w:rPr>
                <w:rFonts w:ascii="Calibri" w:eastAsia="Times New Roman" w:hAnsi="Calibri" w:cs="Calibri"/>
                <w:szCs w:val="24"/>
                <w:lang w:val="en-US" w:eastAsia="zh-CN"/>
              </w:rPr>
              <w:t xml:space="preserve"> Cable Management Arm</w:t>
            </w:r>
          </w:p>
        </w:tc>
        <w:tc>
          <w:tcPr>
            <w:tcW w:w="550" w:type="pct"/>
            <w:shd w:val="clear" w:color="auto" w:fill="FFFFFF"/>
          </w:tcPr>
          <w:p w14:paraId="4B85E86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70" w:type="pct"/>
            <w:shd w:val="clear" w:color="auto" w:fill="FFFFFF"/>
          </w:tcPr>
          <w:p w14:paraId="6B3275B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tcPr>
          <w:p w14:paraId="09DAB85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E3A7CAA" w14:textId="77777777" w:rsidTr="00596608">
        <w:trPr>
          <w:trHeight w:val="227"/>
        </w:trPr>
        <w:tc>
          <w:tcPr>
            <w:tcW w:w="405" w:type="pct"/>
            <w:shd w:val="clear" w:color="auto" w:fill="CCCCCC"/>
            <w:vAlign w:val="center"/>
          </w:tcPr>
          <w:p w14:paraId="40F0BBFF" w14:textId="77777777" w:rsidR="00283714" w:rsidRPr="00283714" w:rsidRDefault="00283714" w:rsidP="00283714">
            <w:pPr>
              <w:numPr>
                <w:ilvl w:val="0"/>
                <w:numId w:val="21"/>
              </w:numPr>
              <w:suppressAutoHyphens/>
              <w:spacing w:after="120" w:line="240" w:lineRule="auto"/>
              <w:jc w:val="both"/>
              <w:rPr>
                <w:rFonts w:ascii="Calibri" w:eastAsia="Times New Roman" w:hAnsi="Calibri" w:cs="Calibri"/>
                <w:b/>
                <w:szCs w:val="24"/>
                <w:lang w:val="en-GB" w:eastAsia="zh-CN"/>
              </w:rPr>
            </w:pPr>
          </w:p>
        </w:tc>
        <w:tc>
          <w:tcPr>
            <w:tcW w:w="2261" w:type="pct"/>
            <w:shd w:val="clear" w:color="auto" w:fill="CCCCCC"/>
            <w:vAlign w:val="center"/>
          </w:tcPr>
          <w:p w14:paraId="6E68F18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Μητρική</w:t>
            </w:r>
            <w:proofErr w:type="spellEnd"/>
            <w:r w:rsidRPr="00283714">
              <w:rPr>
                <w:rFonts w:ascii="Calibri" w:eastAsia="Times New Roman" w:hAnsi="Calibri" w:cs="Calibri"/>
                <w:b/>
                <w:szCs w:val="24"/>
                <w:lang w:val="en-GB" w:eastAsia="zh-CN"/>
              </w:rPr>
              <w:t xml:space="preserve"> (motherboard)</w:t>
            </w:r>
          </w:p>
        </w:tc>
        <w:tc>
          <w:tcPr>
            <w:tcW w:w="550" w:type="pct"/>
            <w:shd w:val="clear" w:color="auto" w:fill="CCCCCC"/>
            <w:vAlign w:val="center"/>
          </w:tcPr>
          <w:p w14:paraId="4B07150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70" w:type="pct"/>
            <w:shd w:val="clear" w:color="auto" w:fill="CCCCCC"/>
            <w:vAlign w:val="center"/>
          </w:tcPr>
          <w:p w14:paraId="69BF45F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69ED434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B5636BC" w14:textId="77777777" w:rsidTr="00596608">
        <w:trPr>
          <w:trHeight w:val="227"/>
        </w:trPr>
        <w:tc>
          <w:tcPr>
            <w:tcW w:w="405" w:type="pct"/>
            <w:shd w:val="clear" w:color="auto" w:fill="auto"/>
            <w:vAlign w:val="center"/>
          </w:tcPr>
          <w:p w14:paraId="34CD745A"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auto"/>
          </w:tcPr>
          <w:p w14:paraId="48F57E6E"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val="en-US" w:eastAsia="zh-CN"/>
              </w:rPr>
              <w:t>CPU</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Intel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Xeon</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Gold</w:t>
            </w:r>
            <w:r w:rsidRPr="00283714">
              <w:rPr>
                <w:rFonts w:ascii="Calibri" w:eastAsia="Times New Roman" w:hAnsi="Calibri" w:cs="Calibri"/>
                <w:szCs w:val="24"/>
                <w:lang w:eastAsia="zh-CN"/>
              </w:rPr>
              <w:t xml:space="preserve"> 5222 ή καλύτερο</w:t>
            </w:r>
          </w:p>
        </w:tc>
        <w:tc>
          <w:tcPr>
            <w:tcW w:w="550" w:type="pct"/>
            <w:shd w:val="clear" w:color="auto" w:fill="auto"/>
            <w:vAlign w:val="center"/>
          </w:tcPr>
          <w:p w14:paraId="0D0024B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1</w:t>
            </w:r>
          </w:p>
        </w:tc>
        <w:tc>
          <w:tcPr>
            <w:tcW w:w="870" w:type="pct"/>
            <w:shd w:val="clear" w:color="auto" w:fill="auto"/>
            <w:vAlign w:val="center"/>
          </w:tcPr>
          <w:p w14:paraId="598D69C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13" w:type="pct"/>
            <w:shd w:val="clear" w:color="auto" w:fill="auto"/>
            <w:vAlign w:val="center"/>
          </w:tcPr>
          <w:p w14:paraId="211EF2D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76B4FC8C" w14:textId="77777777" w:rsidTr="00596608">
        <w:trPr>
          <w:trHeight w:val="227"/>
        </w:trPr>
        <w:tc>
          <w:tcPr>
            <w:tcW w:w="405" w:type="pct"/>
            <w:shd w:val="clear" w:color="auto" w:fill="FFFFFF"/>
            <w:vAlign w:val="center"/>
          </w:tcPr>
          <w:p w14:paraId="757E98F8"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14BF57A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PCI-e slots</w:t>
            </w:r>
          </w:p>
        </w:tc>
        <w:tc>
          <w:tcPr>
            <w:tcW w:w="550" w:type="pct"/>
            <w:shd w:val="clear" w:color="auto" w:fill="FFFFFF"/>
            <w:vAlign w:val="center"/>
          </w:tcPr>
          <w:p w14:paraId="0B92A1B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870" w:type="pct"/>
            <w:shd w:val="clear" w:color="auto" w:fill="FFFFFF"/>
            <w:vAlign w:val="center"/>
          </w:tcPr>
          <w:p w14:paraId="1352F9F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FFFFFF"/>
            <w:vAlign w:val="center"/>
          </w:tcPr>
          <w:p w14:paraId="714B742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375E8ACB" w14:textId="77777777" w:rsidTr="00596608">
        <w:trPr>
          <w:trHeight w:val="227"/>
        </w:trPr>
        <w:tc>
          <w:tcPr>
            <w:tcW w:w="405" w:type="pct"/>
            <w:shd w:val="clear" w:color="auto" w:fill="FFFFFF"/>
            <w:vAlign w:val="center"/>
          </w:tcPr>
          <w:p w14:paraId="1849802C"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56C6CE7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USB ports</w:t>
            </w:r>
          </w:p>
        </w:tc>
        <w:tc>
          <w:tcPr>
            <w:tcW w:w="550" w:type="pct"/>
            <w:shd w:val="clear" w:color="auto" w:fill="FFFFFF"/>
            <w:vAlign w:val="center"/>
          </w:tcPr>
          <w:p w14:paraId="23EB3A5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3</w:t>
            </w:r>
          </w:p>
        </w:tc>
        <w:tc>
          <w:tcPr>
            <w:tcW w:w="870" w:type="pct"/>
            <w:shd w:val="clear" w:color="auto" w:fill="FFFFFF"/>
            <w:vAlign w:val="center"/>
          </w:tcPr>
          <w:p w14:paraId="122AF62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FFFFFF"/>
            <w:vAlign w:val="center"/>
          </w:tcPr>
          <w:p w14:paraId="1531ED0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F63A87A" w14:textId="77777777" w:rsidTr="00596608">
        <w:trPr>
          <w:trHeight w:val="227"/>
        </w:trPr>
        <w:tc>
          <w:tcPr>
            <w:tcW w:w="405" w:type="pct"/>
            <w:shd w:val="clear" w:color="auto" w:fill="FFFFFF"/>
            <w:vAlign w:val="center"/>
          </w:tcPr>
          <w:p w14:paraId="40FF6D81"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2218CCF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VGA</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connector</w:t>
            </w:r>
          </w:p>
        </w:tc>
        <w:tc>
          <w:tcPr>
            <w:tcW w:w="550" w:type="pct"/>
            <w:shd w:val="clear" w:color="auto" w:fill="FFFFFF"/>
            <w:vAlign w:val="center"/>
          </w:tcPr>
          <w:p w14:paraId="2C7B4D0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870" w:type="pct"/>
            <w:shd w:val="clear" w:color="auto" w:fill="FFFFFF"/>
            <w:vAlign w:val="center"/>
          </w:tcPr>
          <w:p w14:paraId="1146318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FFFFFF"/>
            <w:vAlign w:val="center"/>
          </w:tcPr>
          <w:p w14:paraId="4CE7B04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31D719BF" w14:textId="77777777" w:rsidTr="00596608">
        <w:trPr>
          <w:trHeight w:val="227"/>
        </w:trPr>
        <w:tc>
          <w:tcPr>
            <w:tcW w:w="405" w:type="pct"/>
            <w:shd w:val="clear" w:color="auto" w:fill="FFFFFF"/>
            <w:vAlign w:val="center"/>
          </w:tcPr>
          <w:p w14:paraId="5D435218"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7AB153A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Serial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connector</w:t>
            </w:r>
          </w:p>
        </w:tc>
        <w:tc>
          <w:tcPr>
            <w:tcW w:w="550" w:type="pct"/>
            <w:shd w:val="clear" w:color="auto" w:fill="FFFFFF"/>
            <w:vAlign w:val="center"/>
          </w:tcPr>
          <w:p w14:paraId="7FE263C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870" w:type="pct"/>
            <w:shd w:val="clear" w:color="auto" w:fill="FFFFFF"/>
            <w:vAlign w:val="center"/>
          </w:tcPr>
          <w:p w14:paraId="2B1B12A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FFFFFF"/>
            <w:vAlign w:val="center"/>
          </w:tcPr>
          <w:p w14:paraId="48A660A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3F496CE6" w14:textId="77777777" w:rsidTr="00596608">
        <w:trPr>
          <w:trHeight w:val="227"/>
        </w:trPr>
        <w:tc>
          <w:tcPr>
            <w:tcW w:w="405" w:type="pct"/>
            <w:shd w:val="clear" w:color="auto" w:fill="CCCCCC"/>
            <w:vAlign w:val="center"/>
          </w:tcPr>
          <w:p w14:paraId="240392E0" w14:textId="77777777" w:rsidR="00283714" w:rsidRPr="00283714" w:rsidRDefault="00283714" w:rsidP="00283714">
            <w:pPr>
              <w:numPr>
                <w:ilvl w:val="0"/>
                <w:numId w:val="21"/>
              </w:numPr>
              <w:suppressAutoHyphens/>
              <w:spacing w:after="120" w:line="240" w:lineRule="auto"/>
              <w:jc w:val="both"/>
              <w:rPr>
                <w:rFonts w:ascii="Calibri" w:eastAsia="Times New Roman" w:hAnsi="Calibri" w:cs="Calibri"/>
                <w:b/>
                <w:szCs w:val="24"/>
                <w:lang w:val="en-GB" w:eastAsia="zh-CN"/>
              </w:rPr>
            </w:pPr>
          </w:p>
        </w:tc>
        <w:tc>
          <w:tcPr>
            <w:tcW w:w="2261" w:type="pct"/>
            <w:shd w:val="clear" w:color="auto" w:fill="CCCCCC"/>
            <w:vAlign w:val="center"/>
          </w:tcPr>
          <w:p w14:paraId="382650BA" w14:textId="77777777" w:rsidR="00283714" w:rsidRPr="00283714" w:rsidRDefault="00283714" w:rsidP="00283714">
            <w:pPr>
              <w:suppressAutoHyphens/>
              <w:spacing w:after="120" w:line="240" w:lineRule="auto"/>
              <w:jc w:val="both"/>
              <w:rPr>
                <w:rFonts w:ascii="Calibri" w:eastAsia="Times New Roman" w:hAnsi="Calibri" w:cs="Calibri"/>
                <w:b/>
                <w:szCs w:val="24"/>
                <w:lang w:val="en-US" w:eastAsia="zh-CN"/>
              </w:rPr>
            </w:pPr>
            <w:r w:rsidRPr="00283714">
              <w:rPr>
                <w:rFonts w:ascii="Calibri" w:eastAsia="Times New Roman" w:hAnsi="Calibri" w:cs="Calibri"/>
                <w:b/>
                <w:szCs w:val="24"/>
                <w:lang w:val="en-US" w:eastAsia="zh-CN"/>
              </w:rPr>
              <w:t xml:space="preserve">Network </w:t>
            </w:r>
          </w:p>
        </w:tc>
        <w:tc>
          <w:tcPr>
            <w:tcW w:w="550" w:type="pct"/>
            <w:shd w:val="clear" w:color="auto" w:fill="CCCCCC"/>
            <w:vAlign w:val="center"/>
          </w:tcPr>
          <w:p w14:paraId="30F3AFA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70" w:type="pct"/>
            <w:shd w:val="clear" w:color="auto" w:fill="CCCCCC"/>
            <w:vAlign w:val="center"/>
          </w:tcPr>
          <w:p w14:paraId="0FA5BF4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64A8EAE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1882B92" w14:textId="77777777" w:rsidTr="00596608">
        <w:trPr>
          <w:trHeight w:val="227"/>
        </w:trPr>
        <w:tc>
          <w:tcPr>
            <w:tcW w:w="405" w:type="pct"/>
            <w:shd w:val="clear" w:color="auto" w:fill="FFFFFF"/>
            <w:vAlign w:val="center"/>
          </w:tcPr>
          <w:p w14:paraId="7EE3957C"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7BEA9F6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Gigabit </w:t>
            </w:r>
            <w:r w:rsidRPr="00283714">
              <w:rPr>
                <w:rFonts w:ascii="Calibri" w:eastAsia="Times New Roman" w:hAnsi="Calibri" w:cs="Calibri"/>
                <w:szCs w:val="24"/>
                <w:lang w:val="en-GB" w:eastAsia="zh-CN"/>
              </w:rPr>
              <w:t>Ethernet</w:t>
            </w:r>
            <w:r w:rsidRPr="00283714">
              <w:rPr>
                <w:rFonts w:ascii="Calibri" w:eastAsia="Times New Roman" w:hAnsi="Calibri" w:cs="Calibri"/>
                <w:szCs w:val="24"/>
                <w:lang w:val="en-US" w:eastAsia="zh-CN"/>
              </w:rPr>
              <w:t xml:space="preserve"> ports</w:t>
            </w:r>
          </w:p>
        </w:tc>
        <w:tc>
          <w:tcPr>
            <w:tcW w:w="550" w:type="pct"/>
            <w:shd w:val="clear" w:color="auto" w:fill="FFFFFF"/>
            <w:vAlign w:val="center"/>
          </w:tcPr>
          <w:p w14:paraId="72F1CE8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4</w:t>
            </w:r>
          </w:p>
        </w:tc>
        <w:tc>
          <w:tcPr>
            <w:tcW w:w="870" w:type="pct"/>
            <w:shd w:val="clear" w:color="auto" w:fill="FFFFFF"/>
            <w:vAlign w:val="center"/>
          </w:tcPr>
          <w:p w14:paraId="418C7C4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FFFFFF"/>
            <w:vAlign w:val="center"/>
          </w:tcPr>
          <w:p w14:paraId="4588F0B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7DDEBE2" w14:textId="77777777" w:rsidTr="00596608">
        <w:trPr>
          <w:trHeight w:val="227"/>
        </w:trPr>
        <w:tc>
          <w:tcPr>
            <w:tcW w:w="405" w:type="pct"/>
            <w:shd w:val="clear" w:color="auto" w:fill="FFFFFF"/>
            <w:vAlign w:val="center"/>
          </w:tcPr>
          <w:p w14:paraId="4FFC609F"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201392C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10G SFP+ ports</w:t>
            </w:r>
          </w:p>
        </w:tc>
        <w:tc>
          <w:tcPr>
            <w:tcW w:w="550" w:type="pct"/>
            <w:shd w:val="clear" w:color="auto" w:fill="FFFFFF"/>
            <w:vAlign w:val="center"/>
          </w:tcPr>
          <w:p w14:paraId="29F275B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870" w:type="pct"/>
            <w:shd w:val="clear" w:color="auto" w:fill="FFFFFF"/>
            <w:vAlign w:val="center"/>
          </w:tcPr>
          <w:p w14:paraId="5599F73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FFFFFF"/>
            <w:vAlign w:val="center"/>
          </w:tcPr>
          <w:p w14:paraId="0EAEED9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4E588A6C" w14:textId="77777777" w:rsidTr="00596608">
        <w:trPr>
          <w:trHeight w:val="227"/>
        </w:trPr>
        <w:tc>
          <w:tcPr>
            <w:tcW w:w="405" w:type="pct"/>
            <w:shd w:val="clear" w:color="auto" w:fill="FFFFFF"/>
            <w:vAlign w:val="center"/>
          </w:tcPr>
          <w:p w14:paraId="47AF2D1F"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2662C6F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FC 16Gbps ports</w:t>
            </w:r>
          </w:p>
        </w:tc>
        <w:tc>
          <w:tcPr>
            <w:tcW w:w="550" w:type="pct"/>
            <w:shd w:val="clear" w:color="auto" w:fill="FFFFFF"/>
            <w:vAlign w:val="center"/>
          </w:tcPr>
          <w:p w14:paraId="3676ECB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870" w:type="pct"/>
            <w:shd w:val="clear" w:color="auto" w:fill="FFFFFF"/>
            <w:vAlign w:val="center"/>
          </w:tcPr>
          <w:p w14:paraId="0B64B25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FFFFFF"/>
            <w:vAlign w:val="center"/>
          </w:tcPr>
          <w:p w14:paraId="311A05A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42CFFD2B" w14:textId="77777777" w:rsidTr="00596608">
        <w:trPr>
          <w:trHeight w:val="227"/>
        </w:trPr>
        <w:tc>
          <w:tcPr>
            <w:tcW w:w="405" w:type="pct"/>
            <w:shd w:val="clear" w:color="auto" w:fill="CCCCCC"/>
            <w:vAlign w:val="center"/>
          </w:tcPr>
          <w:p w14:paraId="35C34380" w14:textId="77777777" w:rsidR="00283714" w:rsidRPr="00283714" w:rsidRDefault="00283714" w:rsidP="00283714">
            <w:pPr>
              <w:numPr>
                <w:ilvl w:val="0"/>
                <w:numId w:val="21"/>
              </w:numPr>
              <w:suppressAutoHyphens/>
              <w:spacing w:after="120" w:line="240" w:lineRule="auto"/>
              <w:jc w:val="both"/>
              <w:rPr>
                <w:rFonts w:ascii="Calibri" w:eastAsia="Times New Roman" w:hAnsi="Calibri" w:cs="Calibri"/>
                <w:b/>
                <w:szCs w:val="24"/>
                <w:lang w:val="en-GB" w:eastAsia="zh-CN"/>
              </w:rPr>
            </w:pPr>
          </w:p>
        </w:tc>
        <w:tc>
          <w:tcPr>
            <w:tcW w:w="2261" w:type="pct"/>
            <w:shd w:val="clear" w:color="auto" w:fill="CCCCCC"/>
            <w:vAlign w:val="center"/>
          </w:tcPr>
          <w:p w14:paraId="1F015F6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Μνήμη</w:t>
            </w:r>
            <w:proofErr w:type="spellEnd"/>
            <w:r w:rsidRPr="00283714">
              <w:rPr>
                <w:rFonts w:ascii="Calibri" w:eastAsia="Times New Roman" w:hAnsi="Calibri" w:cs="Calibri"/>
                <w:b/>
                <w:szCs w:val="24"/>
                <w:lang w:val="en-GB" w:eastAsia="zh-CN"/>
              </w:rPr>
              <w:t xml:space="preserve"> (RAM)</w:t>
            </w:r>
          </w:p>
        </w:tc>
        <w:tc>
          <w:tcPr>
            <w:tcW w:w="550" w:type="pct"/>
            <w:shd w:val="clear" w:color="auto" w:fill="CCCCCC"/>
            <w:vAlign w:val="center"/>
          </w:tcPr>
          <w:p w14:paraId="12B63E2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70" w:type="pct"/>
            <w:shd w:val="clear" w:color="auto" w:fill="CCCCCC"/>
            <w:vAlign w:val="center"/>
          </w:tcPr>
          <w:p w14:paraId="747B0D1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CCCCCC"/>
            <w:vAlign w:val="center"/>
          </w:tcPr>
          <w:p w14:paraId="2FB1608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50A313AE" w14:textId="77777777" w:rsidTr="00596608">
        <w:trPr>
          <w:trHeight w:val="227"/>
        </w:trPr>
        <w:tc>
          <w:tcPr>
            <w:tcW w:w="405" w:type="pct"/>
            <w:shd w:val="clear" w:color="auto" w:fill="auto"/>
            <w:vAlign w:val="center"/>
          </w:tcPr>
          <w:p w14:paraId="40303F53"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15FA31C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Μέγιστη</w:t>
            </w:r>
            <w:proofErr w:type="spellEnd"/>
            <w:r w:rsidRPr="00283714">
              <w:rPr>
                <w:rFonts w:ascii="Calibri" w:eastAsia="Times New Roman" w:hAnsi="Calibri" w:cs="Calibri"/>
                <w:szCs w:val="24"/>
                <w:lang w:val="en-GB" w:eastAsia="zh-CN"/>
              </w:rPr>
              <w:t xml:space="preserve"> υπ</w:t>
            </w:r>
            <w:proofErr w:type="spellStart"/>
            <w:r w:rsidRPr="00283714">
              <w:rPr>
                <w:rFonts w:ascii="Calibri" w:eastAsia="Times New Roman" w:hAnsi="Calibri" w:cs="Calibri"/>
                <w:szCs w:val="24"/>
                <w:lang w:val="en-GB" w:eastAsia="zh-CN"/>
              </w:rPr>
              <w:t>οστηριζόμενη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p>
        </w:tc>
        <w:tc>
          <w:tcPr>
            <w:tcW w:w="550" w:type="pct"/>
            <w:shd w:val="clear" w:color="auto" w:fill="FFFFFF"/>
            <w:vAlign w:val="center"/>
          </w:tcPr>
          <w:p w14:paraId="3A54D5A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3TB</w:t>
            </w:r>
          </w:p>
        </w:tc>
        <w:tc>
          <w:tcPr>
            <w:tcW w:w="870" w:type="pct"/>
            <w:shd w:val="clear" w:color="auto" w:fill="FFFFFF"/>
            <w:vAlign w:val="center"/>
          </w:tcPr>
          <w:p w14:paraId="6395DF4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07A4998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E9B1968" w14:textId="77777777" w:rsidTr="00596608">
        <w:trPr>
          <w:trHeight w:val="227"/>
        </w:trPr>
        <w:tc>
          <w:tcPr>
            <w:tcW w:w="405" w:type="pct"/>
            <w:shd w:val="clear" w:color="auto" w:fill="auto"/>
            <w:vAlign w:val="center"/>
          </w:tcPr>
          <w:p w14:paraId="1B36DE2B"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22F5D6F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Προσφερόμενη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r w:rsidRPr="00283714">
              <w:rPr>
                <w:rFonts w:ascii="Calibri" w:eastAsia="Times New Roman" w:hAnsi="Calibri" w:cs="Calibri"/>
                <w:szCs w:val="24"/>
                <w:lang w:val="en-US" w:eastAsia="zh-CN"/>
              </w:rPr>
              <w:t xml:space="preserve"> DDR4</w:t>
            </w:r>
          </w:p>
        </w:tc>
        <w:tc>
          <w:tcPr>
            <w:tcW w:w="550" w:type="pct"/>
            <w:shd w:val="clear" w:color="auto" w:fill="FFFFFF"/>
            <w:vAlign w:val="center"/>
          </w:tcPr>
          <w:p w14:paraId="4C437B5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256GB</w:t>
            </w:r>
          </w:p>
        </w:tc>
        <w:tc>
          <w:tcPr>
            <w:tcW w:w="870" w:type="pct"/>
            <w:shd w:val="clear" w:color="auto" w:fill="FFFFFF"/>
            <w:vAlign w:val="center"/>
          </w:tcPr>
          <w:p w14:paraId="53DED33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265A3B2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AC82202" w14:textId="77777777" w:rsidTr="00596608">
        <w:trPr>
          <w:trHeight w:val="227"/>
        </w:trPr>
        <w:tc>
          <w:tcPr>
            <w:tcW w:w="405" w:type="pct"/>
            <w:shd w:val="clear" w:color="auto" w:fill="auto"/>
            <w:vAlign w:val="center"/>
          </w:tcPr>
          <w:p w14:paraId="4F2AA25E"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31A3C61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Ονομ</w:t>
            </w:r>
            <w:proofErr w:type="spellEnd"/>
            <w:r w:rsidRPr="00283714">
              <w:rPr>
                <w:rFonts w:ascii="Calibri" w:eastAsia="Times New Roman" w:hAnsi="Calibri" w:cs="Calibri"/>
                <w:szCs w:val="24"/>
                <w:lang w:val="en-GB" w:eastAsia="zh-CN"/>
              </w:rPr>
              <w:t xml:space="preserve">αστική </w:t>
            </w:r>
            <w:proofErr w:type="spellStart"/>
            <w:r w:rsidRPr="00283714">
              <w:rPr>
                <w:rFonts w:ascii="Calibri" w:eastAsia="Times New Roman" w:hAnsi="Calibri" w:cs="Calibri"/>
                <w:szCs w:val="24"/>
                <w:lang w:val="en-GB" w:eastAsia="zh-CN"/>
              </w:rPr>
              <w:t>συχνότητ</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μνήμης</w:t>
            </w:r>
            <w:proofErr w:type="spellEnd"/>
            <w:r w:rsidRPr="00283714">
              <w:rPr>
                <w:rFonts w:ascii="Calibri" w:eastAsia="Times New Roman" w:hAnsi="Calibri" w:cs="Calibri"/>
                <w:szCs w:val="24"/>
                <w:lang w:val="en-GB" w:eastAsia="zh-CN"/>
              </w:rPr>
              <w:t xml:space="preserve"> </w:t>
            </w:r>
          </w:p>
        </w:tc>
        <w:tc>
          <w:tcPr>
            <w:tcW w:w="550" w:type="pct"/>
            <w:shd w:val="clear" w:color="auto" w:fill="FFFFFF"/>
            <w:vAlign w:val="center"/>
          </w:tcPr>
          <w:p w14:paraId="72F3474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2666MT/s</w:t>
            </w:r>
          </w:p>
        </w:tc>
        <w:tc>
          <w:tcPr>
            <w:tcW w:w="870" w:type="pct"/>
            <w:shd w:val="clear" w:color="auto" w:fill="FFFFFF"/>
            <w:vAlign w:val="center"/>
          </w:tcPr>
          <w:p w14:paraId="7A036B3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13" w:type="pct"/>
            <w:shd w:val="clear" w:color="auto" w:fill="FFFFFF"/>
            <w:vAlign w:val="center"/>
          </w:tcPr>
          <w:p w14:paraId="70348B1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2E0E646" w14:textId="77777777" w:rsidTr="00596608">
        <w:trPr>
          <w:trHeight w:val="227"/>
        </w:trPr>
        <w:tc>
          <w:tcPr>
            <w:tcW w:w="405" w:type="pct"/>
            <w:shd w:val="clear" w:color="auto" w:fill="CCCCCC"/>
            <w:vAlign w:val="center"/>
          </w:tcPr>
          <w:p w14:paraId="5ACD72ED" w14:textId="77777777" w:rsidR="00283714" w:rsidRPr="00283714" w:rsidRDefault="00283714" w:rsidP="00283714">
            <w:pPr>
              <w:numPr>
                <w:ilvl w:val="0"/>
                <w:numId w:val="21"/>
              </w:numPr>
              <w:suppressAutoHyphens/>
              <w:spacing w:after="120" w:line="240" w:lineRule="auto"/>
              <w:jc w:val="both"/>
              <w:rPr>
                <w:rFonts w:ascii="Calibri" w:eastAsia="Times New Roman" w:hAnsi="Calibri" w:cs="Calibri"/>
                <w:b/>
                <w:szCs w:val="24"/>
                <w:lang w:val="en-US" w:eastAsia="zh-CN"/>
              </w:rPr>
            </w:pPr>
          </w:p>
        </w:tc>
        <w:tc>
          <w:tcPr>
            <w:tcW w:w="2261" w:type="pct"/>
            <w:shd w:val="clear" w:color="auto" w:fill="CCCCCC"/>
            <w:vAlign w:val="center"/>
          </w:tcPr>
          <w:p w14:paraId="16BEE3E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σκληρών</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δίσκων</w:t>
            </w:r>
            <w:proofErr w:type="spellEnd"/>
            <w:r w:rsidRPr="00283714">
              <w:rPr>
                <w:rFonts w:ascii="Calibri" w:eastAsia="Times New Roman" w:hAnsi="Calibri" w:cs="Calibri"/>
                <w:b/>
                <w:szCs w:val="24"/>
                <w:lang w:val="en-GB" w:eastAsia="zh-CN"/>
              </w:rPr>
              <w:t xml:space="preserve"> – </w:t>
            </w:r>
            <w:proofErr w:type="spellStart"/>
            <w:r w:rsidRPr="00283714">
              <w:rPr>
                <w:rFonts w:ascii="Calibri" w:eastAsia="Times New Roman" w:hAnsi="Calibri" w:cs="Calibri"/>
                <w:b/>
                <w:szCs w:val="24"/>
                <w:lang w:val="en-GB" w:eastAsia="zh-CN"/>
              </w:rPr>
              <w:t>δίσκοι</w:t>
            </w:r>
            <w:proofErr w:type="spellEnd"/>
          </w:p>
        </w:tc>
        <w:tc>
          <w:tcPr>
            <w:tcW w:w="550" w:type="pct"/>
            <w:shd w:val="clear" w:color="auto" w:fill="CCCCCC"/>
            <w:vAlign w:val="center"/>
          </w:tcPr>
          <w:p w14:paraId="3439439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70" w:type="pct"/>
            <w:shd w:val="clear" w:color="auto" w:fill="CCCCCC"/>
            <w:vAlign w:val="center"/>
          </w:tcPr>
          <w:p w14:paraId="13E4018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2D1B7EE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CFCCB91" w14:textId="77777777" w:rsidTr="00596608">
        <w:trPr>
          <w:trHeight w:val="227"/>
        </w:trPr>
        <w:tc>
          <w:tcPr>
            <w:tcW w:w="405" w:type="pct"/>
            <w:shd w:val="clear" w:color="auto" w:fill="auto"/>
            <w:vAlign w:val="center"/>
          </w:tcPr>
          <w:p w14:paraId="58EECA4B"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5BD3884B"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GB" w:eastAsia="zh-CN"/>
              </w:rPr>
              <w:t>Server</w:t>
            </w:r>
            <w:r w:rsidRPr="00283714">
              <w:rPr>
                <w:rFonts w:ascii="Calibri" w:eastAsia="Times New Roman" w:hAnsi="Calibri" w:cs="Calibri"/>
                <w:szCs w:val="24"/>
                <w:lang w:eastAsia="zh-CN"/>
              </w:rPr>
              <w:t xml:space="preserve"> να υποστηρίζει </w:t>
            </w:r>
            <w:r w:rsidRPr="00283714">
              <w:rPr>
                <w:rFonts w:ascii="Calibri" w:eastAsia="Times New Roman" w:hAnsi="Calibri" w:cs="Calibri"/>
                <w:szCs w:val="24"/>
                <w:lang w:val="en-US" w:eastAsia="zh-CN"/>
              </w:rPr>
              <w:t>hot</w:t>
            </w:r>
            <w:r w:rsidRPr="00283714">
              <w:rPr>
                <w:rFonts w:ascii="Calibri" w:eastAsia="Times New Roman" w:hAnsi="Calibri" w:cs="Calibri"/>
                <w:szCs w:val="24"/>
                <w:lang w:eastAsia="zh-CN"/>
              </w:rPr>
              <w:t>-</w:t>
            </w:r>
            <w:r w:rsidRPr="00283714">
              <w:rPr>
                <w:rFonts w:ascii="Calibri" w:eastAsia="Times New Roman" w:hAnsi="Calibri" w:cs="Calibri"/>
                <w:szCs w:val="24"/>
                <w:lang w:val="en-US" w:eastAsia="zh-CN"/>
              </w:rPr>
              <w:t>plug</w:t>
            </w:r>
            <w:r w:rsidRPr="00283714">
              <w:rPr>
                <w:rFonts w:ascii="Calibri" w:eastAsia="Times New Roman" w:hAnsi="Calibri" w:cs="Calibri"/>
                <w:szCs w:val="24"/>
                <w:lang w:eastAsia="zh-CN"/>
              </w:rPr>
              <w:t xml:space="preserve"> σκληρούς δίσκους 2.5”</w:t>
            </w:r>
          </w:p>
        </w:tc>
        <w:tc>
          <w:tcPr>
            <w:tcW w:w="550" w:type="pct"/>
            <w:shd w:val="clear" w:color="auto" w:fill="FFFFFF"/>
            <w:vAlign w:val="center"/>
          </w:tcPr>
          <w:p w14:paraId="5D20986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8</w:t>
            </w:r>
          </w:p>
        </w:tc>
        <w:tc>
          <w:tcPr>
            <w:tcW w:w="870" w:type="pct"/>
            <w:shd w:val="clear" w:color="auto" w:fill="FFFFFF"/>
            <w:vAlign w:val="center"/>
          </w:tcPr>
          <w:p w14:paraId="4683D4F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4A8D623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55DD4FF" w14:textId="77777777" w:rsidTr="00596608">
        <w:trPr>
          <w:trHeight w:val="227"/>
        </w:trPr>
        <w:tc>
          <w:tcPr>
            <w:tcW w:w="405" w:type="pct"/>
            <w:shd w:val="clear" w:color="auto" w:fill="auto"/>
            <w:vAlign w:val="center"/>
          </w:tcPr>
          <w:p w14:paraId="791A4460"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7FBE1AB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Ελεγκτής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δίσκων</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SATA</w:t>
            </w: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SAS</w:t>
            </w:r>
            <w:r w:rsidRPr="00283714">
              <w:rPr>
                <w:rFonts w:ascii="Calibri" w:eastAsia="Times New Roman" w:hAnsi="Calibri" w:cs="Calibri"/>
                <w:szCs w:val="24"/>
                <w:lang w:val="en-GB" w:eastAsia="zh-CN"/>
              </w:rPr>
              <w:t xml:space="preserve"> 12</w:t>
            </w:r>
            <w:r w:rsidRPr="00283714">
              <w:rPr>
                <w:rFonts w:ascii="Calibri" w:eastAsia="Times New Roman" w:hAnsi="Calibri" w:cs="Calibri"/>
                <w:szCs w:val="24"/>
                <w:lang w:val="en-US" w:eastAsia="zh-CN"/>
              </w:rPr>
              <w:t>Gbps</w:t>
            </w:r>
          </w:p>
        </w:tc>
        <w:tc>
          <w:tcPr>
            <w:tcW w:w="550" w:type="pct"/>
            <w:shd w:val="clear" w:color="auto" w:fill="FFFFFF"/>
            <w:vAlign w:val="center"/>
          </w:tcPr>
          <w:p w14:paraId="3B15059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70" w:type="pct"/>
            <w:shd w:val="clear" w:color="auto" w:fill="FFFFFF"/>
            <w:vAlign w:val="center"/>
          </w:tcPr>
          <w:p w14:paraId="3084B44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6E0588C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2F9F00C" w14:textId="77777777" w:rsidTr="00596608">
        <w:trPr>
          <w:trHeight w:val="227"/>
        </w:trPr>
        <w:tc>
          <w:tcPr>
            <w:tcW w:w="405" w:type="pct"/>
            <w:shd w:val="clear" w:color="auto" w:fill="auto"/>
            <w:vAlign w:val="center"/>
          </w:tcPr>
          <w:p w14:paraId="5BC12136"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1B24080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GB" w:eastAsia="zh-CN"/>
              </w:rPr>
              <w:t xml:space="preserve"> RAID</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0,1,5,</w:t>
            </w:r>
            <w:r w:rsidRPr="00283714">
              <w:rPr>
                <w:rFonts w:ascii="Calibri" w:eastAsia="Times New Roman" w:hAnsi="Calibri" w:cs="Calibri"/>
                <w:szCs w:val="24"/>
                <w:lang w:val="en-US" w:eastAsia="zh-CN"/>
              </w:rPr>
              <w:t>6,</w:t>
            </w:r>
            <w:r w:rsidRPr="00283714">
              <w:rPr>
                <w:rFonts w:ascii="Calibri" w:eastAsia="Times New Roman" w:hAnsi="Calibri" w:cs="Calibri"/>
                <w:szCs w:val="24"/>
                <w:lang w:val="en-GB" w:eastAsia="zh-CN"/>
              </w:rPr>
              <w:t>10,50</w:t>
            </w:r>
            <w:r w:rsidRPr="00283714">
              <w:rPr>
                <w:rFonts w:ascii="Calibri" w:eastAsia="Times New Roman" w:hAnsi="Calibri" w:cs="Calibri"/>
                <w:szCs w:val="24"/>
                <w:lang w:val="en-US" w:eastAsia="zh-CN"/>
              </w:rPr>
              <w:t>,60</w:t>
            </w:r>
          </w:p>
        </w:tc>
        <w:tc>
          <w:tcPr>
            <w:tcW w:w="550" w:type="pct"/>
            <w:shd w:val="clear" w:color="auto" w:fill="FFFFFF"/>
            <w:vAlign w:val="center"/>
          </w:tcPr>
          <w:p w14:paraId="5054041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70" w:type="pct"/>
            <w:shd w:val="clear" w:color="auto" w:fill="FFFFFF"/>
            <w:vAlign w:val="center"/>
          </w:tcPr>
          <w:p w14:paraId="422D347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5B42210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996B6EC" w14:textId="77777777" w:rsidTr="00596608">
        <w:trPr>
          <w:trHeight w:val="227"/>
        </w:trPr>
        <w:tc>
          <w:tcPr>
            <w:tcW w:w="405" w:type="pct"/>
            <w:shd w:val="clear" w:color="auto" w:fill="auto"/>
            <w:vAlign w:val="center"/>
          </w:tcPr>
          <w:p w14:paraId="197AC26C"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1581565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RAID Controller Cache</w:t>
            </w:r>
          </w:p>
        </w:tc>
        <w:tc>
          <w:tcPr>
            <w:tcW w:w="550" w:type="pct"/>
            <w:shd w:val="clear" w:color="auto" w:fill="FFFFFF"/>
            <w:vAlign w:val="center"/>
          </w:tcPr>
          <w:p w14:paraId="1DDA2EC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r w:rsidRPr="00283714">
              <w:rPr>
                <w:rFonts w:ascii="Calibri" w:eastAsia="Times New Roman" w:hAnsi="Calibri" w:cs="Calibri"/>
                <w:szCs w:val="24"/>
                <w:lang w:val="en-GB" w:eastAsia="zh-CN"/>
              </w:rPr>
              <w:t xml:space="preserve"> GB</w:t>
            </w:r>
          </w:p>
        </w:tc>
        <w:tc>
          <w:tcPr>
            <w:tcW w:w="870" w:type="pct"/>
            <w:shd w:val="clear" w:color="auto" w:fill="FFFFFF"/>
            <w:vAlign w:val="center"/>
          </w:tcPr>
          <w:p w14:paraId="56418D1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2BCD99E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DB9094E" w14:textId="77777777" w:rsidTr="00596608">
        <w:trPr>
          <w:trHeight w:val="227"/>
        </w:trPr>
        <w:tc>
          <w:tcPr>
            <w:tcW w:w="405" w:type="pct"/>
            <w:shd w:val="clear" w:color="auto" w:fill="auto"/>
            <w:vAlign w:val="center"/>
          </w:tcPr>
          <w:p w14:paraId="75F43A72"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357328E4"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US" w:eastAsia="zh-CN"/>
              </w:rPr>
              <w:t>server</w:t>
            </w:r>
            <w:r w:rsidRPr="00283714">
              <w:rPr>
                <w:rFonts w:ascii="Calibri" w:eastAsia="Times New Roman" w:hAnsi="Calibri" w:cs="Calibri"/>
                <w:szCs w:val="24"/>
                <w:lang w:eastAsia="zh-CN"/>
              </w:rPr>
              <w:t xml:space="preserve"> να προσφερθεί με σκληρούς δίσκους:</w:t>
            </w:r>
          </w:p>
          <w:p w14:paraId="1DF487E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Δύο</w:t>
            </w:r>
            <w:proofErr w:type="spellEnd"/>
            <w:r w:rsidRPr="00283714">
              <w:rPr>
                <w:rFonts w:ascii="Calibri" w:eastAsia="Times New Roman" w:hAnsi="Calibri" w:cs="Calibri"/>
                <w:szCs w:val="24"/>
                <w:lang w:val="en-US" w:eastAsia="zh-CN"/>
              </w:rPr>
              <w:t xml:space="preserve"> SAS 300GB 15K RPM SAS 12Gbps 2.5in Hot-plug Hard Drive</w:t>
            </w:r>
          </w:p>
          <w:p w14:paraId="490D561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Δύο</w:t>
            </w:r>
            <w:proofErr w:type="spellEnd"/>
            <w:r w:rsidRPr="00283714">
              <w:rPr>
                <w:rFonts w:ascii="Calibri" w:eastAsia="Times New Roman" w:hAnsi="Calibri" w:cs="Calibri"/>
                <w:szCs w:val="24"/>
                <w:lang w:val="en-US" w:eastAsia="zh-CN"/>
              </w:rPr>
              <w:t xml:space="preserve"> 480GB SSD SATA Mix Use 6</w:t>
            </w:r>
            <w:proofErr w:type="gramStart"/>
            <w:r w:rsidRPr="00283714">
              <w:rPr>
                <w:rFonts w:ascii="Calibri" w:eastAsia="Times New Roman" w:hAnsi="Calibri" w:cs="Calibri"/>
                <w:szCs w:val="24"/>
                <w:lang w:val="en-US" w:eastAsia="zh-CN"/>
              </w:rPr>
              <w:t>Gbps  2</w:t>
            </w:r>
            <w:proofErr w:type="gramEnd"/>
            <w:r w:rsidRPr="00283714">
              <w:rPr>
                <w:rFonts w:ascii="Calibri" w:eastAsia="Times New Roman" w:hAnsi="Calibri" w:cs="Calibri"/>
                <w:szCs w:val="24"/>
                <w:lang w:val="en-US" w:eastAsia="zh-CN"/>
              </w:rPr>
              <w:t>.5in Hot-plug Drive, 3 DWPD, 2628 TBW</w:t>
            </w:r>
          </w:p>
        </w:tc>
        <w:tc>
          <w:tcPr>
            <w:tcW w:w="550" w:type="pct"/>
            <w:shd w:val="clear" w:color="auto" w:fill="FFFFFF"/>
            <w:vAlign w:val="center"/>
          </w:tcPr>
          <w:p w14:paraId="1FABC52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1BB685F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443E1BB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3C10931" w14:textId="77777777" w:rsidTr="00596608">
        <w:trPr>
          <w:trHeight w:val="227"/>
        </w:trPr>
        <w:tc>
          <w:tcPr>
            <w:tcW w:w="405" w:type="pct"/>
            <w:shd w:val="clear" w:color="auto" w:fill="auto"/>
            <w:vAlign w:val="center"/>
          </w:tcPr>
          <w:p w14:paraId="5EA6AB0F"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3AFD415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Internal Dual SD Module with 2 x 32GB SD cards</w:t>
            </w:r>
          </w:p>
          <w:p w14:paraId="20C110E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ή ισοδύναμο</w:t>
            </w:r>
          </w:p>
        </w:tc>
        <w:tc>
          <w:tcPr>
            <w:tcW w:w="550" w:type="pct"/>
            <w:shd w:val="clear" w:color="auto" w:fill="FFFFFF"/>
            <w:vAlign w:val="center"/>
          </w:tcPr>
          <w:p w14:paraId="29B26DB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70" w:type="pct"/>
            <w:shd w:val="clear" w:color="auto" w:fill="FFFFFF"/>
            <w:vAlign w:val="center"/>
          </w:tcPr>
          <w:p w14:paraId="3D290D9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13" w:type="pct"/>
            <w:shd w:val="clear" w:color="auto" w:fill="FFFFFF"/>
            <w:vAlign w:val="center"/>
          </w:tcPr>
          <w:p w14:paraId="6AFAD4C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4A50C657" w14:textId="77777777" w:rsidTr="00596608">
        <w:trPr>
          <w:trHeight w:val="227"/>
        </w:trPr>
        <w:tc>
          <w:tcPr>
            <w:tcW w:w="405" w:type="pct"/>
            <w:shd w:val="clear" w:color="auto" w:fill="CCCCCC"/>
            <w:vAlign w:val="center"/>
          </w:tcPr>
          <w:p w14:paraId="0F8A7A3D" w14:textId="77777777" w:rsidR="00283714" w:rsidRPr="00283714" w:rsidRDefault="00283714" w:rsidP="00283714">
            <w:pPr>
              <w:numPr>
                <w:ilvl w:val="0"/>
                <w:numId w:val="21"/>
              </w:numPr>
              <w:suppressAutoHyphens/>
              <w:spacing w:after="120" w:line="240" w:lineRule="auto"/>
              <w:jc w:val="both"/>
              <w:rPr>
                <w:rFonts w:ascii="Calibri" w:eastAsia="Times New Roman" w:hAnsi="Calibri" w:cs="Calibri"/>
                <w:b/>
                <w:szCs w:val="24"/>
                <w:lang w:val="en-US" w:eastAsia="zh-CN"/>
              </w:rPr>
            </w:pPr>
          </w:p>
        </w:tc>
        <w:tc>
          <w:tcPr>
            <w:tcW w:w="2261" w:type="pct"/>
            <w:shd w:val="clear" w:color="auto" w:fill="CCCCCC"/>
            <w:vAlign w:val="center"/>
          </w:tcPr>
          <w:p w14:paraId="4E803D0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δι</w:t>
            </w:r>
            <w:proofErr w:type="spellEnd"/>
            <w:r w:rsidRPr="00283714">
              <w:rPr>
                <w:rFonts w:ascii="Calibri" w:eastAsia="Times New Roman" w:hAnsi="Calibri" w:cs="Calibri"/>
                <w:b/>
                <w:szCs w:val="24"/>
                <w:lang w:val="en-GB" w:eastAsia="zh-CN"/>
              </w:rPr>
              <w:t>αχείρισης</w:t>
            </w:r>
          </w:p>
        </w:tc>
        <w:tc>
          <w:tcPr>
            <w:tcW w:w="550" w:type="pct"/>
            <w:shd w:val="clear" w:color="auto" w:fill="CCCCCC"/>
            <w:vAlign w:val="center"/>
          </w:tcPr>
          <w:p w14:paraId="28B2A26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70" w:type="pct"/>
            <w:shd w:val="clear" w:color="auto" w:fill="CCCCCC"/>
            <w:vAlign w:val="center"/>
          </w:tcPr>
          <w:p w14:paraId="680CB68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4AC3884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D752449" w14:textId="77777777" w:rsidTr="00596608">
        <w:trPr>
          <w:trHeight w:val="227"/>
        </w:trPr>
        <w:tc>
          <w:tcPr>
            <w:tcW w:w="405" w:type="pct"/>
            <w:shd w:val="clear" w:color="auto" w:fill="auto"/>
            <w:vAlign w:val="center"/>
          </w:tcPr>
          <w:p w14:paraId="17D5E5AE"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03D8F12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Dedicated NIC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 management</w:t>
            </w:r>
          </w:p>
        </w:tc>
        <w:tc>
          <w:tcPr>
            <w:tcW w:w="550" w:type="pct"/>
            <w:shd w:val="clear" w:color="auto" w:fill="FFFFFF"/>
            <w:vAlign w:val="center"/>
          </w:tcPr>
          <w:p w14:paraId="34A8D7D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4C6DF99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320C506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0101C61" w14:textId="77777777" w:rsidTr="00596608">
        <w:trPr>
          <w:trHeight w:val="227"/>
        </w:trPr>
        <w:tc>
          <w:tcPr>
            <w:tcW w:w="405" w:type="pct"/>
            <w:shd w:val="clear" w:color="auto" w:fill="auto"/>
            <w:vAlign w:val="center"/>
          </w:tcPr>
          <w:p w14:paraId="31FDC615"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6FA4EAF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w:t>
            </w:r>
          </w:p>
        </w:tc>
        <w:tc>
          <w:tcPr>
            <w:tcW w:w="550" w:type="pct"/>
            <w:shd w:val="clear" w:color="auto" w:fill="FFFFFF"/>
            <w:vAlign w:val="center"/>
          </w:tcPr>
          <w:p w14:paraId="24D80A8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0F18F1C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4B00281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6B2E586" w14:textId="77777777" w:rsidTr="00596608">
        <w:trPr>
          <w:trHeight w:val="446"/>
        </w:trPr>
        <w:tc>
          <w:tcPr>
            <w:tcW w:w="405" w:type="pct"/>
            <w:shd w:val="clear" w:color="auto" w:fill="auto"/>
            <w:vAlign w:val="center"/>
          </w:tcPr>
          <w:p w14:paraId="651D9D63"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3C2BCB3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security: SSL, Role-based authority, IP blocking, Single sign-on, Secure UEFI, FIPS 140-2</w:t>
            </w:r>
          </w:p>
        </w:tc>
        <w:tc>
          <w:tcPr>
            <w:tcW w:w="550" w:type="pct"/>
            <w:shd w:val="clear" w:color="auto" w:fill="FFFFFF"/>
            <w:vAlign w:val="center"/>
          </w:tcPr>
          <w:p w14:paraId="7720A8B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70" w:type="pct"/>
            <w:shd w:val="clear" w:color="auto" w:fill="FFFFFF"/>
            <w:vAlign w:val="center"/>
          </w:tcPr>
          <w:p w14:paraId="3AF47DB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5087D99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DB4D5C2" w14:textId="77777777" w:rsidTr="00596608">
        <w:trPr>
          <w:trHeight w:val="227"/>
        </w:trPr>
        <w:tc>
          <w:tcPr>
            <w:tcW w:w="405" w:type="pct"/>
            <w:shd w:val="clear" w:color="auto" w:fill="auto"/>
            <w:vAlign w:val="center"/>
          </w:tcPr>
          <w:p w14:paraId="181C0898"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06826A91"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υποστηρίζει μηχανισμό κλειδώματος του συστήματος για αποφυγή αλλαγών στο </w:t>
            </w:r>
            <w:r w:rsidRPr="00283714">
              <w:rPr>
                <w:rFonts w:ascii="Calibri" w:eastAsia="Times New Roman" w:hAnsi="Calibri" w:cs="Calibri"/>
                <w:szCs w:val="24"/>
                <w:lang w:val="en-GB" w:eastAsia="zh-CN"/>
              </w:rPr>
              <w:t>configuration</w:t>
            </w:r>
            <w:r w:rsidRPr="00283714">
              <w:rPr>
                <w:rFonts w:ascii="Calibri" w:eastAsia="Times New Roman" w:hAnsi="Calibri" w:cs="Calibri"/>
                <w:szCs w:val="24"/>
                <w:lang w:eastAsia="zh-CN"/>
              </w:rPr>
              <w:t xml:space="preserve"> και στο </w:t>
            </w:r>
            <w:r w:rsidRPr="00283714">
              <w:rPr>
                <w:rFonts w:ascii="Calibri" w:eastAsia="Times New Roman" w:hAnsi="Calibri" w:cs="Calibri"/>
                <w:szCs w:val="24"/>
                <w:lang w:val="en-GB" w:eastAsia="zh-CN"/>
              </w:rPr>
              <w:t>firmware</w:t>
            </w:r>
            <w:r w:rsidRPr="00283714">
              <w:rPr>
                <w:rFonts w:ascii="Calibri" w:eastAsia="Times New Roman" w:hAnsi="Calibri" w:cs="Calibri"/>
                <w:szCs w:val="24"/>
                <w:lang w:eastAsia="zh-CN"/>
              </w:rPr>
              <w:t xml:space="preserve"> του </w:t>
            </w:r>
            <w:r w:rsidRPr="00283714">
              <w:rPr>
                <w:rFonts w:ascii="Calibri" w:eastAsia="Times New Roman" w:hAnsi="Calibri" w:cs="Calibri"/>
                <w:szCs w:val="24"/>
                <w:lang w:val="en-GB" w:eastAsia="zh-CN"/>
              </w:rPr>
              <w:t>server</w:t>
            </w:r>
          </w:p>
        </w:tc>
        <w:tc>
          <w:tcPr>
            <w:tcW w:w="550" w:type="pct"/>
            <w:shd w:val="clear" w:color="auto" w:fill="FFFFFF"/>
            <w:vAlign w:val="center"/>
          </w:tcPr>
          <w:p w14:paraId="543EEAC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70" w:type="pct"/>
            <w:shd w:val="clear" w:color="auto" w:fill="FFFFFF"/>
            <w:vAlign w:val="center"/>
          </w:tcPr>
          <w:p w14:paraId="0CC0E32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13" w:type="pct"/>
            <w:shd w:val="clear" w:color="auto" w:fill="FFFFFF"/>
            <w:vAlign w:val="center"/>
          </w:tcPr>
          <w:p w14:paraId="5ED71E5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3E2D14DC" w14:textId="77777777" w:rsidTr="00596608">
        <w:trPr>
          <w:trHeight w:val="227"/>
        </w:trPr>
        <w:tc>
          <w:tcPr>
            <w:tcW w:w="405" w:type="pct"/>
            <w:shd w:val="clear" w:color="auto" w:fill="auto"/>
            <w:vAlign w:val="center"/>
          </w:tcPr>
          <w:p w14:paraId="1D797CF9"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58BC1BEC"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υποστηρίζει μηχανισμό που ο </w:t>
            </w:r>
            <w:r w:rsidRPr="00283714">
              <w:rPr>
                <w:rFonts w:ascii="Calibri" w:eastAsia="Times New Roman" w:hAnsi="Calibri" w:cs="Calibri"/>
                <w:szCs w:val="24"/>
                <w:lang w:val="en-GB" w:eastAsia="zh-CN"/>
              </w:rPr>
              <w:t>administrator</w:t>
            </w:r>
            <w:r w:rsidRPr="00283714">
              <w:rPr>
                <w:rFonts w:ascii="Calibri" w:eastAsia="Times New Roman" w:hAnsi="Calibri" w:cs="Calibri"/>
                <w:szCs w:val="24"/>
                <w:lang w:eastAsia="zh-CN"/>
              </w:rPr>
              <w:t xml:space="preserve"> να μπορεί να καθαρίσει τους </w:t>
            </w:r>
            <w:r w:rsidRPr="00283714">
              <w:rPr>
                <w:rFonts w:ascii="Calibri" w:eastAsia="Times New Roman" w:hAnsi="Calibri" w:cs="Calibri"/>
                <w:szCs w:val="24"/>
                <w:lang w:eastAsia="zh-CN"/>
              </w:rPr>
              <w:lastRenderedPageBreak/>
              <w:t>αποθηκευτικούς χώρους (</w:t>
            </w:r>
            <w:r w:rsidRPr="00283714">
              <w:rPr>
                <w:rFonts w:ascii="Calibri" w:eastAsia="Times New Roman" w:hAnsi="Calibri" w:cs="Calibri"/>
                <w:szCs w:val="24"/>
                <w:lang w:val="en-GB" w:eastAsia="zh-CN"/>
              </w:rPr>
              <w:t>HDDs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SSDs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NVMs</w:t>
            </w:r>
            <w:r w:rsidRPr="00283714">
              <w:rPr>
                <w:rFonts w:ascii="Calibri" w:eastAsia="Times New Roman" w:hAnsi="Calibri" w:cs="Calibri"/>
                <w:szCs w:val="24"/>
                <w:lang w:eastAsia="zh-CN"/>
              </w:rPr>
              <w:t xml:space="preserve">) δηλ. να σβήσει τα δεδομένα με μη ανακτήσιμο τρόπο </w:t>
            </w:r>
          </w:p>
        </w:tc>
        <w:tc>
          <w:tcPr>
            <w:tcW w:w="550" w:type="pct"/>
            <w:shd w:val="clear" w:color="auto" w:fill="FFFFFF"/>
            <w:vAlign w:val="center"/>
          </w:tcPr>
          <w:p w14:paraId="438800C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lastRenderedPageBreak/>
              <w:t>NAI</w:t>
            </w:r>
          </w:p>
        </w:tc>
        <w:tc>
          <w:tcPr>
            <w:tcW w:w="870" w:type="pct"/>
            <w:shd w:val="clear" w:color="auto" w:fill="FFFFFF"/>
            <w:vAlign w:val="center"/>
          </w:tcPr>
          <w:p w14:paraId="5393B10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63FB63B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3E551D9" w14:textId="77777777" w:rsidTr="00596608">
        <w:trPr>
          <w:trHeight w:val="227"/>
        </w:trPr>
        <w:tc>
          <w:tcPr>
            <w:tcW w:w="405" w:type="pct"/>
            <w:shd w:val="clear" w:color="auto" w:fill="auto"/>
            <w:vAlign w:val="center"/>
          </w:tcPr>
          <w:p w14:paraId="62860A4C"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4B45DF4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 υπ</w:t>
            </w:r>
            <w:proofErr w:type="spellStart"/>
            <w:r w:rsidRPr="00283714">
              <w:rPr>
                <w:rFonts w:ascii="Calibri" w:eastAsia="Times New Roman" w:hAnsi="Calibri" w:cs="Calibri"/>
                <w:szCs w:val="24"/>
                <w:lang w:val="en-GB" w:eastAsia="zh-CN"/>
              </w:rPr>
              <w:t>οστηρίζει</w:t>
            </w:r>
            <w:proofErr w:type="spellEnd"/>
            <w:r w:rsidRPr="00283714">
              <w:rPr>
                <w:rFonts w:ascii="Calibri" w:eastAsia="Times New Roman" w:hAnsi="Calibri" w:cs="Calibri"/>
                <w:szCs w:val="24"/>
                <w:lang w:val="en-GB" w:eastAsia="zh-CN"/>
              </w:rPr>
              <w:t xml:space="preserve"> απ</w:t>
            </w:r>
            <w:proofErr w:type="spellStart"/>
            <w:r w:rsidRPr="00283714">
              <w:rPr>
                <w:rFonts w:ascii="Calibri" w:eastAsia="Times New Roman" w:hAnsi="Calibri" w:cs="Calibri"/>
                <w:szCs w:val="24"/>
                <w:lang w:val="en-GB" w:eastAsia="zh-CN"/>
              </w:rPr>
              <w:t>ευθεί</w:t>
            </w:r>
            <w:proofErr w:type="spellEnd"/>
            <w:r w:rsidRPr="00283714">
              <w:rPr>
                <w:rFonts w:ascii="Calibri" w:eastAsia="Times New Roman" w:hAnsi="Calibri" w:cs="Calibri"/>
                <w:szCs w:val="24"/>
                <w:lang w:val="en-GB" w:eastAsia="zh-CN"/>
              </w:rPr>
              <w:t xml:space="preserve">ας </w:t>
            </w:r>
            <w:proofErr w:type="spellStart"/>
            <w:r w:rsidRPr="00283714">
              <w:rPr>
                <w:rFonts w:ascii="Calibri" w:eastAsia="Times New Roman" w:hAnsi="Calibri" w:cs="Calibri"/>
                <w:szCs w:val="24"/>
                <w:lang w:val="en-GB" w:eastAsia="zh-CN"/>
              </w:rPr>
              <w:t>σύνδεση</w:t>
            </w:r>
            <w:proofErr w:type="spellEnd"/>
            <w:r w:rsidRPr="00283714">
              <w:rPr>
                <w:rFonts w:ascii="Calibri" w:eastAsia="Times New Roman" w:hAnsi="Calibri" w:cs="Calibri"/>
                <w:szCs w:val="24"/>
                <w:lang w:val="en-GB" w:eastAsia="zh-CN"/>
              </w:rPr>
              <w:t xml:space="preserve"> USB </w:t>
            </w:r>
            <w:proofErr w:type="spellStart"/>
            <w:r w:rsidRPr="00283714">
              <w:rPr>
                <w:rFonts w:ascii="Calibri" w:eastAsia="Times New Roman" w:hAnsi="Calibri" w:cs="Calibri"/>
                <w:szCs w:val="24"/>
                <w:lang w:val="en-GB" w:eastAsia="zh-CN"/>
              </w:rPr>
              <w:t>με</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management controller interface </w:t>
            </w:r>
            <w:proofErr w:type="spellStart"/>
            <w:r w:rsidRPr="00283714">
              <w:rPr>
                <w:rFonts w:ascii="Calibri" w:eastAsia="Times New Roman" w:hAnsi="Calibri" w:cs="Calibri"/>
                <w:szCs w:val="24"/>
                <w:lang w:val="en-GB" w:eastAsia="zh-CN"/>
              </w:rPr>
              <w:t>στο</w:t>
            </w:r>
            <w:proofErr w:type="spellEnd"/>
            <w:r w:rsidRPr="00283714">
              <w:rPr>
                <w:rFonts w:ascii="Calibri" w:eastAsia="Times New Roman" w:hAnsi="Calibri" w:cs="Calibri"/>
                <w:szCs w:val="24"/>
                <w:lang w:val="en-GB" w:eastAsia="zh-CN"/>
              </w:rPr>
              <w:t xml:space="preserve"> front-panel </w:t>
            </w:r>
            <w:proofErr w:type="spellStart"/>
            <w:r w:rsidRPr="00283714">
              <w:rPr>
                <w:rFonts w:ascii="Calibri" w:eastAsia="Times New Roman" w:hAnsi="Calibri" w:cs="Calibri"/>
                <w:szCs w:val="24"/>
                <w:lang w:val="en-GB" w:eastAsia="zh-CN"/>
              </w:rPr>
              <w:t>του</w:t>
            </w:r>
            <w:proofErr w:type="spellEnd"/>
            <w:r w:rsidRPr="00283714">
              <w:rPr>
                <w:rFonts w:ascii="Calibri" w:eastAsia="Times New Roman" w:hAnsi="Calibri" w:cs="Calibri"/>
                <w:szCs w:val="24"/>
                <w:lang w:val="en-GB" w:eastAsia="zh-CN"/>
              </w:rPr>
              <w:t xml:space="preserve"> server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γρήγορο</w:t>
            </w:r>
            <w:proofErr w:type="spellEnd"/>
            <w:r w:rsidRPr="00283714">
              <w:rPr>
                <w:rFonts w:ascii="Calibri" w:eastAsia="Times New Roman" w:hAnsi="Calibri" w:cs="Calibri"/>
                <w:szCs w:val="24"/>
                <w:lang w:val="en-GB" w:eastAsia="zh-CN"/>
              </w:rPr>
              <w:t xml:space="preserve"> configuration</w:t>
            </w:r>
          </w:p>
        </w:tc>
        <w:tc>
          <w:tcPr>
            <w:tcW w:w="550" w:type="pct"/>
            <w:shd w:val="clear" w:color="auto" w:fill="FFFFFF"/>
            <w:vAlign w:val="center"/>
          </w:tcPr>
          <w:p w14:paraId="529450B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70" w:type="pct"/>
            <w:shd w:val="clear" w:color="auto" w:fill="FFFFFF"/>
            <w:vAlign w:val="center"/>
          </w:tcPr>
          <w:p w14:paraId="1EE9116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13" w:type="pct"/>
            <w:shd w:val="clear" w:color="auto" w:fill="FFFFFF"/>
            <w:vAlign w:val="center"/>
          </w:tcPr>
          <w:p w14:paraId="6E4CD07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6AADAAE5" w14:textId="77777777" w:rsidTr="00596608">
        <w:trPr>
          <w:trHeight w:val="227"/>
        </w:trPr>
        <w:tc>
          <w:tcPr>
            <w:tcW w:w="405" w:type="pct"/>
            <w:shd w:val="clear" w:color="auto" w:fill="auto"/>
            <w:vAlign w:val="center"/>
          </w:tcPr>
          <w:p w14:paraId="5F81C0BB"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0FCBAA0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αθέτει built-in </w:t>
            </w:r>
            <w:proofErr w:type="spellStart"/>
            <w:r w:rsidRPr="00283714">
              <w:rPr>
                <w:rFonts w:ascii="Calibri" w:eastAsia="Times New Roman" w:hAnsi="Calibri" w:cs="Calibri"/>
                <w:szCs w:val="24"/>
                <w:lang w:val="en-GB" w:eastAsia="zh-CN"/>
              </w:rPr>
              <w:t>δυν</w:t>
            </w:r>
            <w:proofErr w:type="spellEnd"/>
            <w:r w:rsidRPr="00283714">
              <w:rPr>
                <w:rFonts w:ascii="Calibri" w:eastAsia="Times New Roman" w:hAnsi="Calibri" w:cs="Calibri"/>
                <w:szCs w:val="24"/>
                <w:lang w:val="en-GB" w:eastAsia="zh-CN"/>
              </w:rPr>
              <w:t xml:space="preserve">ατότητα monitoring και inventory </w:t>
            </w:r>
            <w:proofErr w:type="spellStart"/>
            <w:r w:rsidRPr="00283714">
              <w:rPr>
                <w:rFonts w:ascii="Calibri" w:eastAsia="Times New Roman" w:hAnsi="Calibri" w:cs="Calibri"/>
                <w:szCs w:val="24"/>
                <w:lang w:val="en-GB" w:eastAsia="zh-CN"/>
              </w:rPr>
              <w:t>μέσ</w:t>
            </w:r>
            <w:proofErr w:type="spellEnd"/>
            <w:r w:rsidRPr="00283714">
              <w:rPr>
                <w:rFonts w:ascii="Calibri" w:eastAsia="Times New Roman" w:hAnsi="Calibri" w:cs="Calibri"/>
                <w:szCs w:val="24"/>
                <w:lang w:val="en-GB" w:eastAsia="zh-CN"/>
              </w:rPr>
              <w:t xml:space="preserve">α από </w:t>
            </w:r>
            <w:proofErr w:type="spellStart"/>
            <w:r w:rsidRPr="00283714">
              <w:rPr>
                <w:rFonts w:ascii="Calibri" w:eastAsia="Times New Roman" w:hAnsi="Calibri" w:cs="Calibri"/>
                <w:szCs w:val="24"/>
                <w:lang w:val="en-GB" w:eastAsia="zh-CN"/>
              </w:rPr>
              <w:t>τον</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αχείρισης </w:t>
            </w:r>
            <w:proofErr w:type="spellStart"/>
            <w:r w:rsidRPr="00283714">
              <w:rPr>
                <w:rFonts w:ascii="Calibri" w:eastAsia="Times New Roman" w:hAnsi="Calibri" w:cs="Calibri"/>
                <w:szCs w:val="24"/>
                <w:lang w:val="en-GB" w:eastAsia="zh-CN"/>
              </w:rPr>
              <w:t>ενός</w:t>
            </w:r>
            <w:proofErr w:type="spellEnd"/>
            <w:r w:rsidRPr="00283714">
              <w:rPr>
                <w:rFonts w:ascii="Calibri" w:eastAsia="Times New Roman" w:hAnsi="Calibri" w:cs="Calibri"/>
                <w:szCs w:val="24"/>
                <w:lang w:val="en-GB" w:eastAsia="zh-CN"/>
              </w:rPr>
              <w:t xml:space="preserve"> από </w:t>
            </w:r>
            <w:proofErr w:type="spellStart"/>
            <w:r w:rsidRPr="00283714">
              <w:rPr>
                <w:rFonts w:ascii="Calibri" w:eastAsia="Times New Roman" w:hAnsi="Calibri" w:cs="Calibri"/>
                <w:szCs w:val="24"/>
                <w:lang w:val="en-GB" w:eastAsia="zh-CN"/>
              </w:rPr>
              <w:t>τους</w:t>
            </w:r>
            <w:proofErr w:type="spellEnd"/>
            <w:r w:rsidRPr="00283714">
              <w:rPr>
                <w:rFonts w:ascii="Calibri" w:eastAsia="Times New Roman" w:hAnsi="Calibri" w:cs="Calibri"/>
                <w:szCs w:val="24"/>
                <w:lang w:val="en-GB" w:eastAsia="zh-CN"/>
              </w:rPr>
              <w:t xml:space="preserve"> server και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άλλους</w:t>
            </w:r>
            <w:proofErr w:type="spellEnd"/>
            <w:r w:rsidRPr="00283714">
              <w:rPr>
                <w:rFonts w:ascii="Calibri" w:eastAsia="Times New Roman" w:hAnsi="Calibri" w:cs="Calibri"/>
                <w:szCs w:val="24"/>
                <w:lang w:val="en-GB" w:eastAsia="zh-CN"/>
              </w:rPr>
              <w:t xml:space="preserve"> servers (one-to-many) </w:t>
            </w:r>
            <w:proofErr w:type="spellStart"/>
            <w:r w:rsidRPr="00283714">
              <w:rPr>
                <w:rFonts w:ascii="Calibri" w:eastAsia="Times New Roman" w:hAnsi="Calibri" w:cs="Calibri"/>
                <w:szCs w:val="24"/>
                <w:lang w:val="en-GB" w:eastAsia="zh-CN"/>
              </w:rPr>
              <w:t>χωρίς</w:t>
            </w:r>
            <w:proofErr w:type="spellEnd"/>
            <w:r w:rsidRPr="00283714">
              <w:rPr>
                <w:rFonts w:ascii="Calibri" w:eastAsia="Times New Roman" w:hAnsi="Calibri" w:cs="Calibri"/>
                <w:szCs w:val="24"/>
                <w:lang w:val="en-GB" w:eastAsia="zh-CN"/>
              </w:rPr>
              <w:t xml:space="preserve"> α</w:t>
            </w:r>
            <w:proofErr w:type="spellStart"/>
            <w:r w:rsidRPr="00283714">
              <w:rPr>
                <w:rFonts w:ascii="Calibri" w:eastAsia="Times New Roman" w:hAnsi="Calibri" w:cs="Calibri"/>
                <w:szCs w:val="24"/>
                <w:lang w:val="en-GB" w:eastAsia="zh-CN"/>
              </w:rPr>
              <w:t>νάγκη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w:t>
            </w:r>
            <w:proofErr w:type="spellEnd"/>
            <w:r w:rsidRPr="00283714">
              <w:rPr>
                <w:rFonts w:ascii="Calibri" w:eastAsia="Times New Roman" w:hAnsi="Calibri" w:cs="Calibri"/>
                <w:szCs w:val="24"/>
                <w:lang w:val="en-GB" w:eastAsia="zh-CN"/>
              </w:rPr>
              <w:t xml:space="preserve"> software και </w:t>
            </w:r>
            <w:proofErr w:type="spellStart"/>
            <w:r w:rsidRPr="00283714">
              <w:rPr>
                <w:rFonts w:ascii="Calibri" w:eastAsia="Times New Roman" w:hAnsi="Calibri" w:cs="Calibri"/>
                <w:szCs w:val="24"/>
                <w:lang w:val="en-GB" w:eastAsia="zh-CN"/>
              </w:rPr>
              <w:t>ξεχωριστή</w:t>
            </w:r>
            <w:proofErr w:type="spellEnd"/>
            <w:r w:rsidRPr="00283714">
              <w:rPr>
                <w:rFonts w:ascii="Calibri" w:eastAsia="Times New Roman" w:hAnsi="Calibri" w:cs="Calibri"/>
                <w:szCs w:val="24"/>
                <w:lang w:val="en-GB" w:eastAsia="zh-CN"/>
              </w:rPr>
              <w:t xml:space="preserve"> monitoring console</w:t>
            </w:r>
          </w:p>
        </w:tc>
        <w:tc>
          <w:tcPr>
            <w:tcW w:w="550" w:type="pct"/>
            <w:shd w:val="clear" w:color="auto" w:fill="FFFFFF"/>
            <w:vAlign w:val="center"/>
          </w:tcPr>
          <w:p w14:paraId="13470EE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2812D85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7602F63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1DB66E5" w14:textId="77777777" w:rsidTr="00596608">
        <w:trPr>
          <w:trHeight w:val="227"/>
        </w:trPr>
        <w:tc>
          <w:tcPr>
            <w:tcW w:w="405" w:type="pct"/>
            <w:shd w:val="clear" w:color="auto" w:fill="auto"/>
            <w:vAlign w:val="center"/>
          </w:tcPr>
          <w:p w14:paraId="2382157E"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507F57B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Virtual Media, Virtual Folders, Virtual Console, Virtual Console Chat, Virtual Console Collaboration, Virtual Flash Partitions, Remote File Share, Serial Redirection</w:t>
            </w:r>
          </w:p>
        </w:tc>
        <w:tc>
          <w:tcPr>
            <w:tcW w:w="550" w:type="pct"/>
            <w:shd w:val="clear" w:color="auto" w:fill="FFFFFF"/>
            <w:vAlign w:val="center"/>
          </w:tcPr>
          <w:p w14:paraId="4055ED1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3B764A4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440B557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B08B6DC" w14:textId="77777777" w:rsidTr="00596608">
        <w:trPr>
          <w:trHeight w:val="227"/>
        </w:trPr>
        <w:tc>
          <w:tcPr>
            <w:tcW w:w="405" w:type="pct"/>
            <w:shd w:val="clear" w:color="auto" w:fill="auto"/>
            <w:vAlign w:val="center"/>
          </w:tcPr>
          <w:p w14:paraId="5907016F"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7CCED98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Υποστήριξη κονσόλας διαχείρισης </w:t>
            </w:r>
            <w:r w:rsidRPr="00283714">
              <w:rPr>
                <w:rFonts w:ascii="Calibri" w:eastAsia="Times New Roman" w:hAnsi="Calibri" w:cs="Calibri"/>
                <w:szCs w:val="24"/>
                <w:lang w:val="en-GB" w:eastAsia="zh-CN"/>
              </w:rPr>
              <w:t>HTML</w:t>
            </w:r>
            <w:r w:rsidRPr="00283714">
              <w:rPr>
                <w:rFonts w:ascii="Calibri" w:eastAsia="Times New Roman" w:hAnsi="Calibri" w:cs="Calibri"/>
                <w:szCs w:val="24"/>
                <w:lang w:eastAsia="zh-CN"/>
              </w:rPr>
              <w:t xml:space="preserve">5 και </w:t>
            </w:r>
            <w:r w:rsidRPr="00283714">
              <w:rPr>
                <w:rFonts w:ascii="Calibri" w:eastAsia="Times New Roman" w:hAnsi="Calibri" w:cs="Calibri"/>
                <w:szCs w:val="24"/>
                <w:lang w:val="en-GB" w:eastAsia="zh-CN"/>
              </w:rPr>
              <w:t>HTTP</w:t>
            </w:r>
            <w:r w:rsidRPr="00283714">
              <w:rPr>
                <w:rFonts w:ascii="Calibri" w:eastAsia="Times New Roman" w:hAnsi="Calibri" w:cs="Calibri"/>
                <w:szCs w:val="24"/>
                <w:lang w:eastAsia="zh-CN"/>
              </w:rPr>
              <w:t xml:space="preserve"> / </w:t>
            </w:r>
            <w:r w:rsidRPr="00283714">
              <w:rPr>
                <w:rFonts w:ascii="Calibri" w:eastAsia="Times New Roman" w:hAnsi="Calibri" w:cs="Calibri"/>
                <w:szCs w:val="24"/>
                <w:lang w:val="en-GB" w:eastAsia="zh-CN"/>
              </w:rPr>
              <w:t>HTTPS</w:t>
            </w:r>
          </w:p>
        </w:tc>
        <w:tc>
          <w:tcPr>
            <w:tcW w:w="550" w:type="pct"/>
            <w:shd w:val="clear" w:color="auto" w:fill="FFFFFF"/>
            <w:vAlign w:val="center"/>
          </w:tcPr>
          <w:p w14:paraId="267C684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70" w:type="pct"/>
            <w:shd w:val="clear" w:color="auto" w:fill="FFFFFF"/>
            <w:vAlign w:val="center"/>
          </w:tcPr>
          <w:p w14:paraId="0DB99AC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2472969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370B3E2" w14:textId="77777777" w:rsidTr="00596608">
        <w:trPr>
          <w:trHeight w:val="419"/>
        </w:trPr>
        <w:tc>
          <w:tcPr>
            <w:tcW w:w="405" w:type="pct"/>
            <w:shd w:val="clear" w:color="auto" w:fill="auto"/>
            <w:vAlign w:val="center"/>
          </w:tcPr>
          <w:p w14:paraId="785C0E1B"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7E96092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monitoring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w:t>
            </w:r>
            <w:r w:rsidRPr="00283714">
              <w:rPr>
                <w:rFonts w:ascii="Calibri" w:eastAsia="Times New Roman" w:hAnsi="Calibri" w:cs="Calibri"/>
                <w:szCs w:val="24"/>
                <w:lang w:val="en-US" w:eastAsia="zh-CN"/>
              </w:rPr>
              <w:t xml:space="preserve"> temperature, fan power supply, memory, CPU, RAID, NIC, HD, </w:t>
            </w:r>
            <w:r w:rsidRPr="00283714">
              <w:rPr>
                <w:rFonts w:ascii="Calibri" w:eastAsia="Times New Roman" w:hAnsi="Calibri" w:cs="Calibri"/>
                <w:szCs w:val="24"/>
                <w:lang w:val="en-GB" w:eastAsia="zh-CN"/>
              </w:rPr>
              <w:t>και</w:t>
            </w:r>
            <w:r w:rsidRPr="00283714">
              <w:rPr>
                <w:rFonts w:ascii="Calibri" w:eastAsia="Times New Roman" w:hAnsi="Calibri" w:cs="Calibri"/>
                <w:szCs w:val="24"/>
                <w:lang w:val="en-US" w:eastAsia="zh-CN"/>
              </w:rPr>
              <w:t xml:space="preserve"> </w:t>
            </w:r>
            <w:r w:rsidRPr="00283714">
              <w:rPr>
                <w:rFonts w:ascii="Calibri" w:eastAsia="Times New Roman" w:hAnsi="Calibri" w:cs="Calibri"/>
                <w:szCs w:val="24"/>
                <w:lang w:val="en-GB" w:eastAsia="zh-CN"/>
              </w:rPr>
              <w:t>επ</w:t>
            </w:r>
            <w:proofErr w:type="spellStart"/>
            <w:r w:rsidRPr="00283714">
              <w:rPr>
                <w:rFonts w:ascii="Calibri" w:eastAsia="Times New Roman" w:hAnsi="Calibri" w:cs="Calibri"/>
                <w:szCs w:val="24"/>
                <w:lang w:val="en-GB" w:eastAsia="zh-CN"/>
              </w:rPr>
              <w:t>ίσης</w:t>
            </w:r>
            <w:proofErr w:type="spellEnd"/>
            <w:r w:rsidRPr="00283714">
              <w:rPr>
                <w:rFonts w:ascii="Calibri" w:eastAsia="Times New Roman" w:hAnsi="Calibri" w:cs="Calibri"/>
                <w:szCs w:val="24"/>
                <w:lang w:val="en-US" w:eastAsia="zh-CN"/>
              </w:rPr>
              <w:t xml:space="preserve"> Agent-free monitoring, Predictive failure monitoring, Out of Band Performance Monitoring</w:t>
            </w:r>
          </w:p>
        </w:tc>
        <w:tc>
          <w:tcPr>
            <w:tcW w:w="550" w:type="pct"/>
            <w:shd w:val="clear" w:color="auto" w:fill="FFFFFF"/>
            <w:vAlign w:val="center"/>
          </w:tcPr>
          <w:p w14:paraId="5CE949C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7CC0047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6D78841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5791E84" w14:textId="77777777" w:rsidTr="00596608">
        <w:trPr>
          <w:trHeight w:val="227"/>
        </w:trPr>
        <w:tc>
          <w:tcPr>
            <w:tcW w:w="405" w:type="pct"/>
            <w:shd w:val="clear" w:color="auto" w:fill="CCCCCC"/>
            <w:vAlign w:val="center"/>
          </w:tcPr>
          <w:p w14:paraId="55B1C83B" w14:textId="77777777" w:rsidR="00283714" w:rsidRPr="00283714" w:rsidRDefault="00283714" w:rsidP="00283714">
            <w:pPr>
              <w:numPr>
                <w:ilvl w:val="0"/>
                <w:numId w:val="21"/>
              </w:numPr>
              <w:suppressAutoHyphens/>
              <w:spacing w:after="120" w:line="240" w:lineRule="auto"/>
              <w:jc w:val="both"/>
              <w:rPr>
                <w:rFonts w:ascii="Calibri" w:eastAsia="Times New Roman" w:hAnsi="Calibri" w:cs="Calibri"/>
                <w:b/>
                <w:szCs w:val="24"/>
                <w:lang w:val="sv-SE" w:eastAsia="zh-CN"/>
              </w:rPr>
            </w:pPr>
          </w:p>
        </w:tc>
        <w:tc>
          <w:tcPr>
            <w:tcW w:w="2261" w:type="pct"/>
            <w:shd w:val="clear" w:color="auto" w:fill="CCCCCC"/>
            <w:vAlign w:val="center"/>
          </w:tcPr>
          <w:p w14:paraId="205B653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Λοι</w:t>
            </w:r>
            <w:proofErr w:type="spellEnd"/>
            <w:r w:rsidRPr="00283714">
              <w:rPr>
                <w:rFonts w:ascii="Calibri" w:eastAsia="Times New Roman" w:hAnsi="Calibri" w:cs="Calibri"/>
                <w:b/>
                <w:szCs w:val="24"/>
                <w:lang w:val="en-GB" w:eastAsia="zh-CN"/>
              </w:rPr>
              <w:t>πά χαρα</w:t>
            </w:r>
            <w:proofErr w:type="spellStart"/>
            <w:r w:rsidRPr="00283714">
              <w:rPr>
                <w:rFonts w:ascii="Calibri" w:eastAsia="Times New Roman" w:hAnsi="Calibri" w:cs="Calibri"/>
                <w:b/>
                <w:szCs w:val="24"/>
                <w:lang w:val="en-GB" w:eastAsia="zh-CN"/>
              </w:rPr>
              <w:t>κτηριστικά</w:t>
            </w:r>
            <w:proofErr w:type="spellEnd"/>
          </w:p>
        </w:tc>
        <w:tc>
          <w:tcPr>
            <w:tcW w:w="550" w:type="pct"/>
            <w:shd w:val="clear" w:color="auto" w:fill="CCCCCC"/>
            <w:vAlign w:val="center"/>
          </w:tcPr>
          <w:p w14:paraId="6D45AF8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70" w:type="pct"/>
            <w:shd w:val="clear" w:color="auto" w:fill="CCCCCC"/>
            <w:vAlign w:val="center"/>
          </w:tcPr>
          <w:p w14:paraId="256C177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3ECC7A3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C4CA299" w14:textId="77777777" w:rsidTr="00596608">
        <w:trPr>
          <w:trHeight w:val="374"/>
        </w:trPr>
        <w:tc>
          <w:tcPr>
            <w:tcW w:w="405" w:type="pct"/>
            <w:shd w:val="clear" w:color="auto" w:fill="auto"/>
            <w:vAlign w:val="center"/>
          </w:tcPr>
          <w:p w14:paraId="529490EF"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2888F8A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2 </w:t>
            </w:r>
            <w:r w:rsidRPr="00283714">
              <w:rPr>
                <w:rFonts w:ascii="Calibri" w:eastAsia="Times New Roman" w:hAnsi="Calibri" w:cs="Calibri"/>
                <w:szCs w:val="24"/>
                <w:lang w:val="en-US" w:eastAsia="zh-CN"/>
              </w:rPr>
              <w:t>Redundant</w:t>
            </w:r>
            <w:r w:rsidRPr="00283714">
              <w:rPr>
                <w:rFonts w:ascii="Calibri" w:eastAsia="Times New Roman" w:hAnsi="Calibri" w:cs="Calibri"/>
                <w:szCs w:val="24"/>
                <w:lang w:val="en-GB" w:eastAsia="zh-CN"/>
              </w:rPr>
              <w:t xml:space="preserve"> hot plug </w:t>
            </w:r>
            <w:proofErr w:type="spellStart"/>
            <w:r w:rsidRPr="00283714">
              <w:rPr>
                <w:rFonts w:ascii="Calibri" w:eastAsia="Times New Roman" w:hAnsi="Calibri" w:cs="Calibri"/>
                <w:szCs w:val="24"/>
                <w:lang w:val="en-GB" w:eastAsia="zh-CN"/>
              </w:rPr>
              <w:t>τροφοδοτικά</w:t>
            </w:r>
            <w:proofErr w:type="spellEnd"/>
          </w:p>
        </w:tc>
        <w:tc>
          <w:tcPr>
            <w:tcW w:w="550" w:type="pct"/>
            <w:shd w:val="clear" w:color="auto" w:fill="FFFFFF"/>
            <w:vAlign w:val="center"/>
          </w:tcPr>
          <w:p w14:paraId="29B780E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7FD9B34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5DC07B7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65BD58D" w14:textId="77777777" w:rsidTr="00596608">
        <w:trPr>
          <w:trHeight w:val="227"/>
        </w:trPr>
        <w:tc>
          <w:tcPr>
            <w:tcW w:w="405" w:type="pct"/>
            <w:shd w:val="clear" w:color="auto" w:fill="auto"/>
            <w:vAlign w:val="center"/>
          </w:tcPr>
          <w:p w14:paraId="6306ADC8"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1245C89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Ισχύς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τροφοδοτικού</w:t>
            </w:r>
            <w:proofErr w:type="spellEnd"/>
          </w:p>
        </w:tc>
        <w:tc>
          <w:tcPr>
            <w:tcW w:w="550" w:type="pct"/>
            <w:shd w:val="clear" w:color="auto" w:fill="FFFFFF"/>
            <w:vAlign w:val="center"/>
          </w:tcPr>
          <w:p w14:paraId="1A2C46A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 xml:space="preserve"> 750W</w:t>
            </w:r>
          </w:p>
        </w:tc>
        <w:tc>
          <w:tcPr>
            <w:tcW w:w="870" w:type="pct"/>
            <w:shd w:val="clear" w:color="auto" w:fill="FFFFFF"/>
            <w:vAlign w:val="center"/>
          </w:tcPr>
          <w:p w14:paraId="2F9E742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6CDB5BC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239F89F" w14:textId="77777777" w:rsidTr="00596608">
        <w:trPr>
          <w:trHeight w:val="227"/>
        </w:trPr>
        <w:tc>
          <w:tcPr>
            <w:tcW w:w="405" w:type="pct"/>
            <w:shd w:val="clear" w:color="auto" w:fill="auto"/>
            <w:vAlign w:val="center"/>
          </w:tcPr>
          <w:p w14:paraId="7C1C6559"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68691372"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Καλώδια τροφοδοσίας, όσα και ο αριθμός των τροφοδοτικών </w:t>
            </w:r>
          </w:p>
        </w:tc>
        <w:tc>
          <w:tcPr>
            <w:tcW w:w="550" w:type="pct"/>
            <w:shd w:val="clear" w:color="auto" w:fill="FFFFFF"/>
            <w:vAlign w:val="center"/>
          </w:tcPr>
          <w:p w14:paraId="221BF00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24D420C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78FB0D4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AD24DF4" w14:textId="77777777" w:rsidTr="00596608">
        <w:trPr>
          <w:trHeight w:val="227"/>
        </w:trPr>
        <w:tc>
          <w:tcPr>
            <w:tcW w:w="405" w:type="pct"/>
            <w:shd w:val="clear" w:color="auto" w:fill="auto"/>
            <w:vAlign w:val="center"/>
          </w:tcPr>
          <w:p w14:paraId="1503C7B4"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4D10F2F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DVD+/-RW SATA Internal</w:t>
            </w:r>
          </w:p>
        </w:tc>
        <w:tc>
          <w:tcPr>
            <w:tcW w:w="550" w:type="pct"/>
            <w:shd w:val="clear" w:color="auto" w:fill="FFFFFF"/>
            <w:vAlign w:val="center"/>
          </w:tcPr>
          <w:p w14:paraId="1E46F9B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70" w:type="pct"/>
            <w:shd w:val="clear" w:color="auto" w:fill="FFFFFF"/>
            <w:vAlign w:val="center"/>
          </w:tcPr>
          <w:p w14:paraId="23E72D4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76C125C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51472AD" w14:textId="77777777" w:rsidTr="00596608">
        <w:trPr>
          <w:trHeight w:val="227"/>
        </w:trPr>
        <w:tc>
          <w:tcPr>
            <w:tcW w:w="405" w:type="pct"/>
            <w:shd w:val="clear" w:color="auto" w:fill="CCCCCC"/>
            <w:vAlign w:val="center"/>
          </w:tcPr>
          <w:p w14:paraId="210578C3" w14:textId="77777777" w:rsidR="00283714" w:rsidRPr="00283714" w:rsidRDefault="00283714" w:rsidP="00283714">
            <w:pPr>
              <w:numPr>
                <w:ilvl w:val="0"/>
                <w:numId w:val="21"/>
              </w:numPr>
              <w:suppressAutoHyphens/>
              <w:spacing w:after="120" w:line="240" w:lineRule="auto"/>
              <w:jc w:val="both"/>
              <w:rPr>
                <w:rFonts w:ascii="Calibri" w:eastAsia="Times New Roman" w:hAnsi="Calibri" w:cs="Calibri"/>
                <w:b/>
                <w:szCs w:val="24"/>
                <w:lang w:val="en-US" w:eastAsia="zh-CN"/>
              </w:rPr>
            </w:pPr>
          </w:p>
        </w:tc>
        <w:tc>
          <w:tcPr>
            <w:tcW w:w="2261" w:type="pct"/>
            <w:shd w:val="clear" w:color="auto" w:fill="CCCCCC"/>
            <w:vAlign w:val="center"/>
          </w:tcPr>
          <w:p w14:paraId="69F692B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Εγγύηση</w:t>
            </w:r>
            <w:proofErr w:type="spellEnd"/>
          </w:p>
        </w:tc>
        <w:tc>
          <w:tcPr>
            <w:tcW w:w="550" w:type="pct"/>
            <w:shd w:val="clear" w:color="auto" w:fill="CCCCCC"/>
            <w:vAlign w:val="center"/>
          </w:tcPr>
          <w:p w14:paraId="3366D04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70" w:type="pct"/>
            <w:shd w:val="clear" w:color="auto" w:fill="CCCCCC"/>
            <w:vAlign w:val="center"/>
          </w:tcPr>
          <w:p w14:paraId="0A50A87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CCCCCC"/>
            <w:vAlign w:val="center"/>
          </w:tcPr>
          <w:p w14:paraId="535C401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2FF3343D" w14:textId="77777777" w:rsidTr="00596608">
        <w:trPr>
          <w:trHeight w:val="227"/>
        </w:trPr>
        <w:tc>
          <w:tcPr>
            <w:tcW w:w="405" w:type="pct"/>
            <w:shd w:val="clear" w:color="auto" w:fill="auto"/>
            <w:vAlign w:val="center"/>
          </w:tcPr>
          <w:p w14:paraId="4C801E07"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6A0CE1CF"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Συνολική εγγύηση συστήματος από τον κατασκευαστή</w:t>
            </w:r>
          </w:p>
        </w:tc>
        <w:tc>
          <w:tcPr>
            <w:tcW w:w="550" w:type="pct"/>
            <w:shd w:val="clear" w:color="auto" w:fill="FFFFFF"/>
            <w:vAlign w:val="center"/>
          </w:tcPr>
          <w:p w14:paraId="0B3FB84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3</w:t>
            </w:r>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έτη</w:t>
            </w:r>
            <w:proofErr w:type="spellEnd"/>
          </w:p>
        </w:tc>
        <w:tc>
          <w:tcPr>
            <w:tcW w:w="870" w:type="pct"/>
            <w:shd w:val="clear" w:color="auto" w:fill="FFFFFF"/>
            <w:vAlign w:val="center"/>
          </w:tcPr>
          <w:p w14:paraId="268DAC8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2421638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57194CA" w14:textId="77777777" w:rsidTr="00596608">
        <w:trPr>
          <w:trHeight w:val="227"/>
        </w:trPr>
        <w:tc>
          <w:tcPr>
            <w:tcW w:w="405" w:type="pct"/>
            <w:shd w:val="clear" w:color="auto" w:fill="auto"/>
            <w:vAlign w:val="center"/>
          </w:tcPr>
          <w:p w14:paraId="2027E2FA"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vAlign w:val="center"/>
          </w:tcPr>
          <w:p w14:paraId="353B49FE"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24</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7</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365 </w:t>
            </w:r>
            <w:r w:rsidRPr="00283714">
              <w:rPr>
                <w:rFonts w:ascii="Calibri" w:eastAsia="Times New Roman" w:hAnsi="Calibri" w:cs="Calibri"/>
                <w:szCs w:val="24"/>
                <w:lang w:val="en-US" w:eastAsia="zh-CN"/>
              </w:rPr>
              <w:t>phone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support</w:t>
            </w:r>
            <w:r w:rsidRPr="00283714">
              <w:rPr>
                <w:rFonts w:ascii="Calibri" w:eastAsia="Times New Roman" w:hAnsi="Calibri" w:cs="Calibri"/>
                <w:szCs w:val="24"/>
                <w:lang w:eastAsia="zh-CN"/>
              </w:rPr>
              <w:t xml:space="preserve"> από τον κατασκευαστή</w:t>
            </w:r>
          </w:p>
        </w:tc>
        <w:tc>
          <w:tcPr>
            <w:tcW w:w="550" w:type="pct"/>
            <w:shd w:val="clear" w:color="auto" w:fill="FFFFFF"/>
            <w:vAlign w:val="center"/>
          </w:tcPr>
          <w:p w14:paraId="3E925F7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70" w:type="pct"/>
            <w:shd w:val="clear" w:color="auto" w:fill="FFFFFF"/>
            <w:vAlign w:val="center"/>
          </w:tcPr>
          <w:p w14:paraId="1064B83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02FCC08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B0724C1" w14:textId="77777777" w:rsidTr="00596608">
        <w:trPr>
          <w:trHeight w:val="227"/>
        </w:trPr>
        <w:tc>
          <w:tcPr>
            <w:tcW w:w="405" w:type="pct"/>
            <w:shd w:val="clear" w:color="auto" w:fill="auto"/>
            <w:vAlign w:val="center"/>
          </w:tcPr>
          <w:p w14:paraId="6165DC41"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tcPr>
          <w:p w14:paraId="1BBF966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Ανταπόκριση για το </w:t>
            </w:r>
            <w:r w:rsidRPr="00283714">
              <w:rPr>
                <w:rFonts w:ascii="Calibri" w:eastAsia="Times New Roman" w:hAnsi="Calibri" w:cs="Calibri"/>
                <w:szCs w:val="24"/>
                <w:lang w:val="en-GB" w:eastAsia="zh-CN"/>
              </w:rPr>
              <w:t>Hardware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On</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Site</w:t>
            </w:r>
            <w:r w:rsidRPr="00283714">
              <w:rPr>
                <w:rFonts w:ascii="Calibri" w:eastAsia="Times New Roman" w:hAnsi="Calibri" w:cs="Calibri"/>
                <w:szCs w:val="24"/>
                <w:lang w:eastAsia="zh-CN"/>
              </w:rPr>
              <w:t xml:space="preserve"> την επόμενη εργάσιμη μέρα από τον κατασκευαστή</w:t>
            </w:r>
          </w:p>
        </w:tc>
        <w:tc>
          <w:tcPr>
            <w:tcW w:w="550" w:type="pct"/>
            <w:shd w:val="clear" w:color="auto" w:fill="FFFFFF"/>
          </w:tcPr>
          <w:p w14:paraId="1FFA0A1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56620D4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0AA4B02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5371F56" w14:textId="77777777" w:rsidTr="00596608">
        <w:trPr>
          <w:trHeight w:val="227"/>
        </w:trPr>
        <w:tc>
          <w:tcPr>
            <w:tcW w:w="405" w:type="pct"/>
            <w:shd w:val="clear" w:color="auto" w:fill="auto"/>
            <w:vAlign w:val="center"/>
          </w:tcPr>
          <w:p w14:paraId="0C19F6BA" w14:textId="77777777" w:rsidR="00283714" w:rsidRPr="00283714" w:rsidRDefault="00283714" w:rsidP="00283714">
            <w:pPr>
              <w:numPr>
                <w:ilvl w:val="1"/>
                <w:numId w:val="21"/>
              </w:numPr>
              <w:suppressAutoHyphens/>
              <w:spacing w:after="120" w:line="240" w:lineRule="auto"/>
              <w:jc w:val="both"/>
              <w:rPr>
                <w:rFonts w:ascii="Calibri" w:eastAsia="Times New Roman" w:hAnsi="Calibri" w:cs="Calibri"/>
                <w:szCs w:val="24"/>
                <w:lang w:val="en-GB" w:eastAsia="zh-CN"/>
              </w:rPr>
            </w:pPr>
          </w:p>
        </w:tc>
        <w:tc>
          <w:tcPr>
            <w:tcW w:w="2261" w:type="pct"/>
            <w:shd w:val="clear" w:color="auto" w:fill="FFFFFF"/>
          </w:tcPr>
          <w:p w14:paraId="5B1B05BA"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Να υπάρχει κωδικός και δήλωση του κατασκευαστή για την προσφερόμενη εγγύηση – τεχνική υποστήριξη</w:t>
            </w:r>
          </w:p>
        </w:tc>
        <w:tc>
          <w:tcPr>
            <w:tcW w:w="550" w:type="pct"/>
            <w:shd w:val="clear" w:color="auto" w:fill="FFFFFF"/>
          </w:tcPr>
          <w:p w14:paraId="36B7875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shd w:val="clear" w:color="auto" w:fill="FFFFFF"/>
            <w:vAlign w:val="center"/>
          </w:tcPr>
          <w:p w14:paraId="39CFD51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FFFFFF"/>
            <w:vAlign w:val="center"/>
          </w:tcPr>
          <w:p w14:paraId="752FC8C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bookmarkEnd w:id="29"/>
    </w:tbl>
    <w:p w14:paraId="6EBA0F5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72EC5CE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70B58034"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30" w:name="_Toc11337039"/>
      <w:bookmarkStart w:id="31" w:name="_Toc65583845"/>
      <w:bookmarkStart w:id="32" w:name="_Toc71537744"/>
      <w:proofErr w:type="spellStart"/>
      <w:r w:rsidRPr="00283714">
        <w:rPr>
          <w:rFonts w:ascii="Calibri" w:eastAsia="Times New Roman" w:hAnsi="Calibri" w:cs="Times New Roman"/>
          <w:b/>
          <w:bCs/>
          <w:szCs w:val="28"/>
          <w:lang w:eastAsia="zh-CN"/>
        </w:rPr>
        <w:t>ΠίνακαςWeb</w:t>
      </w:r>
      <w:proofErr w:type="spellEnd"/>
      <w:r w:rsidRPr="00283714">
        <w:rPr>
          <w:rFonts w:ascii="Calibri" w:eastAsia="Times New Roman" w:hAnsi="Calibri" w:cs="Times New Roman"/>
          <w:b/>
          <w:bCs/>
          <w:szCs w:val="28"/>
          <w:lang w:eastAsia="zh-CN"/>
        </w:rPr>
        <w:t xml:space="preserve"> / </w:t>
      </w:r>
      <w:proofErr w:type="spellStart"/>
      <w:r w:rsidRPr="00283714">
        <w:rPr>
          <w:rFonts w:ascii="Calibri" w:eastAsia="Times New Roman" w:hAnsi="Calibri" w:cs="Times New Roman"/>
          <w:b/>
          <w:bCs/>
          <w:szCs w:val="28"/>
          <w:lang w:eastAsia="zh-CN"/>
        </w:rPr>
        <w:t>Application</w:t>
      </w:r>
      <w:proofErr w:type="spellEnd"/>
      <w:r w:rsidRPr="00283714">
        <w:rPr>
          <w:rFonts w:ascii="Calibri" w:eastAsia="Times New Roman" w:hAnsi="Calibri" w:cs="Times New Roman"/>
          <w:b/>
          <w:bCs/>
          <w:szCs w:val="28"/>
          <w:lang w:eastAsia="zh-CN"/>
        </w:rPr>
        <w:t xml:space="preserve"> </w:t>
      </w:r>
      <w:proofErr w:type="spellStart"/>
      <w:r w:rsidRPr="00283714">
        <w:rPr>
          <w:rFonts w:ascii="Calibri" w:eastAsia="Times New Roman" w:hAnsi="Calibri" w:cs="Times New Roman"/>
          <w:b/>
          <w:bCs/>
          <w:szCs w:val="28"/>
          <w:lang w:eastAsia="zh-CN"/>
        </w:rPr>
        <w:t>Servers</w:t>
      </w:r>
      <w:bookmarkEnd w:id="30"/>
      <w:bookmarkEnd w:id="31"/>
      <w:bookmarkEnd w:id="3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33"/>
        <w:gridCol w:w="3784"/>
        <w:gridCol w:w="1231"/>
        <w:gridCol w:w="1606"/>
        <w:gridCol w:w="1608"/>
      </w:tblGrid>
      <w:tr w:rsidR="00283714" w:rsidRPr="00283714" w14:paraId="45E79ECA" w14:textId="77777777" w:rsidTr="00596608">
        <w:trPr>
          <w:trHeight w:val="227"/>
          <w:tblHeader/>
        </w:trPr>
        <w:tc>
          <w:tcPr>
            <w:tcW w:w="409" w:type="pct"/>
            <w:shd w:val="clear" w:color="auto" w:fill="B2B2B2"/>
            <w:vAlign w:val="center"/>
          </w:tcPr>
          <w:p w14:paraId="7E044D3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Α/Α</w:t>
            </w:r>
          </w:p>
        </w:tc>
        <w:tc>
          <w:tcPr>
            <w:tcW w:w="2111" w:type="pct"/>
            <w:shd w:val="clear" w:color="auto" w:fill="B2B2B2"/>
            <w:vAlign w:val="center"/>
          </w:tcPr>
          <w:p w14:paraId="061225D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687" w:type="pct"/>
            <w:shd w:val="clear" w:color="auto" w:fill="B2B2B2"/>
            <w:vAlign w:val="center"/>
          </w:tcPr>
          <w:p w14:paraId="0142AF9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896" w:type="pct"/>
            <w:shd w:val="clear" w:color="auto" w:fill="B2B2B2"/>
            <w:vAlign w:val="center"/>
          </w:tcPr>
          <w:p w14:paraId="7657828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897" w:type="pct"/>
            <w:shd w:val="clear" w:color="auto" w:fill="B2B2B2"/>
          </w:tcPr>
          <w:p w14:paraId="16368DB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02865847" w14:textId="77777777" w:rsidTr="00596608">
        <w:trPr>
          <w:trHeight w:val="227"/>
        </w:trPr>
        <w:tc>
          <w:tcPr>
            <w:tcW w:w="409" w:type="pct"/>
            <w:shd w:val="clear" w:color="auto" w:fill="CCCCCC"/>
            <w:vAlign w:val="center"/>
          </w:tcPr>
          <w:p w14:paraId="61C38824" w14:textId="77777777" w:rsidR="00283714" w:rsidRPr="00283714" w:rsidRDefault="00283714" w:rsidP="00283714">
            <w:pPr>
              <w:numPr>
                <w:ilvl w:val="0"/>
                <w:numId w:val="22"/>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254AC85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Γενικά</w:t>
            </w:r>
            <w:proofErr w:type="spellEnd"/>
          </w:p>
        </w:tc>
        <w:tc>
          <w:tcPr>
            <w:tcW w:w="687" w:type="pct"/>
            <w:shd w:val="clear" w:color="auto" w:fill="CCCCCC"/>
            <w:vAlign w:val="center"/>
          </w:tcPr>
          <w:p w14:paraId="40F45D5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br w:type="page"/>
            </w:r>
          </w:p>
        </w:tc>
        <w:tc>
          <w:tcPr>
            <w:tcW w:w="896" w:type="pct"/>
            <w:shd w:val="clear" w:color="auto" w:fill="CCCCCC"/>
            <w:vAlign w:val="center"/>
          </w:tcPr>
          <w:p w14:paraId="79AE959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39AED0A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35D9185" w14:textId="77777777" w:rsidTr="00596608">
        <w:trPr>
          <w:trHeight w:val="227"/>
        </w:trPr>
        <w:tc>
          <w:tcPr>
            <w:tcW w:w="409" w:type="pct"/>
            <w:shd w:val="clear" w:color="auto" w:fill="FFFFFF"/>
            <w:vAlign w:val="center"/>
          </w:tcPr>
          <w:p w14:paraId="76F56093"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E86DDD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Ποσότητ</w:t>
            </w:r>
            <w:proofErr w:type="spellEnd"/>
            <w:r w:rsidRPr="00283714">
              <w:rPr>
                <w:rFonts w:ascii="Calibri" w:eastAsia="Times New Roman" w:hAnsi="Calibri" w:cs="Calibri"/>
                <w:szCs w:val="24"/>
                <w:lang w:val="en-GB" w:eastAsia="zh-CN"/>
              </w:rPr>
              <w:t>α</w:t>
            </w:r>
          </w:p>
        </w:tc>
        <w:tc>
          <w:tcPr>
            <w:tcW w:w="687" w:type="pct"/>
            <w:shd w:val="clear" w:color="auto" w:fill="FFFFFF"/>
            <w:vAlign w:val="center"/>
          </w:tcPr>
          <w:p w14:paraId="56FA5EC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u w:val="single"/>
                <w:lang w:val="en-GB" w:eastAsia="zh-CN"/>
              </w:rPr>
              <w:t>&gt;</w:t>
            </w:r>
            <w:r w:rsidRPr="00283714">
              <w:rPr>
                <w:rFonts w:ascii="Calibri" w:eastAsia="Times New Roman" w:hAnsi="Calibri" w:cs="Calibri"/>
                <w:szCs w:val="24"/>
                <w:lang w:val="en-GB" w:eastAsia="zh-CN"/>
              </w:rPr>
              <w:t>2</w:t>
            </w:r>
          </w:p>
        </w:tc>
        <w:tc>
          <w:tcPr>
            <w:tcW w:w="896" w:type="pct"/>
            <w:shd w:val="clear" w:color="auto" w:fill="FFFFFF"/>
            <w:vAlign w:val="center"/>
          </w:tcPr>
          <w:p w14:paraId="5E13871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E321BB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95B6D90" w14:textId="77777777" w:rsidTr="00596608">
        <w:trPr>
          <w:trHeight w:val="227"/>
        </w:trPr>
        <w:tc>
          <w:tcPr>
            <w:tcW w:w="409" w:type="pct"/>
            <w:shd w:val="clear" w:color="auto" w:fill="FFFFFF"/>
            <w:vAlign w:val="center"/>
          </w:tcPr>
          <w:p w14:paraId="47A47FF2"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CCD3E9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αναφερθεί το μοντέλο και η εταιρία κατασκευής.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δοθεί</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ISO 9001.</w:t>
            </w:r>
          </w:p>
        </w:tc>
        <w:tc>
          <w:tcPr>
            <w:tcW w:w="687" w:type="pct"/>
            <w:shd w:val="clear" w:color="auto" w:fill="FFFFFF"/>
            <w:vAlign w:val="center"/>
          </w:tcPr>
          <w:p w14:paraId="38E6A18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02CFE29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C34317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BBA4E60" w14:textId="77777777" w:rsidTr="00596608">
        <w:trPr>
          <w:trHeight w:val="227"/>
        </w:trPr>
        <w:tc>
          <w:tcPr>
            <w:tcW w:w="409" w:type="pct"/>
            <w:shd w:val="clear" w:color="auto" w:fill="FFFFFF"/>
            <w:vAlign w:val="center"/>
          </w:tcPr>
          <w:p w14:paraId="43872679"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2DBBED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Rack Server</w:t>
            </w:r>
          </w:p>
        </w:tc>
        <w:tc>
          <w:tcPr>
            <w:tcW w:w="687" w:type="pct"/>
            <w:shd w:val="clear" w:color="auto" w:fill="FFFFFF"/>
            <w:vAlign w:val="center"/>
          </w:tcPr>
          <w:p w14:paraId="3335BBA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1U</w:t>
            </w:r>
          </w:p>
        </w:tc>
        <w:tc>
          <w:tcPr>
            <w:tcW w:w="896" w:type="pct"/>
            <w:shd w:val="clear" w:color="auto" w:fill="FFFFFF"/>
            <w:vAlign w:val="center"/>
          </w:tcPr>
          <w:p w14:paraId="2F6D360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BBDCEF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FB9C464" w14:textId="77777777" w:rsidTr="00596608">
        <w:trPr>
          <w:trHeight w:val="227"/>
        </w:trPr>
        <w:tc>
          <w:tcPr>
            <w:tcW w:w="409" w:type="pct"/>
            <w:shd w:val="clear" w:color="auto" w:fill="FFFFFF"/>
            <w:vAlign w:val="center"/>
          </w:tcPr>
          <w:p w14:paraId="055D6E87"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6C65E69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διαθέτει Πιστοποιητικά Ποιότητας και Ασφάλειας, </w:t>
            </w:r>
            <w:r w:rsidRPr="00283714">
              <w:rPr>
                <w:rFonts w:ascii="Calibri" w:eastAsia="Times New Roman" w:hAnsi="Calibri" w:cs="Calibri"/>
                <w:szCs w:val="24"/>
                <w:lang w:val="en-US" w:eastAsia="zh-CN"/>
              </w:rPr>
              <w:t>CE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δοθούν</w:t>
            </w:r>
            <w:proofErr w:type="spellEnd"/>
            <w:r w:rsidRPr="00283714">
              <w:rPr>
                <w:rFonts w:ascii="Calibri" w:eastAsia="Times New Roman" w:hAnsi="Calibri" w:cs="Calibri"/>
                <w:szCs w:val="24"/>
                <w:lang w:val="en-GB" w:eastAsia="zh-CN"/>
              </w:rPr>
              <w:t>.</w:t>
            </w:r>
          </w:p>
        </w:tc>
        <w:tc>
          <w:tcPr>
            <w:tcW w:w="687" w:type="pct"/>
            <w:shd w:val="clear" w:color="auto" w:fill="FFFFFF"/>
          </w:tcPr>
          <w:p w14:paraId="1C4D105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96" w:type="pct"/>
            <w:shd w:val="clear" w:color="auto" w:fill="FFFFFF"/>
          </w:tcPr>
          <w:p w14:paraId="5379BF6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tcPr>
          <w:p w14:paraId="00B01F9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3695AFB" w14:textId="77777777" w:rsidTr="00596608">
        <w:trPr>
          <w:trHeight w:val="227"/>
        </w:trPr>
        <w:tc>
          <w:tcPr>
            <w:tcW w:w="409" w:type="pct"/>
            <w:shd w:val="clear" w:color="auto" w:fill="FFFFFF"/>
            <w:vAlign w:val="center"/>
          </w:tcPr>
          <w:p w14:paraId="14B021EC"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441227D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αθέτει</w:t>
            </w:r>
            <w:r w:rsidRPr="00283714">
              <w:rPr>
                <w:rFonts w:ascii="Calibri" w:eastAsia="Times New Roman" w:hAnsi="Calibri" w:cs="Calibri"/>
                <w:szCs w:val="24"/>
                <w:lang w:val="en-US" w:eastAsia="zh-CN"/>
              </w:rPr>
              <w:t xml:space="preserve"> Sliding Rails </w:t>
            </w:r>
            <w:proofErr w:type="gramStart"/>
            <w:r w:rsidRPr="00283714">
              <w:rPr>
                <w:rFonts w:ascii="Calibri" w:eastAsia="Times New Roman" w:hAnsi="Calibri" w:cs="Calibri"/>
                <w:szCs w:val="24"/>
                <w:lang w:val="en-US" w:eastAsia="zh-CN"/>
              </w:rPr>
              <w:t>With</w:t>
            </w:r>
            <w:proofErr w:type="gramEnd"/>
            <w:r w:rsidRPr="00283714">
              <w:rPr>
                <w:rFonts w:ascii="Calibri" w:eastAsia="Times New Roman" w:hAnsi="Calibri" w:cs="Calibri"/>
                <w:szCs w:val="24"/>
                <w:lang w:val="en-US" w:eastAsia="zh-CN"/>
              </w:rPr>
              <w:t xml:space="preserve"> Cable Management Arm</w:t>
            </w:r>
          </w:p>
        </w:tc>
        <w:tc>
          <w:tcPr>
            <w:tcW w:w="687" w:type="pct"/>
            <w:shd w:val="clear" w:color="auto" w:fill="FFFFFF"/>
          </w:tcPr>
          <w:p w14:paraId="078F131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96" w:type="pct"/>
            <w:shd w:val="clear" w:color="auto" w:fill="FFFFFF"/>
          </w:tcPr>
          <w:p w14:paraId="16DB09E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tcPr>
          <w:p w14:paraId="6C16D80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C9D4BBC" w14:textId="77777777" w:rsidTr="00596608">
        <w:trPr>
          <w:trHeight w:val="227"/>
        </w:trPr>
        <w:tc>
          <w:tcPr>
            <w:tcW w:w="409" w:type="pct"/>
            <w:shd w:val="clear" w:color="auto" w:fill="CCCCCC"/>
            <w:vAlign w:val="center"/>
          </w:tcPr>
          <w:p w14:paraId="3BD42713" w14:textId="77777777" w:rsidR="00283714" w:rsidRPr="00283714" w:rsidRDefault="00283714" w:rsidP="00283714">
            <w:pPr>
              <w:numPr>
                <w:ilvl w:val="0"/>
                <w:numId w:val="22"/>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54EBE03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Μητρική</w:t>
            </w:r>
            <w:proofErr w:type="spellEnd"/>
            <w:r w:rsidRPr="00283714">
              <w:rPr>
                <w:rFonts w:ascii="Calibri" w:eastAsia="Times New Roman" w:hAnsi="Calibri" w:cs="Calibri"/>
                <w:b/>
                <w:szCs w:val="24"/>
                <w:lang w:val="en-GB" w:eastAsia="zh-CN"/>
              </w:rPr>
              <w:t xml:space="preserve"> (motherboard)</w:t>
            </w:r>
          </w:p>
        </w:tc>
        <w:tc>
          <w:tcPr>
            <w:tcW w:w="687" w:type="pct"/>
            <w:shd w:val="clear" w:color="auto" w:fill="CCCCCC"/>
            <w:vAlign w:val="center"/>
          </w:tcPr>
          <w:p w14:paraId="78056F6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6" w:type="pct"/>
            <w:shd w:val="clear" w:color="auto" w:fill="CCCCCC"/>
            <w:vAlign w:val="center"/>
          </w:tcPr>
          <w:p w14:paraId="0390937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5C75572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36A6AD1" w14:textId="77777777" w:rsidTr="00596608">
        <w:trPr>
          <w:trHeight w:val="227"/>
        </w:trPr>
        <w:tc>
          <w:tcPr>
            <w:tcW w:w="409" w:type="pct"/>
            <w:shd w:val="clear" w:color="auto" w:fill="auto"/>
            <w:vAlign w:val="center"/>
          </w:tcPr>
          <w:p w14:paraId="596F3999"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auto"/>
          </w:tcPr>
          <w:p w14:paraId="1B01754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CPU</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Intel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Xeon Gold</w:t>
            </w:r>
            <w:r w:rsidRPr="00283714">
              <w:rPr>
                <w:rFonts w:ascii="Calibri" w:eastAsia="Times New Roman" w:hAnsi="Calibri" w:cs="Calibri"/>
                <w:szCs w:val="24"/>
                <w:lang w:val="en-GB" w:eastAsia="zh-CN"/>
              </w:rPr>
              <w:t xml:space="preserve"> 5</w:t>
            </w:r>
            <w:r w:rsidRPr="00283714">
              <w:rPr>
                <w:rFonts w:ascii="Calibri" w:eastAsia="Times New Roman" w:hAnsi="Calibri" w:cs="Calibri"/>
                <w:szCs w:val="24"/>
                <w:lang w:val="en-US" w:eastAsia="zh-CN"/>
              </w:rPr>
              <w:t>2</w:t>
            </w:r>
            <w:r w:rsidRPr="00283714">
              <w:rPr>
                <w:rFonts w:ascii="Calibri" w:eastAsia="Times New Roman" w:hAnsi="Calibri" w:cs="Calibri"/>
                <w:szCs w:val="24"/>
                <w:lang w:val="en-GB" w:eastAsia="zh-CN"/>
              </w:rPr>
              <w:t>22ή κα</w:t>
            </w:r>
            <w:proofErr w:type="spellStart"/>
            <w:r w:rsidRPr="00283714">
              <w:rPr>
                <w:rFonts w:ascii="Calibri" w:eastAsia="Times New Roman" w:hAnsi="Calibri" w:cs="Calibri"/>
                <w:szCs w:val="24"/>
                <w:lang w:val="en-GB" w:eastAsia="zh-CN"/>
              </w:rPr>
              <w:t>λύτερο</w:t>
            </w:r>
            <w:proofErr w:type="spellEnd"/>
          </w:p>
        </w:tc>
        <w:tc>
          <w:tcPr>
            <w:tcW w:w="687" w:type="pct"/>
            <w:shd w:val="clear" w:color="auto" w:fill="auto"/>
            <w:vAlign w:val="center"/>
          </w:tcPr>
          <w:p w14:paraId="21FDF93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2</w:t>
            </w:r>
          </w:p>
        </w:tc>
        <w:tc>
          <w:tcPr>
            <w:tcW w:w="896" w:type="pct"/>
            <w:shd w:val="clear" w:color="auto" w:fill="auto"/>
            <w:vAlign w:val="center"/>
          </w:tcPr>
          <w:p w14:paraId="274DAE0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auto"/>
            <w:vAlign w:val="center"/>
          </w:tcPr>
          <w:p w14:paraId="6A1B467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616BCFA0" w14:textId="77777777" w:rsidTr="00596608">
        <w:trPr>
          <w:trHeight w:val="227"/>
        </w:trPr>
        <w:tc>
          <w:tcPr>
            <w:tcW w:w="409" w:type="pct"/>
            <w:shd w:val="clear" w:color="auto" w:fill="FFFFFF"/>
            <w:vAlign w:val="center"/>
          </w:tcPr>
          <w:p w14:paraId="1490A0E1"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B78A01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PCI-e slots</w:t>
            </w:r>
          </w:p>
        </w:tc>
        <w:tc>
          <w:tcPr>
            <w:tcW w:w="687" w:type="pct"/>
            <w:shd w:val="clear" w:color="auto" w:fill="FFFFFF"/>
            <w:vAlign w:val="center"/>
          </w:tcPr>
          <w:p w14:paraId="2DA38A9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896" w:type="pct"/>
            <w:shd w:val="clear" w:color="auto" w:fill="FFFFFF"/>
            <w:vAlign w:val="center"/>
          </w:tcPr>
          <w:p w14:paraId="7607DD8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26CB544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D88764B" w14:textId="77777777" w:rsidTr="00596608">
        <w:trPr>
          <w:trHeight w:val="227"/>
        </w:trPr>
        <w:tc>
          <w:tcPr>
            <w:tcW w:w="409" w:type="pct"/>
            <w:shd w:val="clear" w:color="auto" w:fill="FFFFFF"/>
            <w:vAlign w:val="center"/>
          </w:tcPr>
          <w:p w14:paraId="000905B2"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52C259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USB ports</w:t>
            </w:r>
          </w:p>
        </w:tc>
        <w:tc>
          <w:tcPr>
            <w:tcW w:w="687" w:type="pct"/>
            <w:shd w:val="clear" w:color="auto" w:fill="FFFFFF"/>
            <w:vAlign w:val="center"/>
          </w:tcPr>
          <w:p w14:paraId="39AB57A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3</w:t>
            </w:r>
          </w:p>
        </w:tc>
        <w:tc>
          <w:tcPr>
            <w:tcW w:w="896" w:type="pct"/>
            <w:shd w:val="clear" w:color="auto" w:fill="FFFFFF"/>
            <w:vAlign w:val="center"/>
          </w:tcPr>
          <w:p w14:paraId="7D4F10C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5D42FA48"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39156D81" w14:textId="77777777" w:rsidTr="00596608">
        <w:trPr>
          <w:trHeight w:val="227"/>
        </w:trPr>
        <w:tc>
          <w:tcPr>
            <w:tcW w:w="409" w:type="pct"/>
            <w:shd w:val="clear" w:color="auto" w:fill="FFFFFF"/>
            <w:vAlign w:val="center"/>
          </w:tcPr>
          <w:p w14:paraId="272F08CB"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2711CC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VGA connector</w:t>
            </w:r>
          </w:p>
        </w:tc>
        <w:tc>
          <w:tcPr>
            <w:tcW w:w="687" w:type="pct"/>
            <w:shd w:val="clear" w:color="auto" w:fill="FFFFFF"/>
            <w:vAlign w:val="center"/>
          </w:tcPr>
          <w:p w14:paraId="586AC22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896" w:type="pct"/>
            <w:shd w:val="clear" w:color="auto" w:fill="FFFFFF"/>
            <w:vAlign w:val="center"/>
          </w:tcPr>
          <w:p w14:paraId="12A66E2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15DC221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19767E23" w14:textId="77777777" w:rsidTr="00596608">
        <w:trPr>
          <w:trHeight w:val="227"/>
        </w:trPr>
        <w:tc>
          <w:tcPr>
            <w:tcW w:w="409" w:type="pct"/>
            <w:shd w:val="clear" w:color="auto" w:fill="FFFFFF"/>
            <w:vAlign w:val="center"/>
          </w:tcPr>
          <w:p w14:paraId="0616C5D5"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2B0394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Serial connector</w:t>
            </w:r>
          </w:p>
        </w:tc>
        <w:tc>
          <w:tcPr>
            <w:tcW w:w="687" w:type="pct"/>
            <w:shd w:val="clear" w:color="auto" w:fill="FFFFFF"/>
            <w:vAlign w:val="center"/>
          </w:tcPr>
          <w:p w14:paraId="2D92E5F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896" w:type="pct"/>
            <w:shd w:val="clear" w:color="auto" w:fill="FFFFFF"/>
            <w:vAlign w:val="center"/>
          </w:tcPr>
          <w:p w14:paraId="778BED0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4E11BC6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20176BF3" w14:textId="77777777" w:rsidTr="00596608">
        <w:trPr>
          <w:trHeight w:val="227"/>
        </w:trPr>
        <w:tc>
          <w:tcPr>
            <w:tcW w:w="409" w:type="pct"/>
            <w:shd w:val="clear" w:color="auto" w:fill="CCCCCC"/>
            <w:vAlign w:val="center"/>
          </w:tcPr>
          <w:p w14:paraId="71D1C4B3" w14:textId="77777777" w:rsidR="00283714" w:rsidRPr="00283714" w:rsidRDefault="00283714" w:rsidP="00283714">
            <w:pPr>
              <w:numPr>
                <w:ilvl w:val="0"/>
                <w:numId w:val="22"/>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17740BE1" w14:textId="77777777" w:rsidR="00283714" w:rsidRPr="00283714" w:rsidRDefault="00283714" w:rsidP="00283714">
            <w:pPr>
              <w:suppressAutoHyphens/>
              <w:spacing w:after="120" w:line="240" w:lineRule="auto"/>
              <w:jc w:val="both"/>
              <w:rPr>
                <w:rFonts w:ascii="Calibri" w:eastAsia="Times New Roman" w:hAnsi="Calibri" w:cs="Calibri"/>
                <w:b/>
                <w:szCs w:val="24"/>
                <w:lang w:val="en-US" w:eastAsia="zh-CN"/>
              </w:rPr>
            </w:pPr>
            <w:r w:rsidRPr="00283714">
              <w:rPr>
                <w:rFonts w:ascii="Calibri" w:eastAsia="Times New Roman" w:hAnsi="Calibri" w:cs="Calibri"/>
                <w:b/>
                <w:szCs w:val="24"/>
                <w:lang w:val="en-US" w:eastAsia="zh-CN"/>
              </w:rPr>
              <w:t xml:space="preserve">Network </w:t>
            </w:r>
          </w:p>
        </w:tc>
        <w:tc>
          <w:tcPr>
            <w:tcW w:w="687" w:type="pct"/>
            <w:shd w:val="clear" w:color="auto" w:fill="CCCCCC"/>
            <w:vAlign w:val="center"/>
          </w:tcPr>
          <w:p w14:paraId="59F86C2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6" w:type="pct"/>
            <w:shd w:val="clear" w:color="auto" w:fill="CCCCCC"/>
            <w:vAlign w:val="center"/>
          </w:tcPr>
          <w:p w14:paraId="2A5A4E4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657A4E3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86A9DF8" w14:textId="77777777" w:rsidTr="00596608">
        <w:trPr>
          <w:trHeight w:val="227"/>
        </w:trPr>
        <w:tc>
          <w:tcPr>
            <w:tcW w:w="409" w:type="pct"/>
            <w:shd w:val="clear" w:color="auto" w:fill="FFFFFF"/>
            <w:vAlign w:val="center"/>
          </w:tcPr>
          <w:p w14:paraId="3D950632"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91B797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Gigabit </w:t>
            </w:r>
            <w:r w:rsidRPr="00283714">
              <w:rPr>
                <w:rFonts w:ascii="Calibri" w:eastAsia="Times New Roman" w:hAnsi="Calibri" w:cs="Calibri"/>
                <w:szCs w:val="24"/>
                <w:lang w:val="en-GB" w:eastAsia="zh-CN"/>
              </w:rPr>
              <w:t>Ethernet</w:t>
            </w:r>
            <w:r w:rsidRPr="00283714">
              <w:rPr>
                <w:rFonts w:ascii="Calibri" w:eastAsia="Times New Roman" w:hAnsi="Calibri" w:cs="Calibri"/>
                <w:szCs w:val="24"/>
                <w:lang w:val="en-US" w:eastAsia="zh-CN"/>
              </w:rPr>
              <w:t xml:space="preserve"> ports</w:t>
            </w:r>
          </w:p>
        </w:tc>
        <w:tc>
          <w:tcPr>
            <w:tcW w:w="687" w:type="pct"/>
            <w:shd w:val="clear" w:color="auto" w:fill="FFFFFF"/>
            <w:vAlign w:val="center"/>
          </w:tcPr>
          <w:p w14:paraId="4E109BA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4</w:t>
            </w:r>
          </w:p>
        </w:tc>
        <w:tc>
          <w:tcPr>
            <w:tcW w:w="896" w:type="pct"/>
            <w:shd w:val="clear" w:color="auto" w:fill="FFFFFF"/>
            <w:vAlign w:val="center"/>
          </w:tcPr>
          <w:p w14:paraId="6E2F6CE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2C724FC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C9A3493" w14:textId="77777777" w:rsidTr="00596608">
        <w:trPr>
          <w:trHeight w:val="227"/>
        </w:trPr>
        <w:tc>
          <w:tcPr>
            <w:tcW w:w="409" w:type="pct"/>
            <w:shd w:val="clear" w:color="auto" w:fill="FFFFFF"/>
            <w:vAlign w:val="center"/>
          </w:tcPr>
          <w:p w14:paraId="6D3AFA6C"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AA5FE7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10G SFP+ ports</w:t>
            </w:r>
          </w:p>
        </w:tc>
        <w:tc>
          <w:tcPr>
            <w:tcW w:w="687" w:type="pct"/>
            <w:shd w:val="clear" w:color="auto" w:fill="FFFFFF"/>
            <w:vAlign w:val="center"/>
          </w:tcPr>
          <w:p w14:paraId="1D1EFC9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896" w:type="pct"/>
            <w:shd w:val="clear" w:color="auto" w:fill="FFFFFF"/>
            <w:vAlign w:val="center"/>
          </w:tcPr>
          <w:p w14:paraId="48CDB20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1634A49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430DED5F" w14:textId="77777777" w:rsidTr="00596608">
        <w:trPr>
          <w:trHeight w:val="227"/>
        </w:trPr>
        <w:tc>
          <w:tcPr>
            <w:tcW w:w="409" w:type="pct"/>
            <w:shd w:val="clear" w:color="auto" w:fill="FFFFFF"/>
            <w:vAlign w:val="center"/>
          </w:tcPr>
          <w:p w14:paraId="42DFECCE"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38C68F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FC 16Gbps ports</w:t>
            </w:r>
          </w:p>
        </w:tc>
        <w:tc>
          <w:tcPr>
            <w:tcW w:w="687" w:type="pct"/>
            <w:shd w:val="clear" w:color="auto" w:fill="FFFFFF"/>
            <w:vAlign w:val="center"/>
          </w:tcPr>
          <w:p w14:paraId="5CA476B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896" w:type="pct"/>
            <w:shd w:val="clear" w:color="auto" w:fill="FFFFFF"/>
            <w:vAlign w:val="center"/>
          </w:tcPr>
          <w:p w14:paraId="2C6A5AC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0728CB5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526D1FFC" w14:textId="77777777" w:rsidTr="00596608">
        <w:trPr>
          <w:trHeight w:val="227"/>
        </w:trPr>
        <w:tc>
          <w:tcPr>
            <w:tcW w:w="409" w:type="pct"/>
            <w:shd w:val="clear" w:color="auto" w:fill="CCCCCC"/>
            <w:vAlign w:val="center"/>
          </w:tcPr>
          <w:p w14:paraId="08583FC4" w14:textId="77777777" w:rsidR="00283714" w:rsidRPr="00283714" w:rsidRDefault="00283714" w:rsidP="00283714">
            <w:pPr>
              <w:numPr>
                <w:ilvl w:val="0"/>
                <w:numId w:val="22"/>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3C92E50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Μνήμη</w:t>
            </w:r>
            <w:proofErr w:type="spellEnd"/>
            <w:r w:rsidRPr="00283714">
              <w:rPr>
                <w:rFonts w:ascii="Calibri" w:eastAsia="Times New Roman" w:hAnsi="Calibri" w:cs="Calibri"/>
                <w:b/>
                <w:szCs w:val="24"/>
                <w:lang w:val="en-GB" w:eastAsia="zh-CN"/>
              </w:rPr>
              <w:t xml:space="preserve"> (RAM)</w:t>
            </w:r>
          </w:p>
        </w:tc>
        <w:tc>
          <w:tcPr>
            <w:tcW w:w="687" w:type="pct"/>
            <w:shd w:val="clear" w:color="auto" w:fill="CCCCCC"/>
            <w:vAlign w:val="center"/>
          </w:tcPr>
          <w:p w14:paraId="6A69C29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6" w:type="pct"/>
            <w:shd w:val="clear" w:color="auto" w:fill="CCCCCC"/>
            <w:vAlign w:val="center"/>
          </w:tcPr>
          <w:p w14:paraId="765B14C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CCCCCC"/>
            <w:vAlign w:val="center"/>
          </w:tcPr>
          <w:p w14:paraId="1F386AF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D108A4C" w14:textId="77777777" w:rsidTr="00596608">
        <w:trPr>
          <w:trHeight w:val="227"/>
        </w:trPr>
        <w:tc>
          <w:tcPr>
            <w:tcW w:w="409" w:type="pct"/>
            <w:shd w:val="clear" w:color="auto" w:fill="auto"/>
            <w:vAlign w:val="center"/>
          </w:tcPr>
          <w:p w14:paraId="3F70E99A"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9BE97B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Μέγιστη</w:t>
            </w:r>
            <w:proofErr w:type="spellEnd"/>
            <w:r w:rsidRPr="00283714">
              <w:rPr>
                <w:rFonts w:ascii="Calibri" w:eastAsia="Times New Roman" w:hAnsi="Calibri" w:cs="Calibri"/>
                <w:szCs w:val="24"/>
                <w:lang w:val="en-GB" w:eastAsia="zh-CN"/>
              </w:rPr>
              <w:t xml:space="preserve"> υπ</w:t>
            </w:r>
            <w:proofErr w:type="spellStart"/>
            <w:r w:rsidRPr="00283714">
              <w:rPr>
                <w:rFonts w:ascii="Calibri" w:eastAsia="Times New Roman" w:hAnsi="Calibri" w:cs="Calibri"/>
                <w:szCs w:val="24"/>
                <w:lang w:val="en-GB" w:eastAsia="zh-CN"/>
              </w:rPr>
              <w:t>οστηριζόμενη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p>
        </w:tc>
        <w:tc>
          <w:tcPr>
            <w:tcW w:w="687" w:type="pct"/>
            <w:shd w:val="clear" w:color="auto" w:fill="FFFFFF"/>
            <w:vAlign w:val="center"/>
          </w:tcPr>
          <w:p w14:paraId="4FCFB22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3TB</w:t>
            </w:r>
          </w:p>
        </w:tc>
        <w:tc>
          <w:tcPr>
            <w:tcW w:w="896" w:type="pct"/>
            <w:shd w:val="clear" w:color="auto" w:fill="FFFFFF"/>
            <w:vAlign w:val="center"/>
          </w:tcPr>
          <w:p w14:paraId="6DF27E7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AEACEE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6226BBC" w14:textId="77777777" w:rsidTr="00596608">
        <w:trPr>
          <w:trHeight w:val="227"/>
        </w:trPr>
        <w:tc>
          <w:tcPr>
            <w:tcW w:w="409" w:type="pct"/>
            <w:shd w:val="clear" w:color="auto" w:fill="auto"/>
            <w:vAlign w:val="center"/>
          </w:tcPr>
          <w:p w14:paraId="2E9674A8"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D060C0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Προσφερόμενη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r w:rsidRPr="00283714">
              <w:rPr>
                <w:rFonts w:ascii="Calibri" w:eastAsia="Times New Roman" w:hAnsi="Calibri" w:cs="Calibri"/>
                <w:szCs w:val="24"/>
                <w:lang w:val="en-US" w:eastAsia="zh-CN"/>
              </w:rPr>
              <w:t xml:space="preserve"> DDR4</w:t>
            </w:r>
          </w:p>
        </w:tc>
        <w:tc>
          <w:tcPr>
            <w:tcW w:w="687" w:type="pct"/>
            <w:shd w:val="clear" w:color="auto" w:fill="FFFFFF"/>
            <w:vAlign w:val="center"/>
          </w:tcPr>
          <w:p w14:paraId="4C0733F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128GB</w:t>
            </w:r>
          </w:p>
        </w:tc>
        <w:tc>
          <w:tcPr>
            <w:tcW w:w="896" w:type="pct"/>
            <w:shd w:val="clear" w:color="auto" w:fill="FFFFFF"/>
            <w:vAlign w:val="center"/>
          </w:tcPr>
          <w:p w14:paraId="4B616E0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3C6366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E0791AD" w14:textId="77777777" w:rsidTr="00596608">
        <w:trPr>
          <w:trHeight w:val="227"/>
        </w:trPr>
        <w:tc>
          <w:tcPr>
            <w:tcW w:w="409" w:type="pct"/>
            <w:shd w:val="clear" w:color="auto" w:fill="auto"/>
            <w:vAlign w:val="center"/>
          </w:tcPr>
          <w:p w14:paraId="418BBC13"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8BB084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Ονομ</w:t>
            </w:r>
            <w:proofErr w:type="spellEnd"/>
            <w:r w:rsidRPr="00283714">
              <w:rPr>
                <w:rFonts w:ascii="Calibri" w:eastAsia="Times New Roman" w:hAnsi="Calibri" w:cs="Calibri"/>
                <w:szCs w:val="24"/>
                <w:lang w:val="en-GB" w:eastAsia="zh-CN"/>
              </w:rPr>
              <w:t xml:space="preserve">αστική </w:t>
            </w:r>
            <w:proofErr w:type="spellStart"/>
            <w:r w:rsidRPr="00283714">
              <w:rPr>
                <w:rFonts w:ascii="Calibri" w:eastAsia="Times New Roman" w:hAnsi="Calibri" w:cs="Calibri"/>
                <w:szCs w:val="24"/>
                <w:lang w:val="en-GB" w:eastAsia="zh-CN"/>
              </w:rPr>
              <w:t>συχνότητ</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μνήμης</w:t>
            </w:r>
            <w:proofErr w:type="spellEnd"/>
            <w:r w:rsidRPr="00283714">
              <w:rPr>
                <w:rFonts w:ascii="Calibri" w:eastAsia="Times New Roman" w:hAnsi="Calibri" w:cs="Calibri"/>
                <w:szCs w:val="24"/>
                <w:lang w:val="en-GB" w:eastAsia="zh-CN"/>
              </w:rPr>
              <w:t xml:space="preserve"> </w:t>
            </w:r>
          </w:p>
        </w:tc>
        <w:tc>
          <w:tcPr>
            <w:tcW w:w="687" w:type="pct"/>
            <w:shd w:val="clear" w:color="auto" w:fill="FFFFFF"/>
            <w:vAlign w:val="center"/>
          </w:tcPr>
          <w:p w14:paraId="2A38A04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2666MT/s</w:t>
            </w:r>
          </w:p>
        </w:tc>
        <w:tc>
          <w:tcPr>
            <w:tcW w:w="896" w:type="pct"/>
            <w:shd w:val="clear" w:color="auto" w:fill="FFFFFF"/>
            <w:vAlign w:val="center"/>
          </w:tcPr>
          <w:p w14:paraId="59695E2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3A4E6F1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D10FFCA" w14:textId="77777777" w:rsidTr="00596608">
        <w:trPr>
          <w:trHeight w:val="227"/>
        </w:trPr>
        <w:tc>
          <w:tcPr>
            <w:tcW w:w="409" w:type="pct"/>
            <w:shd w:val="clear" w:color="auto" w:fill="auto"/>
          </w:tcPr>
          <w:p w14:paraId="336C8406"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5119C7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Συνολικά</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DIMM slots</w:t>
            </w:r>
          </w:p>
        </w:tc>
        <w:tc>
          <w:tcPr>
            <w:tcW w:w="687" w:type="pct"/>
            <w:shd w:val="clear" w:color="auto" w:fill="FFFFFF"/>
            <w:vAlign w:val="center"/>
          </w:tcPr>
          <w:p w14:paraId="6FAD5E1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 24</w:t>
            </w:r>
          </w:p>
        </w:tc>
        <w:tc>
          <w:tcPr>
            <w:tcW w:w="896" w:type="pct"/>
            <w:shd w:val="clear" w:color="auto" w:fill="FFFFFF"/>
            <w:vAlign w:val="center"/>
          </w:tcPr>
          <w:p w14:paraId="68FFB42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4AE481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919CAC6" w14:textId="77777777" w:rsidTr="00596608">
        <w:trPr>
          <w:trHeight w:val="227"/>
        </w:trPr>
        <w:tc>
          <w:tcPr>
            <w:tcW w:w="409" w:type="pct"/>
            <w:shd w:val="clear" w:color="auto" w:fill="CCCCCC"/>
            <w:vAlign w:val="center"/>
          </w:tcPr>
          <w:p w14:paraId="3031A2E7" w14:textId="77777777" w:rsidR="00283714" w:rsidRPr="00283714" w:rsidRDefault="00283714" w:rsidP="00283714">
            <w:pPr>
              <w:numPr>
                <w:ilvl w:val="0"/>
                <w:numId w:val="22"/>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7B434C6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σκληρών</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δίσκων</w:t>
            </w:r>
            <w:proofErr w:type="spellEnd"/>
            <w:r w:rsidRPr="00283714">
              <w:rPr>
                <w:rFonts w:ascii="Calibri" w:eastAsia="Times New Roman" w:hAnsi="Calibri" w:cs="Calibri"/>
                <w:b/>
                <w:szCs w:val="24"/>
                <w:lang w:val="en-GB" w:eastAsia="zh-CN"/>
              </w:rPr>
              <w:t xml:space="preserve"> – </w:t>
            </w:r>
            <w:proofErr w:type="spellStart"/>
            <w:r w:rsidRPr="00283714">
              <w:rPr>
                <w:rFonts w:ascii="Calibri" w:eastAsia="Times New Roman" w:hAnsi="Calibri" w:cs="Calibri"/>
                <w:b/>
                <w:szCs w:val="24"/>
                <w:lang w:val="en-GB" w:eastAsia="zh-CN"/>
              </w:rPr>
              <w:t>δίσκοι</w:t>
            </w:r>
            <w:proofErr w:type="spellEnd"/>
          </w:p>
        </w:tc>
        <w:tc>
          <w:tcPr>
            <w:tcW w:w="687" w:type="pct"/>
            <w:shd w:val="clear" w:color="auto" w:fill="CCCCCC"/>
            <w:vAlign w:val="center"/>
          </w:tcPr>
          <w:p w14:paraId="5FD83A5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6" w:type="pct"/>
            <w:shd w:val="clear" w:color="auto" w:fill="CCCCCC"/>
            <w:vAlign w:val="center"/>
          </w:tcPr>
          <w:p w14:paraId="05429A0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671C05D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42A2FC5" w14:textId="77777777" w:rsidTr="00596608">
        <w:trPr>
          <w:trHeight w:val="227"/>
        </w:trPr>
        <w:tc>
          <w:tcPr>
            <w:tcW w:w="409" w:type="pct"/>
            <w:shd w:val="clear" w:color="auto" w:fill="auto"/>
            <w:vAlign w:val="center"/>
          </w:tcPr>
          <w:p w14:paraId="2D84DF74"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D7D309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GB" w:eastAsia="zh-CN"/>
              </w:rPr>
              <w:t>Server</w:t>
            </w:r>
            <w:r w:rsidRPr="00283714">
              <w:rPr>
                <w:rFonts w:ascii="Calibri" w:eastAsia="Times New Roman" w:hAnsi="Calibri" w:cs="Calibri"/>
                <w:szCs w:val="24"/>
                <w:lang w:eastAsia="zh-CN"/>
              </w:rPr>
              <w:t xml:space="preserve"> να υποστηρίζει </w:t>
            </w:r>
            <w:r w:rsidRPr="00283714">
              <w:rPr>
                <w:rFonts w:ascii="Calibri" w:eastAsia="Times New Roman" w:hAnsi="Calibri" w:cs="Calibri"/>
                <w:szCs w:val="24"/>
                <w:lang w:val="en-US" w:eastAsia="zh-CN"/>
              </w:rPr>
              <w:t>hot</w:t>
            </w:r>
            <w:r w:rsidRPr="00283714">
              <w:rPr>
                <w:rFonts w:ascii="Calibri" w:eastAsia="Times New Roman" w:hAnsi="Calibri" w:cs="Calibri"/>
                <w:szCs w:val="24"/>
                <w:lang w:eastAsia="zh-CN"/>
              </w:rPr>
              <w:t>-</w:t>
            </w:r>
            <w:r w:rsidRPr="00283714">
              <w:rPr>
                <w:rFonts w:ascii="Calibri" w:eastAsia="Times New Roman" w:hAnsi="Calibri" w:cs="Calibri"/>
                <w:szCs w:val="24"/>
                <w:lang w:val="en-US" w:eastAsia="zh-CN"/>
              </w:rPr>
              <w:t>plug</w:t>
            </w:r>
            <w:r w:rsidRPr="00283714">
              <w:rPr>
                <w:rFonts w:ascii="Calibri" w:eastAsia="Times New Roman" w:hAnsi="Calibri" w:cs="Calibri"/>
                <w:szCs w:val="24"/>
                <w:lang w:eastAsia="zh-CN"/>
              </w:rPr>
              <w:t xml:space="preserve"> σκληρούς δίσκους 2.5”</w:t>
            </w:r>
          </w:p>
        </w:tc>
        <w:tc>
          <w:tcPr>
            <w:tcW w:w="687" w:type="pct"/>
            <w:shd w:val="clear" w:color="auto" w:fill="FFFFFF"/>
            <w:vAlign w:val="center"/>
          </w:tcPr>
          <w:p w14:paraId="26BE0DB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8</w:t>
            </w:r>
          </w:p>
        </w:tc>
        <w:tc>
          <w:tcPr>
            <w:tcW w:w="896" w:type="pct"/>
            <w:shd w:val="clear" w:color="auto" w:fill="FFFFFF"/>
            <w:vAlign w:val="center"/>
          </w:tcPr>
          <w:p w14:paraId="641FE3F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678679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34F9FC3" w14:textId="77777777" w:rsidTr="00596608">
        <w:trPr>
          <w:trHeight w:val="227"/>
        </w:trPr>
        <w:tc>
          <w:tcPr>
            <w:tcW w:w="409" w:type="pct"/>
            <w:shd w:val="clear" w:color="auto" w:fill="auto"/>
            <w:vAlign w:val="center"/>
          </w:tcPr>
          <w:p w14:paraId="21776957"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D11011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Ελεγκτής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δίσκων</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SATA</w:t>
            </w: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SAS</w:t>
            </w:r>
            <w:r w:rsidRPr="00283714">
              <w:rPr>
                <w:rFonts w:ascii="Calibri" w:eastAsia="Times New Roman" w:hAnsi="Calibri" w:cs="Calibri"/>
                <w:szCs w:val="24"/>
                <w:lang w:val="en-GB" w:eastAsia="zh-CN"/>
              </w:rPr>
              <w:t xml:space="preserve"> 12</w:t>
            </w:r>
            <w:r w:rsidRPr="00283714">
              <w:rPr>
                <w:rFonts w:ascii="Calibri" w:eastAsia="Times New Roman" w:hAnsi="Calibri" w:cs="Calibri"/>
                <w:szCs w:val="24"/>
                <w:lang w:val="en-US" w:eastAsia="zh-CN"/>
              </w:rPr>
              <w:t>Gbps</w:t>
            </w:r>
          </w:p>
        </w:tc>
        <w:tc>
          <w:tcPr>
            <w:tcW w:w="687" w:type="pct"/>
            <w:shd w:val="clear" w:color="auto" w:fill="FFFFFF"/>
            <w:vAlign w:val="center"/>
          </w:tcPr>
          <w:p w14:paraId="10641BC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96" w:type="pct"/>
            <w:shd w:val="clear" w:color="auto" w:fill="FFFFFF"/>
            <w:vAlign w:val="center"/>
          </w:tcPr>
          <w:p w14:paraId="6B89CF1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0DAC1F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E5993A0" w14:textId="77777777" w:rsidTr="00596608">
        <w:trPr>
          <w:trHeight w:val="227"/>
        </w:trPr>
        <w:tc>
          <w:tcPr>
            <w:tcW w:w="409" w:type="pct"/>
            <w:shd w:val="clear" w:color="auto" w:fill="auto"/>
            <w:vAlign w:val="center"/>
          </w:tcPr>
          <w:p w14:paraId="20B0A175"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32EC00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GB" w:eastAsia="zh-CN"/>
              </w:rPr>
              <w:t xml:space="preserve"> RAID</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0,1,5,</w:t>
            </w:r>
            <w:r w:rsidRPr="00283714">
              <w:rPr>
                <w:rFonts w:ascii="Calibri" w:eastAsia="Times New Roman" w:hAnsi="Calibri" w:cs="Calibri"/>
                <w:szCs w:val="24"/>
                <w:lang w:val="en-US" w:eastAsia="zh-CN"/>
              </w:rPr>
              <w:t>6,</w:t>
            </w:r>
            <w:r w:rsidRPr="00283714">
              <w:rPr>
                <w:rFonts w:ascii="Calibri" w:eastAsia="Times New Roman" w:hAnsi="Calibri" w:cs="Calibri"/>
                <w:szCs w:val="24"/>
                <w:lang w:val="en-GB" w:eastAsia="zh-CN"/>
              </w:rPr>
              <w:t>10,50</w:t>
            </w:r>
            <w:r w:rsidRPr="00283714">
              <w:rPr>
                <w:rFonts w:ascii="Calibri" w:eastAsia="Times New Roman" w:hAnsi="Calibri" w:cs="Calibri"/>
                <w:szCs w:val="24"/>
                <w:lang w:val="en-US" w:eastAsia="zh-CN"/>
              </w:rPr>
              <w:t>,60</w:t>
            </w:r>
          </w:p>
        </w:tc>
        <w:tc>
          <w:tcPr>
            <w:tcW w:w="687" w:type="pct"/>
            <w:shd w:val="clear" w:color="auto" w:fill="FFFFFF"/>
            <w:vAlign w:val="center"/>
          </w:tcPr>
          <w:p w14:paraId="238991B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96" w:type="pct"/>
            <w:shd w:val="clear" w:color="auto" w:fill="FFFFFF"/>
            <w:vAlign w:val="center"/>
          </w:tcPr>
          <w:p w14:paraId="6FA772F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5F2600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6F10F78" w14:textId="77777777" w:rsidTr="00596608">
        <w:trPr>
          <w:trHeight w:val="227"/>
        </w:trPr>
        <w:tc>
          <w:tcPr>
            <w:tcW w:w="409" w:type="pct"/>
            <w:shd w:val="clear" w:color="auto" w:fill="auto"/>
            <w:vAlign w:val="center"/>
          </w:tcPr>
          <w:p w14:paraId="0D8140BD"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29D3D7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RAID Controller Cache</w:t>
            </w:r>
          </w:p>
        </w:tc>
        <w:tc>
          <w:tcPr>
            <w:tcW w:w="687" w:type="pct"/>
            <w:shd w:val="clear" w:color="auto" w:fill="FFFFFF"/>
            <w:vAlign w:val="center"/>
          </w:tcPr>
          <w:p w14:paraId="554B0D6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r w:rsidRPr="00283714">
              <w:rPr>
                <w:rFonts w:ascii="Calibri" w:eastAsia="Times New Roman" w:hAnsi="Calibri" w:cs="Calibri"/>
                <w:szCs w:val="24"/>
                <w:lang w:val="en-GB" w:eastAsia="zh-CN"/>
              </w:rPr>
              <w:t xml:space="preserve"> GB</w:t>
            </w:r>
          </w:p>
        </w:tc>
        <w:tc>
          <w:tcPr>
            <w:tcW w:w="896" w:type="pct"/>
            <w:shd w:val="clear" w:color="auto" w:fill="FFFFFF"/>
            <w:vAlign w:val="center"/>
          </w:tcPr>
          <w:p w14:paraId="3B4D7A0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64F9AC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3E5AE2D" w14:textId="77777777" w:rsidTr="00596608">
        <w:trPr>
          <w:trHeight w:val="227"/>
        </w:trPr>
        <w:tc>
          <w:tcPr>
            <w:tcW w:w="409" w:type="pct"/>
            <w:shd w:val="clear" w:color="auto" w:fill="auto"/>
            <w:vAlign w:val="center"/>
          </w:tcPr>
          <w:p w14:paraId="78EB4642"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4F33FBE"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US" w:eastAsia="zh-CN"/>
              </w:rPr>
              <w:t>server</w:t>
            </w:r>
            <w:r w:rsidRPr="00283714">
              <w:rPr>
                <w:rFonts w:ascii="Calibri" w:eastAsia="Times New Roman" w:hAnsi="Calibri" w:cs="Calibri"/>
                <w:szCs w:val="24"/>
                <w:lang w:eastAsia="zh-CN"/>
              </w:rPr>
              <w:t xml:space="preserve"> να προσφερθεί με σκληρούς δίσκους </w:t>
            </w:r>
          </w:p>
          <w:p w14:paraId="32E1604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SAS 600GB 15K RPM SAS 12Gbps 2.5in Hot-plug Hard Drive</w:t>
            </w:r>
          </w:p>
        </w:tc>
        <w:tc>
          <w:tcPr>
            <w:tcW w:w="687" w:type="pct"/>
            <w:shd w:val="clear" w:color="auto" w:fill="FFFFFF"/>
            <w:vAlign w:val="center"/>
          </w:tcPr>
          <w:p w14:paraId="0B3727D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u w:val="single"/>
                <w:lang w:val="en-GB" w:eastAsia="zh-CN"/>
              </w:rPr>
              <w:t>&gt;</w:t>
            </w:r>
            <w:r w:rsidRPr="00283714">
              <w:rPr>
                <w:rFonts w:ascii="Calibri" w:eastAsia="Times New Roman" w:hAnsi="Calibri" w:cs="Calibri"/>
                <w:szCs w:val="24"/>
                <w:lang w:val="en-GB" w:eastAsia="zh-CN"/>
              </w:rPr>
              <w:t>2</w:t>
            </w:r>
          </w:p>
        </w:tc>
        <w:tc>
          <w:tcPr>
            <w:tcW w:w="896" w:type="pct"/>
            <w:shd w:val="clear" w:color="auto" w:fill="FFFFFF"/>
            <w:vAlign w:val="center"/>
          </w:tcPr>
          <w:p w14:paraId="5DFFFE6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0CEAD9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6BDBF6F" w14:textId="77777777" w:rsidTr="00596608">
        <w:trPr>
          <w:trHeight w:val="227"/>
        </w:trPr>
        <w:tc>
          <w:tcPr>
            <w:tcW w:w="409" w:type="pct"/>
            <w:shd w:val="clear" w:color="auto" w:fill="auto"/>
            <w:vAlign w:val="center"/>
          </w:tcPr>
          <w:p w14:paraId="2D57E305"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FACF52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Internal Dual SD Module with 2 x 32GB SD cards ή </w:t>
            </w:r>
            <w:proofErr w:type="spellStart"/>
            <w:r w:rsidRPr="00283714">
              <w:rPr>
                <w:rFonts w:ascii="Calibri" w:eastAsia="Times New Roman" w:hAnsi="Calibri" w:cs="Calibri"/>
                <w:szCs w:val="24"/>
                <w:lang w:val="en-US" w:eastAsia="zh-CN"/>
              </w:rPr>
              <w:t>ισοδύν</w:t>
            </w:r>
            <w:proofErr w:type="spellEnd"/>
            <w:r w:rsidRPr="00283714">
              <w:rPr>
                <w:rFonts w:ascii="Calibri" w:eastAsia="Times New Roman" w:hAnsi="Calibri" w:cs="Calibri"/>
                <w:szCs w:val="24"/>
                <w:lang w:val="en-US" w:eastAsia="zh-CN"/>
              </w:rPr>
              <w:t>αμο</w:t>
            </w:r>
          </w:p>
        </w:tc>
        <w:tc>
          <w:tcPr>
            <w:tcW w:w="687" w:type="pct"/>
            <w:shd w:val="clear" w:color="auto" w:fill="FFFFFF"/>
            <w:vAlign w:val="center"/>
          </w:tcPr>
          <w:p w14:paraId="4945DE2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96" w:type="pct"/>
            <w:shd w:val="clear" w:color="auto" w:fill="FFFFFF"/>
            <w:vAlign w:val="center"/>
          </w:tcPr>
          <w:p w14:paraId="1868DAE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09A2D47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5F73E8A7" w14:textId="77777777" w:rsidTr="00596608">
        <w:trPr>
          <w:trHeight w:val="227"/>
        </w:trPr>
        <w:tc>
          <w:tcPr>
            <w:tcW w:w="409" w:type="pct"/>
            <w:shd w:val="clear" w:color="auto" w:fill="CCCCCC"/>
            <w:vAlign w:val="center"/>
          </w:tcPr>
          <w:p w14:paraId="7865D5DE" w14:textId="77777777" w:rsidR="00283714" w:rsidRPr="00283714" w:rsidRDefault="00283714" w:rsidP="00283714">
            <w:pPr>
              <w:numPr>
                <w:ilvl w:val="0"/>
                <w:numId w:val="22"/>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75CAAFF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δι</w:t>
            </w:r>
            <w:proofErr w:type="spellEnd"/>
            <w:r w:rsidRPr="00283714">
              <w:rPr>
                <w:rFonts w:ascii="Calibri" w:eastAsia="Times New Roman" w:hAnsi="Calibri" w:cs="Calibri"/>
                <w:b/>
                <w:szCs w:val="24"/>
                <w:lang w:val="en-GB" w:eastAsia="zh-CN"/>
              </w:rPr>
              <w:t>αχείρισης</w:t>
            </w:r>
          </w:p>
        </w:tc>
        <w:tc>
          <w:tcPr>
            <w:tcW w:w="687" w:type="pct"/>
            <w:shd w:val="clear" w:color="auto" w:fill="CCCCCC"/>
            <w:vAlign w:val="center"/>
          </w:tcPr>
          <w:p w14:paraId="7BCD7C8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6" w:type="pct"/>
            <w:shd w:val="clear" w:color="auto" w:fill="CCCCCC"/>
            <w:vAlign w:val="center"/>
          </w:tcPr>
          <w:p w14:paraId="15304E1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7930C7F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63C80F8" w14:textId="77777777" w:rsidTr="00596608">
        <w:trPr>
          <w:trHeight w:val="227"/>
        </w:trPr>
        <w:tc>
          <w:tcPr>
            <w:tcW w:w="409" w:type="pct"/>
            <w:shd w:val="clear" w:color="auto" w:fill="auto"/>
            <w:vAlign w:val="center"/>
          </w:tcPr>
          <w:p w14:paraId="7CB1492C"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8511C8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Dedicated NIC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 management</w:t>
            </w:r>
          </w:p>
        </w:tc>
        <w:tc>
          <w:tcPr>
            <w:tcW w:w="687" w:type="pct"/>
            <w:shd w:val="clear" w:color="auto" w:fill="FFFFFF"/>
            <w:vAlign w:val="center"/>
          </w:tcPr>
          <w:p w14:paraId="1ABFAD6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466CEE4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5BFE4F7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0064B80" w14:textId="77777777" w:rsidTr="00596608">
        <w:trPr>
          <w:trHeight w:val="227"/>
        </w:trPr>
        <w:tc>
          <w:tcPr>
            <w:tcW w:w="409" w:type="pct"/>
            <w:shd w:val="clear" w:color="auto" w:fill="auto"/>
            <w:vAlign w:val="center"/>
          </w:tcPr>
          <w:p w14:paraId="1A2C8F06"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A77A65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w:t>
            </w:r>
          </w:p>
        </w:tc>
        <w:tc>
          <w:tcPr>
            <w:tcW w:w="687" w:type="pct"/>
            <w:shd w:val="clear" w:color="auto" w:fill="FFFFFF"/>
            <w:vAlign w:val="center"/>
          </w:tcPr>
          <w:p w14:paraId="1B35CE5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7A39E54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1A1DB06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4C52F38F" w14:textId="77777777" w:rsidTr="00596608">
        <w:trPr>
          <w:trHeight w:val="446"/>
        </w:trPr>
        <w:tc>
          <w:tcPr>
            <w:tcW w:w="409" w:type="pct"/>
            <w:shd w:val="clear" w:color="auto" w:fill="auto"/>
            <w:vAlign w:val="center"/>
          </w:tcPr>
          <w:p w14:paraId="0C8B1152"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E24238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security: SSL, Role-based authority, IP blocking, Single sign-on, Secure UEFI, FIPS 140-2</w:t>
            </w:r>
          </w:p>
        </w:tc>
        <w:tc>
          <w:tcPr>
            <w:tcW w:w="687" w:type="pct"/>
            <w:shd w:val="clear" w:color="auto" w:fill="FFFFFF"/>
            <w:vAlign w:val="center"/>
          </w:tcPr>
          <w:p w14:paraId="5B739DA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96" w:type="pct"/>
            <w:shd w:val="clear" w:color="auto" w:fill="FFFFFF"/>
            <w:vAlign w:val="center"/>
          </w:tcPr>
          <w:p w14:paraId="7D74968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CBF274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E87FD6F" w14:textId="77777777" w:rsidTr="00596608">
        <w:trPr>
          <w:trHeight w:val="227"/>
        </w:trPr>
        <w:tc>
          <w:tcPr>
            <w:tcW w:w="409" w:type="pct"/>
            <w:shd w:val="clear" w:color="auto" w:fill="auto"/>
            <w:vAlign w:val="center"/>
          </w:tcPr>
          <w:p w14:paraId="25569F46"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729109B"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υποστηρίζει μηχανισμό κλειδώματος του συστήματος για αποφυγή αλλαγών στο </w:t>
            </w:r>
            <w:r w:rsidRPr="00283714">
              <w:rPr>
                <w:rFonts w:ascii="Calibri" w:eastAsia="Times New Roman" w:hAnsi="Calibri" w:cs="Calibri"/>
                <w:szCs w:val="24"/>
                <w:lang w:val="en-GB" w:eastAsia="zh-CN"/>
              </w:rPr>
              <w:t>configuration</w:t>
            </w:r>
            <w:r w:rsidRPr="00283714">
              <w:rPr>
                <w:rFonts w:ascii="Calibri" w:eastAsia="Times New Roman" w:hAnsi="Calibri" w:cs="Calibri"/>
                <w:szCs w:val="24"/>
                <w:lang w:eastAsia="zh-CN"/>
              </w:rPr>
              <w:t xml:space="preserve"> και στο </w:t>
            </w:r>
            <w:r w:rsidRPr="00283714">
              <w:rPr>
                <w:rFonts w:ascii="Calibri" w:eastAsia="Times New Roman" w:hAnsi="Calibri" w:cs="Calibri"/>
                <w:szCs w:val="24"/>
                <w:lang w:val="en-GB" w:eastAsia="zh-CN"/>
              </w:rPr>
              <w:t>firmware</w:t>
            </w:r>
            <w:r w:rsidRPr="00283714">
              <w:rPr>
                <w:rFonts w:ascii="Calibri" w:eastAsia="Times New Roman" w:hAnsi="Calibri" w:cs="Calibri"/>
                <w:szCs w:val="24"/>
                <w:lang w:eastAsia="zh-CN"/>
              </w:rPr>
              <w:t xml:space="preserve"> του </w:t>
            </w:r>
            <w:r w:rsidRPr="00283714">
              <w:rPr>
                <w:rFonts w:ascii="Calibri" w:eastAsia="Times New Roman" w:hAnsi="Calibri" w:cs="Calibri"/>
                <w:szCs w:val="24"/>
                <w:lang w:val="en-GB" w:eastAsia="zh-CN"/>
              </w:rPr>
              <w:t>server</w:t>
            </w:r>
          </w:p>
        </w:tc>
        <w:tc>
          <w:tcPr>
            <w:tcW w:w="687" w:type="pct"/>
            <w:shd w:val="clear" w:color="auto" w:fill="FFFFFF"/>
            <w:vAlign w:val="center"/>
          </w:tcPr>
          <w:p w14:paraId="4D6ECB6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896" w:type="pct"/>
            <w:shd w:val="clear" w:color="auto" w:fill="FFFFFF"/>
            <w:vAlign w:val="center"/>
          </w:tcPr>
          <w:p w14:paraId="2E7EC22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4FEB3CC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7B8C7615" w14:textId="77777777" w:rsidTr="00596608">
        <w:trPr>
          <w:trHeight w:val="227"/>
        </w:trPr>
        <w:tc>
          <w:tcPr>
            <w:tcW w:w="409" w:type="pct"/>
            <w:shd w:val="clear" w:color="auto" w:fill="auto"/>
            <w:vAlign w:val="center"/>
          </w:tcPr>
          <w:p w14:paraId="12123BF5"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092D50F"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υποστηρίζει μηχανισμό που ο </w:t>
            </w:r>
            <w:r w:rsidRPr="00283714">
              <w:rPr>
                <w:rFonts w:ascii="Calibri" w:eastAsia="Times New Roman" w:hAnsi="Calibri" w:cs="Calibri"/>
                <w:szCs w:val="24"/>
                <w:lang w:val="en-GB" w:eastAsia="zh-CN"/>
              </w:rPr>
              <w:t>administrator</w:t>
            </w:r>
            <w:r w:rsidRPr="00283714">
              <w:rPr>
                <w:rFonts w:ascii="Calibri" w:eastAsia="Times New Roman" w:hAnsi="Calibri" w:cs="Calibri"/>
                <w:szCs w:val="24"/>
                <w:lang w:eastAsia="zh-CN"/>
              </w:rPr>
              <w:t xml:space="preserve"> να μπορεί να καθαρίσει τους αποθηκευτικούς χώρους (</w:t>
            </w:r>
            <w:r w:rsidRPr="00283714">
              <w:rPr>
                <w:rFonts w:ascii="Calibri" w:eastAsia="Times New Roman" w:hAnsi="Calibri" w:cs="Calibri"/>
                <w:szCs w:val="24"/>
                <w:lang w:val="en-GB" w:eastAsia="zh-CN"/>
              </w:rPr>
              <w:t>HDDs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SSDs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NVMs</w:t>
            </w:r>
            <w:r w:rsidRPr="00283714">
              <w:rPr>
                <w:rFonts w:ascii="Calibri" w:eastAsia="Times New Roman" w:hAnsi="Calibri" w:cs="Calibri"/>
                <w:szCs w:val="24"/>
                <w:lang w:eastAsia="zh-CN"/>
              </w:rPr>
              <w:t xml:space="preserve">) δηλ. να σβήσει τα δεδομένα με μη ανακτήσιμο τρόπο </w:t>
            </w:r>
          </w:p>
        </w:tc>
        <w:tc>
          <w:tcPr>
            <w:tcW w:w="687" w:type="pct"/>
            <w:shd w:val="clear" w:color="auto" w:fill="FFFFFF"/>
            <w:vAlign w:val="center"/>
          </w:tcPr>
          <w:p w14:paraId="7C047CF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96" w:type="pct"/>
            <w:shd w:val="clear" w:color="auto" w:fill="FFFFFF"/>
            <w:vAlign w:val="center"/>
          </w:tcPr>
          <w:p w14:paraId="533BB5E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4BE173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F40ED49" w14:textId="77777777" w:rsidTr="00596608">
        <w:trPr>
          <w:trHeight w:val="227"/>
        </w:trPr>
        <w:tc>
          <w:tcPr>
            <w:tcW w:w="409" w:type="pct"/>
            <w:shd w:val="clear" w:color="auto" w:fill="auto"/>
            <w:vAlign w:val="center"/>
          </w:tcPr>
          <w:p w14:paraId="569B082D"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4958CA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 υπ</w:t>
            </w:r>
            <w:proofErr w:type="spellStart"/>
            <w:r w:rsidRPr="00283714">
              <w:rPr>
                <w:rFonts w:ascii="Calibri" w:eastAsia="Times New Roman" w:hAnsi="Calibri" w:cs="Calibri"/>
                <w:szCs w:val="24"/>
                <w:lang w:val="en-GB" w:eastAsia="zh-CN"/>
              </w:rPr>
              <w:t>οστηρίζει</w:t>
            </w:r>
            <w:proofErr w:type="spellEnd"/>
            <w:r w:rsidRPr="00283714">
              <w:rPr>
                <w:rFonts w:ascii="Calibri" w:eastAsia="Times New Roman" w:hAnsi="Calibri" w:cs="Calibri"/>
                <w:szCs w:val="24"/>
                <w:lang w:val="en-GB" w:eastAsia="zh-CN"/>
              </w:rPr>
              <w:t xml:space="preserve"> απ</w:t>
            </w:r>
            <w:proofErr w:type="spellStart"/>
            <w:r w:rsidRPr="00283714">
              <w:rPr>
                <w:rFonts w:ascii="Calibri" w:eastAsia="Times New Roman" w:hAnsi="Calibri" w:cs="Calibri"/>
                <w:szCs w:val="24"/>
                <w:lang w:val="en-GB" w:eastAsia="zh-CN"/>
              </w:rPr>
              <w:t>ευθεί</w:t>
            </w:r>
            <w:proofErr w:type="spellEnd"/>
            <w:r w:rsidRPr="00283714">
              <w:rPr>
                <w:rFonts w:ascii="Calibri" w:eastAsia="Times New Roman" w:hAnsi="Calibri" w:cs="Calibri"/>
                <w:szCs w:val="24"/>
                <w:lang w:val="en-GB" w:eastAsia="zh-CN"/>
              </w:rPr>
              <w:t xml:space="preserve">ας </w:t>
            </w:r>
            <w:proofErr w:type="spellStart"/>
            <w:r w:rsidRPr="00283714">
              <w:rPr>
                <w:rFonts w:ascii="Calibri" w:eastAsia="Times New Roman" w:hAnsi="Calibri" w:cs="Calibri"/>
                <w:szCs w:val="24"/>
                <w:lang w:val="en-GB" w:eastAsia="zh-CN"/>
              </w:rPr>
              <w:t>σύνδεση</w:t>
            </w:r>
            <w:proofErr w:type="spellEnd"/>
            <w:r w:rsidRPr="00283714">
              <w:rPr>
                <w:rFonts w:ascii="Calibri" w:eastAsia="Times New Roman" w:hAnsi="Calibri" w:cs="Calibri"/>
                <w:szCs w:val="24"/>
                <w:lang w:val="en-GB" w:eastAsia="zh-CN"/>
              </w:rPr>
              <w:t xml:space="preserve"> USB </w:t>
            </w:r>
            <w:proofErr w:type="spellStart"/>
            <w:r w:rsidRPr="00283714">
              <w:rPr>
                <w:rFonts w:ascii="Calibri" w:eastAsia="Times New Roman" w:hAnsi="Calibri" w:cs="Calibri"/>
                <w:szCs w:val="24"/>
                <w:lang w:val="en-GB" w:eastAsia="zh-CN"/>
              </w:rPr>
              <w:t>με</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management controller interface </w:t>
            </w:r>
            <w:proofErr w:type="spellStart"/>
            <w:r w:rsidRPr="00283714">
              <w:rPr>
                <w:rFonts w:ascii="Calibri" w:eastAsia="Times New Roman" w:hAnsi="Calibri" w:cs="Calibri"/>
                <w:szCs w:val="24"/>
                <w:lang w:val="en-GB" w:eastAsia="zh-CN"/>
              </w:rPr>
              <w:t>στο</w:t>
            </w:r>
            <w:proofErr w:type="spellEnd"/>
            <w:r w:rsidRPr="00283714">
              <w:rPr>
                <w:rFonts w:ascii="Calibri" w:eastAsia="Times New Roman" w:hAnsi="Calibri" w:cs="Calibri"/>
                <w:szCs w:val="24"/>
                <w:lang w:val="en-GB" w:eastAsia="zh-CN"/>
              </w:rPr>
              <w:t xml:space="preserve"> front-panel </w:t>
            </w:r>
            <w:proofErr w:type="spellStart"/>
            <w:r w:rsidRPr="00283714">
              <w:rPr>
                <w:rFonts w:ascii="Calibri" w:eastAsia="Times New Roman" w:hAnsi="Calibri" w:cs="Calibri"/>
                <w:szCs w:val="24"/>
                <w:lang w:val="en-GB" w:eastAsia="zh-CN"/>
              </w:rPr>
              <w:t>του</w:t>
            </w:r>
            <w:proofErr w:type="spellEnd"/>
            <w:r w:rsidRPr="00283714">
              <w:rPr>
                <w:rFonts w:ascii="Calibri" w:eastAsia="Times New Roman" w:hAnsi="Calibri" w:cs="Calibri"/>
                <w:szCs w:val="24"/>
                <w:lang w:val="en-GB" w:eastAsia="zh-CN"/>
              </w:rPr>
              <w:t xml:space="preserve"> server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γρήγορο</w:t>
            </w:r>
            <w:proofErr w:type="spellEnd"/>
            <w:r w:rsidRPr="00283714">
              <w:rPr>
                <w:rFonts w:ascii="Calibri" w:eastAsia="Times New Roman" w:hAnsi="Calibri" w:cs="Calibri"/>
                <w:szCs w:val="24"/>
                <w:lang w:val="en-GB" w:eastAsia="zh-CN"/>
              </w:rPr>
              <w:t xml:space="preserve"> configuration</w:t>
            </w:r>
          </w:p>
        </w:tc>
        <w:tc>
          <w:tcPr>
            <w:tcW w:w="687" w:type="pct"/>
            <w:shd w:val="clear" w:color="auto" w:fill="FFFFFF"/>
            <w:vAlign w:val="center"/>
          </w:tcPr>
          <w:p w14:paraId="4840ADA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896" w:type="pct"/>
            <w:shd w:val="clear" w:color="auto" w:fill="FFFFFF"/>
            <w:vAlign w:val="center"/>
          </w:tcPr>
          <w:p w14:paraId="74524C6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144A3E3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1525A4CC" w14:textId="77777777" w:rsidTr="00596608">
        <w:trPr>
          <w:trHeight w:val="227"/>
        </w:trPr>
        <w:tc>
          <w:tcPr>
            <w:tcW w:w="409" w:type="pct"/>
            <w:shd w:val="clear" w:color="auto" w:fill="auto"/>
            <w:vAlign w:val="center"/>
          </w:tcPr>
          <w:p w14:paraId="78DC03A6"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B84FA8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αθέτει built-in </w:t>
            </w:r>
            <w:proofErr w:type="spellStart"/>
            <w:r w:rsidRPr="00283714">
              <w:rPr>
                <w:rFonts w:ascii="Calibri" w:eastAsia="Times New Roman" w:hAnsi="Calibri" w:cs="Calibri"/>
                <w:szCs w:val="24"/>
                <w:lang w:val="en-GB" w:eastAsia="zh-CN"/>
              </w:rPr>
              <w:t>δυν</w:t>
            </w:r>
            <w:proofErr w:type="spellEnd"/>
            <w:r w:rsidRPr="00283714">
              <w:rPr>
                <w:rFonts w:ascii="Calibri" w:eastAsia="Times New Roman" w:hAnsi="Calibri" w:cs="Calibri"/>
                <w:szCs w:val="24"/>
                <w:lang w:val="en-GB" w:eastAsia="zh-CN"/>
              </w:rPr>
              <w:t xml:space="preserve">ατότητα monitoring και inventory </w:t>
            </w:r>
            <w:proofErr w:type="spellStart"/>
            <w:r w:rsidRPr="00283714">
              <w:rPr>
                <w:rFonts w:ascii="Calibri" w:eastAsia="Times New Roman" w:hAnsi="Calibri" w:cs="Calibri"/>
                <w:szCs w:val="24"/>
                <w:lang w:val="en-GB" w:eastAsia="zh-CN"/>
              </w:rPr>
              <w:t>μέσ</w:t>
            </w:r>
            <w:proofErr w:type="spellEnd"/>
            <w:r w:rsidRPr="00283714">
              <w:rPr>
                <w:rFonts w:ascii="Calibri" w:eastAsia="Times New Roman" w:hAnsi="Calibri" w:cs="Calibri"/>
                <w:szCs w:val="24"/>
                <w:lang w:val="en-GB" w:eastAsia="zh-CN"/>
              </w:rPr>
              <w:t xml:space="preserve">α από </w:t>
            </w:r>
            <w:proofErr w:type="spellStart"/>
            <w:r w:rsidRPr="00283714">
              <w:rPr>
                <w:rFonts w:ascii="Calibri" w:eastAsia="Times New Roman" w:hAnsi="Calibri" w:cs="Calibri"/>
                <w:szCs w:val="24"/>
                <w:lang w:val="en-GB" w:eastAsia="zh-CN"/>
              </w:rPr>
              <w:t>τον</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αχείρισης </w:t>
            </w:r>
            <w:proofErr w:type="spellStart"/>
            <w:r w:rsidRPr="00283714">
              <w:rPr>
                <w:rFonts w:ascii="Calibri" w:eastAsia="Times New Roman" w:hAnsi="Calibri" w:cs="Calibri"/>
                <w:szCs w:val="24"/>
                <w:lang w:val="en-GB" w:eastAsia="zh-CN"/>
              </w:rPr>
              <w:t>ενός</w:t>
            </w:r>
            <w:proofErr w:type="spellEnd"/>
            <w:r w:rsidRPr="00283714">
              <w:rPr>
                <w:rFonts w:ascii="Calibri" w:eastAsia="Times New Roman" w:hAnsi="Calibri" w:cs="Calibri"/>
                <w:szCs w:val="24"/>
                <w:lang w:val="en-GB" w:eastAsia="zh-CN"/>
              </w:rPr>
              <w:t xml:space="preserve"> από </w:t>
            </w:r>
            <w:proofErr w:type="spellStart"/>
            <w:r w:rsidRPr="00283714">
              <w:rPr>
                <w:rFonts w:ascii="Calibri" w:eastAsia="Times New Roman" w:hAnsi="Calibri" w:cs="Calibri"/>
                <w:szCs w:val="24"/>
                <w:lang w:val="en-GB" w:eastAsia="zh-CN"/>
              </w:rPr>
              <w:t>τους</w:t>
            </w:r>
            <w:proofErr w:type="spellEnd"/>
            <w:r w:rsidRPr="00283714">
              <w:rPr>
                <w:rFonts w:ascii="Calibri" w:eastAsia="Times New Roman" w:hAnsi="Calibri" w:cs="Calibri"/>
                <w:szCs w:val="24"/>
                <w:lang w:val="en-GB" w:eastAsia="zh-CN"/>
              </w:rPr>
              <w:t xml:space="preserve"> server και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άλλους</w:t>
            </w:r>
            <w:proofErr w:type="spellEnd"/>
            <w:r w:rsidRPr="00283714">
              <w:rPr>
                <w:rFonts w:ascii="Calibri" w:eastAsia="Times New Roman" w:hAnsi="Calibri" w:cs="Calibri"/>
                <w:szCs w:val="24"/>
                <w:lang w:val="en-GB" w:eastAsia="zh-CN"/>
              </w:rPr>
              <w:t xml:space="preserve"> servers (one-to-many) </w:t>
            </w:r>
            <w:proofErr w:type="spellStart"/>
            <w:r w:rsidRPr="00283714">
              <w:rPr>
                <w:rFonts w:ascii="Calibri" w:eastAsia="Times New Roman" w:hAnsi="Calibri" w:cs="Calibri"/>
                <w:szCs w:val="24"/>
                <w:lang w:val="en-GB" w:eastAsia="zh-CN"/>
              </w:rPr>
              <w:t>χωρίς</w:t>
            </w:r>
            <w:proofErr w:type="spellEnd"/>
            <w:r w:rsidRPr="00283714">
              <w:rPr>
                <w:rFonts w:ascii="Calibri" w:eastAsia="Times New Roman" w:hAnsi="Calibri" w:cs="Calibri"/>
                <w:szCs w:val="24"/>
                <w:lang w:val="en-GB" w:eastAsia="zh-CN"/>
              </w:rPr>
              <w:t xml:space="preserve"> α</w:t>
            </w:r>
            <w:proofErr w:type="spellStart"/>
            <w:r w:rsidRPr="00283714">
              <w:rPr>
                <w:rFonts w:ascii="Calibri" w:eastAsia="Times New Roman" w:hAnsi="Calibri" w:cs="Calibri"/>
                <w:szCs w:val="24"/>
                <w:lang w:val="en-GB" w:eastAsia="zh-CN"/>
              </w:rPr>
              <w:t>νάγκη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w:t>
            </w:r>
            <w:proofErr w:type="spellEnd"/>
            <w:r w:rsidRPr="00283714">
              <w:rPr>
                <w:rFonts w:ascii="Calibri" w:eastAsia="Times New Roman" w:hAnsi="Calibri" w:cs="Calibri"/>
                <w:szCs w:val="24"/>
                <w:lang w:val="en-GB" w:eastAsia="zh-CN"/>
              </w:rPr>
              <w:t xml:space="preserve"> software και </w:t>
            </w:r>
            <w:proofErr w:type="spellStart"/>
            <w:r w:rsidRPr="00283714">
              <w:rPr>
                <w:rFonts w:ascii="Calibri" w:eastAsia="Times New Roman" w:hAnsi="Calibri" w:cs="Calibri"/>
                <w:szCs w:val="24"/>
                <w:lang w:val="en-GB" w:eastAsia="zh-CN"/>
              </w:rPr>
              <w:t>ξεχωριστή</w:t>
            </w:r>
            <w:proofErr w:type="spellEnd"/>
            <w:r w:rsidRPr="00283714">
              <w:rPr>
                <w:rFonts w:ascii="Calibri" w:eastAsia="Times New Roman" w:hAnsi="Calibri" w:cs="Calibri"/>
                <w:szCs w:val="24"/>
                <w:lang w:val="en-GB" w:eastAsia="zh-CN"/>
              </w:rPr>
              <w:t xml:space="preserve"> monitoring console</w:t>
            </w:r>
          </w:p>
        </w:tc>
        <w:tc>
          <w:tcPr>
            <w:tcW w:w="687" w:type="pct"/>
            <w:shd w:val="clear" w:color="auto" w:fill="FFFFFF"/>
            <w:vAlign w:val="center"/>
          </w:tcPr>
          <w:p w14:paraId="278B02C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1AF7477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1B7C932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142EE9E2" w14:textId="77777777" w:rsidTr="00596608">
        <w:trPr>
          <w:trHeight w:val="227"/>
        </w:trPr>
        <w:tc>
          <w:tcPr>
            <w:tcW w:w="409" w:type="pct"/>
            <w:shd w:val="clear" w:color="auto" w:fill="auto"/>
            <w:vAlign w:val="center"/>
          </w:tcPr>
          <w:p w14:paraId="602FDBFB"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7171D0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Virtual Media, Virtual Folders, Virtual Console, Virtual Console Chat, Virtual Console Collaboration, Virtual Flash Partitions, Remote File Share, Serial Redirection</w:t>
            </w:r>
          </w:p>
        </w:tc>
        <w:tc>
          <w:tcPr>
            <w:tcW w:w="687" w:type="pct"/>
            <w:shd w:val="clear" w:color="auto" w:fill="FFFFFF"/>
            <w:vAlign w:val="center"/>
          </w:tcPr>
          <w:p w14:paraId="3CC15E2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6145B20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9CB37F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FF03243" w14:textId="77777777" w:rsidTr="00596608">
        <w:trPr>
          <w:trHeight w:val="227"/>
        </w:trPr>
        <w:tc>
          <w:tcPr>
            <w:tcW w:w="409" w:type="pct"/>
            <w:shd w:val="clear" w:color="auto" w:fill="auto"/>
            <w:vAlign w:val="center"/>
          </w:tcPr>
          <w:p w14:paraId="66CF2CD6"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4F7EE40"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Υποστήριξη κονσόλας διαχείρισης </w:t>
            </w:r>
            <w:r w:rsidRPr="00283714">
              <w:rPr>
                <w:rFonts w:ascii="Calibri" w:eastAsia="Times New Roman" w:hAnsi="Calibri" w:cs="Calibri"/>
                <w:szCs w:val="24"/>
                <w:lang w:val="en-GB" w:eastAsia="zh-CN"/>
              </w:rPr>
              <w:t>HTML</w:t>
            </w:r>
            <w:r w:rsidRPr="00283714">
              <w:rPr>
                <w:rFonts w:ascii="Calibri" w:eastAsia="Times New Roman" w:hAnsi="Calibri" w:cs="Calibri"/>
                <w:szCs w:val="24"/>
                <w:lang w:eastAsia="zh-CN"/>
              </w:rPr>
              <w:t xml:space="preserve">5 και </w:t>
            </w:r>
            <w:r w:rsidRPr="00283714">
              <w:rPr>
                <w:rFonts w:ascii="Calibri" w:eastAsia="Times New Roman" w:hAnsi="Calibri" w:cs="Calibri"/>
                <w:szCs w:val="24"/>
                <w:lang w:val="en-GB" w:eastAsia="zh-CN"/>
              </w:rPr>
              <w:t>HTTP</w:t>
            </w:r>
            <w:r w:rsidRPr="00283714">
              <w:rPr>
                <w:rFonts w:ascii="Calibri" w:eastAsia="Times New Roman" w:hAnsi="Calibri" w:cs="Calibri"/>
                <w:szCs w:val="24"/>
                <w:lang w:eastAsia="zh-CN"/>
              </w:rPr>
              <w:t xml:space="preserve"> / </w:t>
            </w:r>
            <w:r w:rsidRPr="00283714">
              <w:rPr>
                <w:rFonts w:ascii="Calibri" w:eastAsia="Times New Roman" w:hAnsi="Calibri" w:cs="Calibri"/>
                <w:szCs w:val="24"/>
                <w:lang w:val="en-GB" w:eastAsia="zh-CN"/>
              </w:rPr>
              <w:t>HTTPS</w:t>
            </w:r>
          </w:p>
        </w:tc>
        <w:tc>
          <w:tcPr>
            <w:tcW w:w="687" w:type="pct"/>
            <w:shd w:val="clear" w:color="auto" w:fill="FFFFFF"/>
            <w:vAlign w:val="center"/>
          </w:tcPr>
          <w:p w14:paraId="267BE54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896" w:type="pct"/>
            <w:shd w:val="clear" w:color="auto" w:fill="FFFFFF"/>
            <w:vAlign w:val="center"/>
          </w:tcPr>
          <w:p w14:paraId="7A18322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D480B8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68D479A" w14:textId="77777777" w:rsidTr="00596608">
        <w:trPr>
          <w:trHeight w:val="227"/>
        </w:trPr>
        <w:tc>
          <w:tcPr>
            <w:tcW w:w="409" w:type="pct"/>
            <w:shd w:val="clear" w:color="auto" w:fill="auto"/>
            <w:vAlign w:val="center"/>
          </w:tcPr>
          <w:p w14:paraId="5CC4E87D"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917ED7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monitoring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w:t>
            </w:r>
            <w:r w:rsidRPr="00283714">
              <w:rPr>
                <w:rFonts w:ascii="Calibri" w:eastAsia="Times New Roman" w:hAnsi="Calibri" w:cs="Calibri"/>
                <w:szCs w:val="24"/>
                <w:lang w:val="en-US" w:eastAsia="zh-CN"/>
              </w:rPr>
              <w:t xml:space="preserve"> temperature, fan power supply, memory, CPU, RAID, NIC, HD, </w:t>
            </w:r>
            <w:r w:rsidRPr="00283714">
              <w:rPr>
                <w:rFonts w:ascii="Calibri" w:eastAsia="Times New Roman" w:hAnsi="Calibri" w:cs="Calibri"/>
                <w:szCs w:val="24"/>
                <w:lang w:val="en-GB" w:eastAsia="zh-CN"/>
              </w:rPr>
              <w:t>και</w:t>
            </w:r>
            <w:r w:rsidRPr="00283714">
              <w:rPr>
                <w:rFonts w:ascii="Calibri" w:eastAsia="Times New Roman" w:hAnsi="Calibri" w:cs="Calibri"/>
                <w:szCs w:val="24"/>
                <w:lang w:val="en-US" w:eastAsia="zh-CN"/>
              </w:rPr>
              <w:t xml:space="preserve"> </w:t>
            </w:r>
            <w:r w:rsidRPr="00283714">
              <w:rPr>
                <w:rFonts w:ascii="Calibri" w:eastAsia="Times New Roman" w:hAnsi="Calibri" w:cs="Calibri"/>
                <w:szCs w:val="24"/>
                <w:lang w:val="en-GB" w:eastAsia="zh-CN"/>
              </w:rPr>
              <w:t>επ</w:t>
            </w:r>
            <w:proofErr w:type="spellStart"/>
            <w:r w:rsidRPr="00283714">
              <w:rPr>
                <w:rFonts w:ascii="Calibri" w:eastAsia="Times New Roman" w:hAnsi="Calibri" w:cs="Calibri"/>
                <w:szCs w:val="24"/>
                <w:lang w:val="en-GB" w:eastAsia="zh-CN"/>
              </w:rPr>
              <w:t>ίσης</w:t>
            </w:r>
            <w:proofErr w:type="spellEnd"/>
            <w:r w:rsidRPr="00283714">
              <w:rPr>
                <w:rFonts w:ascii="Calibri" w:eastAsia="Times New Roman" w:hAnsi="Calibri" w:cs="Calibri"/>
                <w:szCs w:val="24"/>
                <w:lang w:val="en-US" w:eastAsia="zh-CN"/>
              </w:rPr>
              <w:t xml:space="preserve"> Agent-free monitoring, Predictive failure monitoring, Out of Band Performance Monitoring</w:t>
            </w:r>
          </w:p>
        </w:tc>
        <w:tc>
          <w:tcPr>
            <w:tcW w:w="687" w:type="pct"/>
            <w:shd w:val="clear" w:color="auto" w:fill="FFFFFF"/>
            <w:vAlign w:val="center"/>
          </w:tcPr>
          <w:p w14:paraId="75FC95F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7612DC8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CA239B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934A0B2" w14:textId="77777777" w:rsidTr="00596608">
        <w:trPr>
          <w:trHeight w:val="227"/>
        </w:trPr>
        <w:tc>
          <w:tcPr>
            <w:tcW w:w="409" w:type="pct"/>
            <w:shd w:val="clear" w:color="auto" w:fill="CCCCCC"/>
            <w:vAlign w:val="center"/>
          </w:tcPr>
          <w:p w14:paraId="750086CE" w14:textId="77777777" w:rsidR="00283714" w:rsidRPr="00283714" w:rsidRDefault="00283714" w:rsidP="00283714">
            <w:pPr>
              <w:numPr>
                <w:ilvl w:val="0"/>
                <w:numId w:val="22"/>
              </w:numPr>
              <w:suppressAutoHyphens/>
              <w:spacing w:after="120" w:line="240" w:lineRule="auto"/>
              <w:jc w:val="both"/>
              <w:rPr>
                <w:rFonts w:ascii="Calibri" w:eastAsia="Times New Roman" w:hAnsi="Calibri" w:cs="Calibri"/>
                <w:b/>
                <w:szCs w:val="24"/>
                <w:lang w:val="sv-SE" w:eastAsia="zh-CN"/>
              </w:rPr>
            </w:pPr>
          </w:p>
        </w:tc>
        <w:tc>
          <w:tcPr>
            <w:tcW w:w="2111" w:type="pct"/>
            <w:shd w:val="clear" w:color="auto" w:fill="CCCCCC"/>
            <w:vAlign w:val="center"/>
          </w:tcPr>
          <w:p w14:paraId="30407EF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Λοι</w:t>
            </w:r>
            <w:proofErr w:type="spellEnd"/>
            <w:r w:rsidRPr="00283714">
              <w:rPr>
                <w:rFonts w:ascii="Calibri" w:eastAsia="Times New Roman" w:hAnsi="Calibri" w:cs="Calibri"/>
                <w:b/>
                <w:szCs w:val="24"/>
                <w:lang w:val="en-GB" w:eastAsia="zh-CN"/>
              </w:rPr>
              <w:t>πά χαρα</w:t>
            </w:r>
            <w:proofErr w:type="spellStart"/>
            <w:r w:rsidRPr="00283714">
              <w:rPr>
                <w:rFonts w:ascii="Calibri" w:eastAsia="Times New Roman" w:hAnsi="Calibri" w:cs="Calibri"/>
                <w:b/>
                <w:szCs w:val="24"/>
                <w:lang w:val="en-GB" w:eastAsia="zh-CN"/>
              </w:rPr>
              <w:t>κτηριστικά</w:t>
            </w:r>
            <w:proofErr w:type="spellEnd"/>
          </w:p>
        </w:tc>
        <w:tc>
          <w:tcPr>
            <w:tcW w:w="687" w:type="pct"/>
            <w:shd w:val="clear" w:color="auto" w:fill="CCCCCC"/>
            <w:vAlign w:val="center"/>
          </w:tcPr>
          <w:p w14:paraId="355322B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6" w:type="pct"/>
            <w:shd w:val="clear" w:color="auto" w:fill="CCCCCC"/>
            <w:vAlign w:val="center"/>
          </w:tcPr>
          <w:p w14:paraId="5166C82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6F19509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95A7B27" w14:textId="77777777" w:rsidTr="00596608">
        <w:trPr>
          <w:trHeight w:val="374"/>
        </w:trPr>
        <w:tc>
          <w:tcPr>
            <w:tcW w:w="409" w:type="pct"/>
            <w:shd w:val="clear" w:color="auto" w:fill="auto"/>
            <w:vAlign w:val="center"/>
          </w:tcPr>
          <w:p w14:paraId="33059439"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814141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2 </w:t>
            </w:r>
            <w:r w:rsidRPr="00283714">
              <w:rPr>
                <w:rFonts w:ascii="Calibri" w:eastAsia="Times New Roman" w:hAnsi="Calibri" w:cs="Calibri"/>
                <w:szCs w:val="24"/>
                <w:lang w:val="en-US" w:eastAsia="zh-CN"/>
              </w:rPr>
              <w:t>Redundant</w:t>
            </w:r>
            <w:r w:rsidRPr="00283714">
              <w:rPr>
                <w:rFonts w:ascii="Calibri" w:eastAsia="Times New Roman" w:hAnsi="Calibri" w:cs="Calibri"/>
                <w:szCs w:val="24"/>
                <w:lang w:val="en-GB" w:eastAsia="zh-CN"/>
              </w:rPr>
              <w:t xml:space="preserve"> hot plug </w:t>
            </w:r>
            <w:proofErr w:type="spellStart"/>
            <w:r w:rsidRPr="00283714">
              <w:rPr>
                <w:rFonts w:ascii="Calibri" w:eastAsia="Times New Roman" w:hAnsi="Calibri" w:cs="Calibri"/>
                <w:szCs w:val="24"/>
                <w:lang w:val="en-GB" w:eastAsia="zh-CN"/>
              </w:rPr>
              <w:t>τροφοδοτικά</w:t>
            </w:r>
            <w:proofErr w:type="spellEnd"/>
          </w:p>
        </w:tc>
        <w:tc>
          <w:tcPr>
            <w:tcW w:w="687" w:type="pct"/>
            <w:shd w:val="clear" w:color="auto" w:fill="FFFFFF"/>
            <w:vAlign w:val="center"/>
          </w:tcPr>
          <w:p w14:paraId="355397D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62F4D2B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544BED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11FCB62" w14:textId="77777777" w:rsidTr="00596608">
        <w:trPr>
          <w:trHeight w:val="227"/>
        </w:trPr>
        <w:tc>
          <w:tcPr>
            <w:tcW w:w="409" w:type="pct"/>
            <w:shd w:val="clear" w:color="auto" w:fill="auto"/>
            <w:vAlign w:val="center"/>
          </w:tcPr>
          <w:p w14:paraId="3F33455C"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CF8AB1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Ισχύς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τροφοδοτικού</w:t>
            </w:r>
            <w:proofErr w:type="spellEnd"/>
          </w:p>
        </w:tc>
        <w:tc>
          <w:tcPr>
            <w:tcW w:w="687" w:type="pct"/>
            <w:shd w:val="clear" w:color="auto" w:fill="FFFFFF"/>
            <w:vAlign w:val="center"/>
          </w:tcPr>
          <w:p w14:paraId="5AC98FC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 xml:space="preserve"> 750W</w:t>
            </w:r>
          </w:p>
        </w:tc>
        <w:tc>
          <w:tcPr>
            <w:tcW w:w="896" w:type="pct"/>
            <w:shd w:val="clear" w:color="auto" w:fill="FFFFFF"/>
            <w:vAlign w:val="center"/>
          </w:tcPr>
          <w:p w14:paraId="019E15D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8B7E02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9619522" w14:textId="77777777" w:rsidTr="00596608">
        <w:trPr>
          <w:trHeight w:val="227"/>
        </w:trPr>
        <w:tc>
          <w:tcPr>
            <w:tcW w:w="409" w:type="pct"/>
            <w:shd w:val="clear" w:color="auto" w:fill="auto"/>
            <w:vAlign w:val="center"/>
          </w:tcPr>
          <w:p w14:paraId="2BCA33F3"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737BC1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Καλώδια τροφοδοσίας, όσα και ο αριθμός των τροφοδοτικών </w:t>
            </w:r>
          </w:p>
        </w:tc>
        <w:tc>
          <w:tcPr>
            <w:tcW w:w="687" w:type="pct"/>
            <w:shd w:val="clear" w:color="auto" w:fill="FFFFFF"/>
            <w:vAlign w:val="center"/>
          </w:tcPr>
          <w:p w14:paraId="0037B98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74D43E5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D68D28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0D2AC59" w14:textId="77777777" w:rsidTr="00596608">
        <w:trPr>
          <w:trHeight w:val="227"/>
        </w:trPr>
        <w:tc>
          <w:tcPr>
            <w:tcW w:w="409" w:type="pct"/>
            <w:shd w:val="clear" w:color="auto" w:fill="auto"/>
            <w:vAlign w:val="center"/>
          </w:tcPr>
          <w:p w14:paraId="7FA2F823"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A165F2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DVD+/-RW SATA Internal</w:t>
            </w:r>
          </w:p>
        </w:tc>
        <w:tc>
          <w:tcPr>
            <w:tcW w:w="687" w:type="pct"/>
            <w:shd w:val="clear" w:color="auto" w:fill="FFFFFF"/>
            <w:vAlign w:val="center"/>
          </w:tcPr>
          <w:p w14:paraId="374D78E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96" w:type="pct"/>
            <w:shd w:val="clear" w:color="auto" w:fill="FFFFFF"/>
            <w:vAlign w:val="center"/>
          </w:tcPr>
          <w:p w14:paraId="3223AA3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1D46666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8C20D5F" w14:textId="77777777" w:rsidTr="00596608">
        <w:trPr>
          <w:trHeight w:val="227"/>
        </w:trPr>
        <w:tc>
          <w:tcPr>
            <w:tcW w:w="409" w:type="pct"/>
            <w:shd w:val="clear" w:color="auto" w:fill="CCCCCC"/>
            <w:vAlign w:val="center"/>
          </w:tcPr>
          <w:p w14:paraId="1D2A97A5" w14:textId="77777777" w:rsidR="00283714" w:rsidRPr="00283714" w:rsidRDefault="00283714" w:rsidP="00283714">
            <w:pPr>
              <w:numPr>
                <w:ilvl w:val="0"/>
                <w:numId w:val="22"/>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06084918"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Εγγύηση</w:t>
            </w:r>
            <w:proofErr w:type="spellEnd"/>
          </w:p>
        </w:tc>
        <w:tc>
          <w:tcPr>
            <w:tcW w:w="687" w:type="pct"/>
            <w:shd w:val="clear" w:color="auto" w:fill="CCCCCC"/>
            <w:vAlign w:val="center"/>
          </w:tcPr>
          <w:p w14:paraId="06E8E16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6" w:type="pct"/>
            <w:shd w:val="clear" w:color="auto" w:fill="CCCCCC"/>
            <w:vAlign w:val="center"/>
          </w:tcPr>
          <w:p w14:paraId="2F1B20E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CCCCCC"/>
            <w:vAlign w:val="center"/>
          </w:tcPr>
          <w:p w14:paraId="3ECA0F8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16B55130" w14:textId="77777777" w:rsidTr="00596608">
        <w:trPr>
          <w:trHeight w:val="227"/>
        </w:trPr>
        <w:tc>
          <w:tcPr>
            <w:tcW w:w="409" w:type="pct"/>
            <w:shd w:val="clear" w:color="auto" w:fill="auto"/>
            <w:vAlign w:val="center"/>
          </w:tcPr>
          <w:p w14:paraId="7787EE38"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4CACC16"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Συνολική εγγύηση συστήματος από τον κατασκευαστή</w:t>
            </w:r>
          </w:p>
        </w:tc>
        <w:tc>
          <w:tcPr>
            <w:tcW w:w="687" w:type="pct"/>
            <w:shd w:val="clear" w:color="auto" w:fill="FFFFFF"/>
            <w:vAlign w:val="center"/>
          </w:tcPr>
          <w:p w14:paraId="630437A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3 </w:t>
            </w:r>
            <w:proofErr w:type="spellStart"/>
            <w:r w:rsidRPr="00283714">
              <w:rPr>
                <w:rFonts w:ascii="Calibri" w:eastAsia="Times New Roman" w:hAnsi="Calibri" w:cs="Calibri"/>
                <w:szCs w:val="24"/>
                <w:lang w:val="en-GB" w:eastAsia="zh-CN"/>
              </w:rPr>
              <w:t>έτη</w:t>
            </w:r>
            <w:proofErr w:type="spellEnd"/>
          </w:p>
        </w:tc>
        <w:tc>
          <w:tcPr>
            <w:tcW w:w="896" w:type="pct"/>
            <w:shd w:val="clear" w:color="auto" w:fill="FFFFFF"/>
            <w:vAlign w:val="center"/>
          </w:tcPr>
          <w:p w14:paraId="33D76BA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A493CF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26B511A" w14:textId="77777777" w:rsidTr="00596608">
        <w:trPr>
          <w:trHeight w:val="227"/>
        </w:trPr>
        <w:tc>
          <w:tcPr>
            <w:tcW w:w="409" w:type="pct"/>
            <w:shd w:val="clear" w:color="auto" w:fill="auto"/>
            <w:vAlign w:val="center"/>
          </w:tcPr>
          <w:p w14:paraId="44F85669"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617C7ED"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24</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7</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365 </w:t>
            </w:r>
            <w:r w:rsidRPr="00283714">
              <w:rPr>
                <w:rFonts w:ascii="Calibri" w:eastAsia="Times New Roman" w:hAnsi="Calibri" w:cs="Calibri"/>
                <w:szCs w:val="24"/>
                <w:lang w:val="en-US" w:eastAsia="zh-CN"/>
              </w:rPr>
              <w:t>phone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support</w:t>
            </w:r>
            <w:r w:rsidRPr="00283714">
              <w:rPr>
                <w:rFonts w:ascii="Calibri" w:eastAsia="Times New Roman" w:hAnsi="Calibri" w:cs="Calibri"/>
                <w:szCs w:val="24"/>
                <w:lang w:eastAsia="zh-CN"/>
              </w:rPr>
              <w:t xml:space="preserve"> από τον κατασκευαστή</w:t>
            </w:r>
          </w:p>
        </w:tc>
        <w:tc>
          <w:tcPr>
            <w:tcW w:w="687" w:type="pct"/>
            <w:shd w:val="clear" w:color="auto" w:fill="FFFFFF"/>
            <w:vAlign w:val="center"/>
          </w:tcPr>
          <w:p w14:paraId="595D710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896" w:type="pct"/>
            <w:shd w:val="clear" w:color="auto" w:fill="FFFFFF"/>
            <w:vAlign w:val="center"/>
          </w:tcPr>
          <w:p w14:paraId="70C6715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7F6CEE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00B375C" w14:textId="77777777" w:rsidTr="00596608">
        <w:trPr>
          <w:trHeight w:val="227"/>
        </w:trPr>
        <w:tc>
          <w:tcPr>
            <w:tcW w:w="409" w:type="pct"/>
            <w:shd w:val="clear" w:color="auto" w:fill="auto"/>
            <w:vAlign w:val="center"/>
          </w:tcPr>
          <w:p w14:paraId="0A13113D"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18890CE1"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Ανταπόκριση για το </w:t>
            </w:r>
            <w:r w:rsidRPr="00283714">
              <w:rPr>
                <w:rFonts w:ascii="Calibri" w:eastAsia="Times New Roman" w:hAnsi="Calibri" w:cs="Calibri"/>
                <w:szCs w:val="24"/>
                <w:lang w:val="en-GB" w:eastAsia="zh-CN"/>
              </w:rPr>
              <w:t>Hardware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On</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Site</w:t>
            </w:r>
            <w:r w:rsidRPr="00283714">
              <w:rPr>
                <w:rFonts w:ascii="Calibri" w:eastAsia="Times New Roman" w:hAnsi="Calibri" w:cs="Calibri"/>
                <w:szCs w:val="24"/>
                <w:lang w:eastAsia="zh-CN"/>
              </w:rPr>
              <w:t xml:space="preserve"> την επόμενη εργάσιμη μέρα από τον κατασκευαστή</w:t>
            </w:r>
          </w:p>
        </w:tc>
        <w:tc>
          <w:tcPr>
            <w:tcW w:w="687" w:type="pct"/>
            <w:shd w:val="clear" w:color="auto" w:fill="FFFFFF"/>
          </w:tcPr>
          <w:p w14:paraId="5CBFE4A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48B407D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D9D211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A15295F" w14:textId="77777777" w:rsidTr="00596608">
        <w:trPr>
          <w:trHeight w:val="227"/>
        </w:trPr>
        <w:tc>
          <w:tcPr>
            <w:tcW w:w="409" w:type="pct"/>
            <w:shd w:val="clear" w:color="auto" w:fill="auto"/>
            <w:vAlign w:val="center"/>
          </w:tcPr>
          <w:p w14:paraId="5957B39D" w14:textId="77777777" w:rsidR="00283714" w:rsidRPr="00283714" w:rsidRDefault="00283714" w:rsidP="00283714">
            <w:pPr>
              <w:numPr>
                <w:ilvl w:val="1"/>
                <w:numId w:val="22"/>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14927D2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Να υπάρχει κωδικός και δήλωση του κατασκευαστή για την προσφερόμενη εγγύηση – τεχνική υποστήριξη</w:t>
            </w:r>
          </w:p>
        </w:tc>
        <w:tc>
          <w:tcPr>
            <w:tcW w:w="687" w:type="pct"/>
            <w:shd w:val="clear" w:color="auto" w:fill="FFFFFF"/>
          </w:tcPr>
          <w:p w14:paraId="52D8295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96" w:type="pct"/>
            <w:shd w:val="clear" w:color="auto" w:fill="FFFFFF"/>
            <w:vAlign w:val="center"/>
          </w:tcPr>
          <w:p w14:paraId="49B5F4B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4793C8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bl>
    <w:p w14:paraId="38E0D8C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24EA58F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4D64A8F1"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33" w:name="_Toc1475718"/>
      <w:bookmarkStart w:id="34" w:name="_Toc1477494"/>
      <w:bookmarkStart w:id="35" w:name="_Toc1475719"/>
      <w:bookmarkStart w:id="36" w:name="_Toc1477495"/>
      <w:bookmarkStart w:id="37" w:name="_Toc1475720"/>
      <w:bookmarkStart w:id="38" w:name="_Toc1477496"/>
      <w:bookmarkStart w:id="39" w:name="_Toc1475727"/>
      <w:bookmarkStart w:id="40" w:name="_Toc1477503"/>
      <w:bookmarkStart w:id="41" w:name="_Toc1475732"/>
      <w:bookmarkStart w:id="42" w:name="_Toc1477508"/>
      <w:bookmarkStart w:id="43" w:name="_Toc1475738"/>
      <w:bookmarkStart w:id="44" w:name="_Toc1477514"/>
      <w:bookmarkStart w:id="45" w:name="_Toc1475744"/>
      <w:bookmarkStart w:id="46" w:name="_Toc1477520"/>
      <w:bookmarkStart w:id="47" w:name="_Toc1475750"/>
      <w:bookmarkStart w:id="48" w:name="_Toc1477526"/>
      <w:bookmarkStart w:id="49" w:name="_Toc1475756"/>
      <w:bookmarkStart w:id="50" w:name="_Toc1477532"/>
      <w:bookmarkStart w:id="51" w:name="_Toc1475762"/>
      <w:bookmarkStart w:id="52" w:name="_Toc1477538"/>
      <w:bookmarkStart w:id="53" w:name="_Toc1475768"/>
      <w:bookmarkStart w:id="54" w:name="_Toc1477544"/>
      <w:bookmarkStart w:id="55" w:name="_Toc1475774"/>
      <w:bookmarkStart w:id="56" w:name="_Toc1477550"/>
      <w:bookmarkStart w:id="57" w:name="_Toc1475780"/>
      <w:bookmarkStart w:id="58" w:name="_Toc1477556"/>
      <w:bookmarkStart w:id="59" w:name="_Toc1475786"/>
      <w:bookmarkStart w:id="60" w:name="_Toc1477562"/>
      <w:bookmarkStart w:id="61" w:name="_Toc1475792"/>
      <w:bookmarkStart w:id="62" w:name="_Toc1477568"/>
      <w:bookmarkStart w:id="63" w:name="_Toc1475798"/>
      <w:bookmarkStart w:id="64" w:name="_Toc1477574"/>
      <w:bookmarkStart w:id="65" w:name="_Toc1475804"/>
      <w:bookmarkStart w:id="66" w:name="_Toc1477580"/>
      <w:bookmarkStart w:id="67" w:name="_Toc1475810"/>
      <w:bookmarkStart w:id="68" w:name="_Toc1477586"/>
      <w:bookmarkStart w:id="69" w:name="_Toc1475816"/>
      <w:bookmarkStart w:id="70" w:name="_Toc1477592"/>
      <w:bookmarkStart w:id="71" w:name="_Toc1475822"/>
      <w:bookmarkStart w:id="72" w:name="_Toc1477598"/>
      <w:bookmarkStart w:id="73" w:name="_Toc1475828"/>
      <w:bookmarkStart w:id="74" w:name="_Toc1477604"/>
      <w:bookmarkStart w:id="75" w:name="_Toc1475834"/>
      <w:bookmarkStart w:id="76" w:name="_Toc1477610"/>
      <w:bookmarkStart w:id="77" w:name="_Toc1475840"/>
      <w:bookmarkStart w:id="78" w:name="_Toc1477616"/>
      <w:bookmarkStart w:id="79" w:name="_Toc1475846"/>
      <w:bookmarkStart w:id="80" w:name="_Toc1477622"/>
      <w:bookmarkStart w:id="81" w:name="_Toc1475852"/>
      <w:bookmarkStart w:id="82" w:name="_Toc1477628"/>
      <w:bookmarkStart w:id="83" w:name="_Toc1475858"/>
      <w:bookmarkStart w:id="84" w:name="_Toc1477634"/>
      <w:bookmarkStart w:id="85" w:name="_Toc1475864"/>
      <w:bookmarkStart w:id="86" w:name="_Toc1477640"/>
      <w:bookmarkStart w:id="87" w:name="_Toc1475870"/>
      <w:bookmarkStart w:id="88" w:name="_Toc1477646"/>
      <w:bookmarkStart w:id="89" w:name="_Toc1475876"/>
      <w:bookmarkStart w:id="90" w:name="_Toc1477652"/>
      <w:bookmarkStart w:id="91" w:name="_Toc1475882"/>
      <w:bookmarkStart w:id="92" w:name="_Toc1477658"/>
      <w:bookmarkStart w:id="93" w:name="_Toc1475890"/>
      <w:bookmarkStart w:id="94" w:name="_Toc1477666"/>
      <w:bookmarkStart w:id="95" w:name="_Toc1475896"/>
      <w:bookmarkStart w:id="96" w:name="_Toc1477672"/>
      <w:bookmarkStart w:id="97" w:name="_Toc1475902"/>
      <w:bookmarkStart w:id="98" w:name="_Toc1477678"/>
      <w:bookmarkStart w:id="99" w:name="_Toc1475908"/>
      <w:bookmarkStart w:id="100" w:name="_Toc1477684"/>
      <w:bookmarkStart w:id="101" w:name="_Toc1475914"/>
      <w:bookmarkStart w:id="102" w:name="_Toc1477690"/>
      <w:bookmarkStart w:id="103" w:name="_Toc1475920"/>
      <w:bookmarkStart w:id="104" w:name="_Toc1477696"/>
      <w:bookmarkStart w:id="105" w:name="_Toc1475926"/>
      <w:bookmarkStart w:id="106" w:name="_Toc1477702"/>
      <w:bookmarkStart w:id="107" w:name="_Toc1475932"/>
      <w:bookmarkStart w:id="108" w:name="_Toc1477708"/>
      <w:bookmarkStart w:id="109" w:name="_Toc1475938"/>
      <w:bookmarkStart w:id="110" w:name="_Toc1477714"/>
      <w:bookmarkStart w:id="111" w:name="_Toc1475944"/>
      <w:bookmarkStart w:id="112" w:name="_Toc1477720"/>
      <w:bookmarkStart w:id="113" w:name="_Toc1475950"/>
      <w:bookmarkStart w:id="114" w:name="_Toc1477726"/>
      <w:bookmarkStart w:id="115" w:name="_Toc1475956"/>
      <w:bookmarkStart w:id="116" w:name="_Toc1477732"/>
      <w:bookmarkStart w:id="117" w:name="_Toc1475962"/>
      <w:bookmarkStart w:id="118" w:name="_Toc1477738"/>
      <w:bookmarkStart w:id="119" w:name="_Toc1475968"/>
      <w:bookmarkStart w:id="120" w:name="_Toc1477744"/>
      <w:bookmarkStart w:id="121" w:name="_Toc1475974"/>
      <w:bookmarkStart w:id="122" w:name="_Toc1477750"/>
      <w:bookmarkStart w:id="123" w:name="_Toc1475980"/>
      <w:bookmarkStart w:id="124" w:name="_Toc1477756"/>
      <w:bookmarkStart w:id="125" w:name="_Toc1475986"/>
      <w:bookmarkStart w:id="126" w:name="_Toc1477762"/>
      <w:bookmarkStart w:id="127" w:name="_Toc1475992"/>
      <w:bookmarkStart w:id="128" w:name="_Toc1477768"/>
      <w:bookmarkStart w:id="129" w:name="_Toc1475998"/>
      <w:bookmarkStart w:id="130" w:name="_Toc1477774"/>
      <w:bookmarkStart w:id="131" w:name="_Toc1476004"/>
      <w:bookmarkStart w:id="132" w:name="_Toc1477780"/>
      <w:bookmarkStart w:id="133" w:name="_Toc1476010"/>
      <w:bookmarkStart w:id="134" w:name="_Toc1477786"/>
      <w:bookmarkStart w:id="135" w:name="_Toc1476016"/>
      <w:bookmarkStart w:id="136" w:name="_Toc1477792"/>
      <w:bookmarkStart w:id="137" w:name="_Toc1476022"/>
      <w:bookmarkStart w:id="138" w:name="_Toc1477798"/>
      <w:bookmarkStart w:id="139" w:name="_Toc1476028"/>
      <w:bookmarkStart w:id="140" w:name="_Toc1477804"/>
      <w:bookmarkStart w:id="141" w:name="_Toc1476034"/>
      <w:bookmarkStart w:id="142" w:name="_Toc1477810"/>
      <w:bookmarkStart w:id="143" w:name="_Toc1476040"/>
      <w:bookmarkStart w:id="144" w:name="_Toc1477816"/>
      <w:bookmarkStart w:id="145" w:name="_Toc1476041"/>
      <w:bookmarkStart w:id="146" w:name="_Toc1477817"/>
      <w:bookmarkStart w:id="147" w:name="_Toc1476042"/>
      <w:bookmarkStart w:id="148" w:name="_Toc1477818"/>
      <w:bookmarkStart w:id="149" w:name="_Toc1476043"/>
      <w:bookmarkStart w:id="150" w:name="_Toc1477819"/>
      <w:bookmarkStart w:id="151" w:name="_Toc1476044"/>
      <w:bookmarkStart w:id="152" w:name="_Toc1477820"/>
      <w:bookmarkStart w:id="153" w:name="_Toc11337040"/>
      <w:bookmarkStart w:id="154" w:name="_Toc65583846"/>
      <w:bookmarkStart w:id="155" w:name="_Toc7153774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283714">
        <w:rPr>
          <w:rFonts w:ascii="Calibri" w:eastAsia="Times New Roman" w:hAnsi="Calibri" w:cs="Times New Roman"/>
          <w:b/>
          <w:bCs/>
          <w:szCs w:val="28"/>
          <w:lang w:eastAsia="zh-CN"/>
        </w:rPr>
        <w:t>Πίνακας Server Διαδικτυακής Πύλης</w:t>
      </w:r>
      <w:bookmarkEnd w:id="153"/>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30"/>
        <w:gridCol w:w="3784"/>
        <w:gridCol w:w="1213"/>
        <w:gridCol w:w="1622"/>
        <w:gridCol w:w="1613"/>
      </w:tblGrid>
      <w:tr w:rsidR="00283714" w:rsidRPr="00283714" w14:paraId="709CF739" w14:textId="77777777" w:rsidTr="00596608">
        <w:trPr>
          <w:trHeight w:val="227"/>
          <w:tblHeader/>
        </w:trPr>
        <w:tc>
          <w:tcPr>
            <w:tcW w:w="407" w:type="pct"/>
            <w:shd w:val="clear" w:color="auto" w:fill="B2B2B2"/>
            <w:vAlign w:val="center"/>
          </w:tcPr>
          <w:p w14:paraId="29B206E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Α/Α</w:t>
            </w:r>
          </w:p>
        </w:tc>
        <w:tc>
          <w:tcPr>
            <w:tcW w:w="2111" w:type="pct"/>
            <w:shd w:val="clear" w:color="auto" w:fill="B2B2B2"/>
            <w:vAlign w:val="center"/>
          </w:tcPr>
          <w:p w14:paraId="2DBEE41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677" w:type="pct"/>
            <w:shd w:val="clear" w:color="auto" w:fill="B2B2B2"/>
            <w:vAlign w:val="center"/>
          </w:tcPr>
          <w:p w14:paraId="0F40437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905" w:type="pct"/>
            <w:shd w:val="clear" w:color="auto" w:fill="B2B2B2"/>
            <w:vAlign w:val="center"/>
          </w:tcPr>
          <w:p w14:paraId="2F68ACD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900" w:type="pct"/>
            <w:shd w:val="clear" w:color="auto" w:fill="B2B2B2"/>
          </w:tcPr>
          <w:p w14:paraId="5DBB2C3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54E8840C" w14:textId="77777777" w:rsidTr="00596608">
        <w:trPr>
          <w:trHeight w:val="227"/>
        </w:trPr>
        <w:tc>
          <w:tcPr>
            <w:tcW w:w="407" w:type="pct"/>
            <w:shd w:val="clear" w:color="auto" w:fill="CCCCCC"/>
            <w:vAlign w:val="center"/>
          </w:tcPr>
          <w:p w14:paraId="50C54875" w14:textId="77777777" w:rsidR="00283714" w:rsidRPr="00283714" w:rsidRDefault="00283714" w:rsidP="00283714">
            <w:pPr>
              <w:numPr>
                <w:ilvl w:val="0"/>
                <w:numId w:val="23"/>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3B7988F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Γενικά</w:t>
            </w:r>
            <w:proofErr w:type="spellEnd"/>
          </w:p>
        </w:tc>
        <w:tc>
          <w:tcPr>
            <w:tcW w:w="677" w:type="pct"/>
            <w:shd w:val="clear" w:color="auto" w:fill="CCCCCC"/>
            <w:vAlign w:val="center"/>
          </w:tcPr>
          <w:p w14:paraId="408965F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br w:type="page"/>
            </w:r>
          </w:p>
        </w:tc>
        <w:tc>
          <w:tcPr>
            <w:tcW w:w="905" w:type="pct"/>
            <w:shd w:val="clear" w:color="auto" w:fill="CCCCCC"/>
            <w:vAlign w:val="center"/>
          </w:tcPr>
          <w:p w14:paraId="7219B1E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CCCCCC"/>
            <w:vAlign w:val="center"/>
          </w:tcPr>
          <w:p w14:paraId="5ECC0BA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22E8939" w14:textId="77777777" w:rsidTr="00596608">
        <w:trPr>
          <w:trHeight w:val="227"/>
        </w:trPr>
        <w:tc>
          <w:tcPr>
            <w:tcW w:w="407" w:type="pct"/>
            <w:shd w:val="clear" w:color="auto" w:fill="FFFFFF"/>
            <w:vAlign w:val="center"/>
          </w:tcPr>
          <w:p w14:paraId="771EB3E5"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FE85BD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Ποσότητ</w:t>
            </w:r>
            <w:proofErr w:type="spellEnd"/>
            <w:r w:rsidRPr="00283714">
              <w:rPr>
                <w:rFonts w:ascii="Calibri" w:eastAsia="Times New Roman" w:hAnsi="Calibri" w:cs="Calibri"/>
                <w:szCs w:val="24"/>
                <w:lang w:val="en-GB" w:eastAsia="zh-CN"/>
              </w:rPr>
              <w:t>α</w:t>
            </w:r>
          </w:p>
        </w:tc>
        <w:tc>
          <w:tcPr>
            <w:tcW w:w="677" w:type="pct"/>
            <w:shd w:val="clear" w:color="auto" w:fill="FFFFFF"/>
            <w:vAlign w:val="center"/>
          </w:tcPr>
          <w:p w14:paraId="4018267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u w:val="single"/>
                <w:lang w:val="en-GB" w:eastAsia="zh-CN"/>
              </w:rPr>
              <w:t>&gt;</w:t>
            </w:r>
            <w:r w:rsidRPr="00283714">
              <w:rPr>
                <w:rFonts w:ascii="Calibri" w:eastAsia="Times New Roman" w:hAnsi="Calibri" w:cs="Calibri"/>
                <w:szCs w:val="24"/>
                <w:lang w:val="en-GB" w:eastAsia="zh-CN"/>
              </w:rPr>
              <w:t>2</w:t>
            </w:r>
          </w:p>
        </w:tc>
        <w:tc>
          <w:tcPr>
            <w:tcW w:w="905" w:type="pct"/>
            <w:shd w:val="clear" w:color="auto" w:fill="FFFFFF"/>
            <w:vAlign w:val="center"/>
          </w:tcPr>
          <w:p w14:paraId="79896C1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280490A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5421BF8" w14:textId="77777777" w:rsidTr="00596608">
        <w:trPr>
          <w:trHeight w:val="227"/>
        </w:trPr>
        <w:tc>
          <w:tcPr>
            <w:tcW w:w="407" w:type="pct"/>
            <w:shd w:val="clear" w:color="auto" w:fill="FFFFFF"/>
            <w:vAlign w:val="center"/>
          </w:tcPr>
          <w:p w14:paraId="5E5323C6"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6905B7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αναφερθεί το μοντέλο και η εταιρία κατασκευής.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δοθεί</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ISO 9001.</w:t>
            </w:r>
          </w:p>
        </w:tc>
        <w:tc>
          <w:tcPr>
            <w:tcW w:w="677" w:type="pct"/>
            <w:shd w:val="clear" w:color="auto" w:fill="FFFFFF"/>
            <w:vAlign w:val="center"/>
          </w:tcPr>
          <w:p w14:paraId="5B12AE3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76B24BB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310FC69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DD9439D" w14:textId="77777777" w:rsidTr="00596608">
        <w:trPr>
          <w:trHeight w:val="227"/>
        </w:trPr>
        <w:tc>
          <w:tcPr>
            <w:tcW w:w="407" w:type="pct"/>
            <w:shd w:val="clear" w:color="auto" w:fill="FFFFFF"/>
            <w:vAlign w:val="center"/>
          </w:tcPr>
          <w:p w14:paraId="1437CAC5"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B6A9A9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Rack Server</w:t>
            </w:r>
          </w:p>
        </w:tc>
        <w:tc>
          <w:tcPr>
            <w:tcW w:w="677" w:type="pct"/>
            <w:shd w:val="clear" w:color="auto" w:fill="FFFFFF"/>
            <w:vAlign w:val="center"/>
          </w:tcPr>
          <w:p w14:paraId="03B9877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1U</w:t>
            </w:r>
          </w:p>
        </w:tc>
        <w:tc>
          <w:tcPr>
            <w:tcW w:w="905" w:type="pct"/>
            <w:shd w:val="clear" w:color="auto" w:fill="FFFFFF"/>
            <w:vAlign w:val="center"/>
          </w:tcPr>
          <w:p w14:paraId="7F8DEC2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02A9F99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5E803E7" w14:textId="77777777" w:rsidTr="00596608">
        <w:trPr>
          <w:trHeight w:val="227"/>
        </w:trPr>
        <w:tc>
          <w:tcPr>
            <w:tcW w:w="407" w:type="pct"/>
            <w:shd w:val="clear" w:color="auto" w:fill="FFFFFF"/>
            <w:vAlign w:val="center"/>
          </w:tcPr>
          <w:p w14:paraId="2303C07F"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61FC862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διαθέτει Πιστοποιητικά Ποιότητας και Ασφάλειας, </w:t>
            </w:r>
            <w:r w:rsidRPr="00283714">
              <w:rPr>
                <w:rFonts w:ascii="Calibri" w:eastAsia="Times New Roman" w:hAnsi="Calibri" w:cs="Calibri"/>
                <w:szCs w:val="24"/>
                <w:lang w:val="en-US" w:eastAsia="zh-CN"/>
              </w:rPr>
              <w:t>CE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δοθούν</w:t>
            </w:r>
            <w:proofErr w:type="spellEnd"/>
            <w:r w:rsidRPr="00283714">
              <w:rPr>
                <w:rFonts w:ascii="Calibri" w:eastAsia="Times New Roman" w:hAnsi="Calibri" w:cs="Calibri"/>
                <w:szCs w:val="24"/>
                <w:lang w:val="en-GB" w:eastAsia="zh-CN"/>
              </w:rPr>
              <w:t>.</w:t>
            </w:r>
          </w:p>
        </w:tc>
        <w:tc>
          <w:tcPr>
            <w:tcW w:w="677" w:type="pct"/>
            <w:shd w:val="clear" w:color="auto" w:fill="FFFFFF"/>
          </w:tcPr>
          <w:p w14:paraId="2FB4557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tcPr>
          <w:p w14:paraId="343FD6B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tcPr>
          <w:p w14:paraId="101D7A4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FC1475B" w14:textId="77777777" w:rsidTr="00596608">
        <w:trPr>
          <w:trHeight w:val="227"/>
        </w:trPr>
        <w:tc>
          <w:tcPr>
            <w:tcW w:w="407" w:type="pct"/>
            <w:shd w:val="clear" w:color="auto" w:fill="FFFFFF"/>
            <w:vAlign w:val="center"/>
          </w:tcPr>
          <w:p w14:paraId="40EA8B29"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00E9805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αθέτει</w:t>
            </w:r>
            <w:r w:rsidRPr="00283714">
              <w:rPr>
                <w:rFonts w:ascii="Calibri" w:eastAsia="Times New Roman" w:hAnsi="Calibri" w:cs="Calibri"/>
                <w:szCs w:val="24"/>
                <w:lang w:val="en-US" w:eastAsia="zh-CN"/>
              </w:rPr>
              <w:t xml:space="preserve"> Sliding Rails </w:t>
            </w:r>
            <w:proofErr w:type="gramStart"/>
            <w:r w:rsidRPr="00283714">
              <w:rPr>
                <w:rFonts w:ascii="Calibri" w:eastAsia="Times New Roman" w:hAnsi="Calibri" w:cs="Calibri"/>
                <w:szCs w:val="24"/>
                <w:lang w:val="en-US" w:eastAsia="zh-CN"/>
              </w:rPr>
              <w:t>With</w:t>
            </w:r>
            <w:proofErr w:type="gramEnd"/>
            <w:r w:rsidRPr="00283714">
              <w:rPr>
                <w:rFonts w:ascii="Calibri" w:eastAsia="Times New Roman" w:hAnsi="Calibri" w:cs="Calibri"/>
                <w:szCs w:val="24"/>
                <w:lang w:val="en-US" w:eastAsia="zh-CN"/>
              </w:rPr>
              <w:t xml:space="preserve"> Cable Management Arm</w:t>
            </w:r>
          </w:p>
        </w:tc>
        <w:tc>
          <w:tcPr>
            <w:tcW w:w="677" w:type="pct"/>
            <w:shd w:val="clear" w:color="auto" w:fill="FFFFFF"/>
          </w:tcPr>
          <w:p w14:paraId="18EE027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tcPr>
          <w:p w14:paraId="7DE08BA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tcPr>
          <w:p w14:paraId="2A5A92D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E305AB2" w14:textId="77777777" w:rsidTr="00596608">
        <w:trPr>
          <w:trHeight w:val="227"/>
        </w:trPr>
        <w:tc>
          <w:tcPr>
            <w:tcW w:w="407" w:type="pct"/>
            <w:shd w:val="clear" w:color="auto" w:fill="CCCCCC"/>
            <w:vAlign w:val="center"/>
          </w:tcPr>
          <w:p w14:paraId="64DB5FCC" w14:textId="77777777" w:rsidR="00283714" w:rsidRPr="00283714" w:rsidRDefault="00283714" w:rsidP="00283714">
            <w:pPr>
              <w:numPr>
                <w:ilvl w:val="0"/>
                <w:numId w:val="23"/>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4EF70B1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Μητρική</w:t>
            </w:r>
            <w:proofErr w:type="spellEnd"/>
            <w:r w:rsidRPr="00283714">
              <w:rPr>
                <w:rFonts w:ascii="Calibri" w:eastAsia="Times New Roman" w:hAnsi="Calibri" w:cs="Calibri"/>
                <w:b/>
                <w:szCs w:val="24"/>
                <w:lang w:val="en-GB" w:eastAsia="zh-CN"/>
              </w:rPr>
              <w:t xml:space="preserve"> (motherboard)</w:t>
            </w:r>
          </w:p>
        </w:tc>
        <w:tc>
          <w:tcPr>
            <w:tcW w:w="677" w:type="pct"/>
            <w:shd w:val="clear" w:color="auto" w:fill="CCCCCC"/>
            <w:vAlign w:val="center"/>
          </w:tcPr>
          <w:p w14:paraId="7672815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21D8178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CCCCCC"/>
            <w:vAlign w:val="center"/>
          </w:tcPr>
          <w:p w14:paraId="7A0C8AA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87E5CBE" w14:textId="77777777" w:rsidTr="00596608">
        <w:trPr>
          <w:trHeight w:val="227"/>
        </w:trPr>
        <w:tc>
          <w:tcPr>
            <w:tcW w:w="407" w:type="pct"/>
            <w:shd w:val="clear" w:color="auto" w:fill="auto"/>
            <w:vAlign w:val="center"/>
          </w:tcPr>
          <w:p w14:paraId="30144EAF"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auto"/>
          </w:tcPr>
          <w:p w14:paraId="161B5842"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val="en-US" w:eastAsia="zh-CN"/>
              </w:rPr>
              <w:t>CPU</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Intel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Bronze</w:t>
            </w:r>
            <w:r w:rsidRPr="00283714">
              <w:rPr>
                <w:rFonts w:ascii="Calibri" w:eastAsia="Times New Roman" w:hAnsi="Calibri" w:cs="Calibri"/>
                <w:szCs w:val="24"/>
                <w:lang w:eastAsia="zh-CN"/>
              </w:rPr>
              <w:t xml:space="preserve"> 5222 ή καλύτερο</w:t>
            </w:r>
          </w:p>
        </w:tc>
        <w:tc>
          <w:tcPr>
            <w:tcW w:w="677" w:type="pct"/>
            <w:shd w:val="clear" w:color="auto" w:fill="auto"/>
            <w:vAlign w:val="center"/>
          </w:tcPr>
          <w:p w14:paraId="321596C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1</w:t>
            </w:r>
          </w:p>
        </w:tc>
        <w:tc>
          <w:tcPr>
            <w:tcW w:w="905" w:type="pct"/>
            <w:shd w:val="clear" w:color="auto" w:fill="auto"/>
            <w:vAlign w:val="center"/>
          </w:tcPr>
          <w:p w14:paraId="0146DA2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00" w:type="pct"/>
            <w:shd w:val="clear" w:color="auto" w:fill="auto"/>
            <w:vAlign w:val="center"/>
          </w:tcPr>
          <w:p w14:paraId="162B5C3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669D7CF1" w14:textId="77777777" w:rsidTr="00596608">
        <w:trPr>
          <w:trHeight w:val="227"/>
        </w:trPr>
        <w:tc>
          <w:tcPr>
            <w:tcW w:w="407" w:type="pct"/>
            <w:shd w:val="clear" w:color="auto" w:fill="FFFFFF"/>
            <w:vAlign w:val="center"/>
          </w:tcPr>
          <w:p w14:paraId="42B89610"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E61CC6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PCI-e slots</w:t>
            </w:r>
          </w:p>
        </w:tc>
        <w:tc>
          <w:tcPr>
            <w:tcW w:w="677" w:type="pct"/>
            <w:shd w:val="clear" w:color="auto" w:fill="FFFFFF"/>
            <w:vAlign w:val="center"/>
          </w:tcPr>
          <w:p w14:paraId="48EA57E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2</w:t>
            </w:r>
          </w:p>
        </w:tc>
        <w:tc>
          <w:tcPr>
            <w:tcW w:w="905" w:type="pct"/>
            <w:shd w:val="clear" w:color="auto" w:fill="FFFFFF"/>
            <w:vAlign w:val="center"/>
          </w:tcPr>
          <w:p w14:paraId="613A979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0" w:type="pct"/>
            <w:shd w:val="clear" w:color="auto" w:fill="FFFFFF"/>
            <w:vAlign w:val="center"/>
          </w:tcPr>
          <w:p w14:paraId="1FD5C2C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AE384CC" w14:textId="77777777" w:rsidTr="00596608">
        <w:trPr>
          <w:trHeight w:val="227"/>
        </w:trPr>
        <w:tc>
          <w:tcPr>
            <w:tcW w:w="407" w:type="pct"/>
            <w:shd w:val="clear" w:color="auto" w:fill="FFFFFF"/>
            <w:vAlign w:val="center"/>
          </w:tcPr>
          <w:p w14:paraId="42CF1C0B"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E739A7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USB ports</w:t>
            </w:r>
          </w:p>
        </w:tc>
        <w:tc>
          <w:tcPr>
            <w:tcW w:w="677" w:type="pct"/>
            <w:shd w:val="clear" w:color="auto" w:fill="FFFFFF"/>
            <w:vAlign w:val="center"/>
          </w:tcPr>
          <w:p w14:paraId="53F9206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3</w:t>
            </w:r>
          </w:p>
        </w:tc>
        <w:tc>
          <w:tcPr>
            <w:tcW w:w="905" w:type="pct"/>
            <w:shd w:val="clear" w:color="auto" w:fill="FFFFFF"/>
            <w:vAlign w:val="center"/>
          </w:tcPr>
          <w:p w14:paraId="175D7F4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0" w:type="pct"/>
            <w:shd w:val="clear" w:color="auto" w:fill="FFFFFF"/>
            <w:vAlign w:val="center"/>
          </w:tcPr>
          <w:p w14:paraId="78E817B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FBF5875" w14:textId="77777777" w:rsidTr="00596608">
        <w:trPr>
          <w:trHeight w:val="227"/>
        </w:trPr>
        <w:tc>
          <w:tcPr>
            <w:tcW w:w="407" w:type="pct"/>
            <w:shd w:val="clear" w:color="auto" w:fill="FFFFFF"/>
            <w:vAlign w:val="center"/>
          </w:tcPr>
          <w:p w14:paraId="056A8FE8"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41F6C4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VGA connector</w:t>
            </w:r>
          </w:p>
        </w:tc>
        <w:tc>
          <w:tcPr>
            <w:tcW w:w="677" w:type="pct"/>
            <w:shd w:val="clear" w:color="auto" w:fill="FFFFFF"/>
            <w:vAlign w:val="center"/>
          </w:tcPr>
          <w:p w14:paraId="2488E39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05" w:type="pct"/>
            <w:shd w:val="clear" w:color="auto" w:fill="FFFFFF"/>
            <w:vAlign w:val="center"/>
          </w:tcPr>
          <w:p w14:paraId="328EDF0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0" w:type="pct"/>
            <w:shd w:val="clear" w:color="auto" w:fill="FFFFFF"/>
            <w:vAlign w:val="center"/>
          </w:tcPr>
          <w:p w14:paraId="2E0E257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E50DD44" w14:textId="77777777" w:rsidTr="00596608">
        <w:trPr>
          <w:trHeight w:val="227"/>
        </w:trPr>
        <w:tc>
          <w:tcPr>
            <w:tcW w:w="407" w:type="pct"/>
            <w:shd w:val="clear" w:color="auto" w:fill="FFFFFF"/>
            <w:vAlign w:val="center"/>
          </w:tcPr>
          <w:p w14:paraId="1AB17CBD"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60B186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Serial connector</w:t>
            </w:r>
          </w:p>
        </w:tc>
        <w:tc>
          <w:tcPr>
            <w:tcW w:w="677" w:type="pct"/>
            <w:shd w:val="clear" w:color="auto" w:fill="FFFFFF"/>
            <w:vAlign w:val="center"/>
          </w:tcPr>
          <w:p w14:paraId="12B50F8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05" w:type="pct"/>
            <w:shd w:val="clear" w:color="auto" w:fill="FFFFFF"/>
            <w:vAlign w:val="center"/>
          </w:tcPr>
          <w:p w14:paraId="4721602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0" w:type="pct"/>
            <w:shd w:val="clear" w:color="auto" w:fill="FFFFFF"/>
            <w:vAlign w:val="center"/>
          </w:tcPr>
          <w:p w14:paraId="66733F5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2D47D773" w14:textId="77777777" w:rsidTr="00596608">
        <w:trPr>
          <w:trHeight w:val="227"/>
        </w:trPr>
        <w:tc>
          <w:tcPr>
            <w:tcW w:w="407" w:type="pct"/>
            <w:shd w:val="clear" w:color="auto" w:fill="CCCCCC"/>
            <w:vAlign w:val="center"/>
          </w:tcPr>
          <w:p w14:paraId="2F45678D" w14:textId="77777777" w:rsidR="00283714" w:rsidRPr="00283714" w:rsidRDefault="00283714" w:rsidP="00283714">
            <w:pPr>
              <w:numPr>
                <w:ilvl w:val="0"/>
                <w:numId w:val="23"/>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14A24ACA" w14:textId="77777777" w:rsidR="00283714" w:rsidRPr="00283714" w:rsidRDefault="00283714" w:rsidP="00283714">
            <w:pPr>
              <w:suppressAutoHyphens/>
              <w:spacing w:after="120" w:line="240" w:lineRule="auto"/>
              <w:jc w:val="both"/>
              <w:rPr>
                <w:rFonts w:ascii="Calibri" w:eastAsia="Times New Roman" w:hAnsi="Calibri" w:cs="Calibri"/>
                <w:b/>
                <w:szCs w:val="24"/>
                <w:lang w:val="en-US" w:eastAsia="zh-CN"/>
              </w:rPr>
            </w:pPr>
            <w:r w:rsidRPr="00283714">
              <w:rPr>
                <w:rFonts w:ascii="Calibri" w:eastAsia="Times New Roman" w:hAnsi="Calibri" w:cs="Calibri"/>
                <w:b/>
                <w:szCs w:val="24"/>
                <w:lang w:val="en-US" w:eastAsia="zh-CN"/>
              </w:rPr>
              <w:t xml:space="preserve">Network </w:t>
            </w:r>
          </w:p>
        </w:tc>
        <w:tc>
          <w:tcPr>
            <w:tcW w:w="677" w:type="pct"/>
            <w:shd w:val="clear" w:color="auto" w:fill="CCCCCC"/>
            <w:vAlign w:val="center"/>
          </w:tcPr>
          <w:p w14:paraId="311BF48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1881EF3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CCCCCC"/>
            <w:vAlign w:val="center"/>
          </w:tcPr>
          <w:p w14:paraId="4BC3B01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69DC92A" w14:textId="77777777" w:rsidTr="00596608">
        <w:trPr>
          <w:trHeight w:val="227"/>
        </w:trPr>
        <w:tc>
          <w:tcPr>
            <w:tcW w:w="407" w:type="pct"/>
            <w:shd w:val="clear" w:color="auto" w:fill="FFFFFF"/>
            <w:vAlign w:val="center"/>
          </w:tcPr>
          <w:p w14:paraId="38210FE0"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76AC79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Gigabit </w:t>
            </w:r>
            <w:r w:rsidRPr="00283714">
              <w:rPr>
                <w:rFonts w:ascii="Calibri" w:eastAsia="Times New Roman" w:hAnsi="Calibri" w:cs="Calibri"/>
                <w:szCs w:val="24"/>
                <w:lang w:val="en-GB" w:eastAsia="zh-CN"/>
              </w:rPr>
              <w:t>Ethernet</w:t>
            </w:r>
            <w:r w:rsidRPr="00283714">
              <w:rPr>
                <w:rFonts w:ascii="Calibri" w:eastAsia="Times New Roman" w:hAnsi="Calibri" w:cs="Calibri"/>
                <w:szCs w:val="24"/>
                <w:lang w:val="en-US" w:eastAsia="zh-CN"/>
              </w:rPr>
              <w:t xml:space="preserve"> ports</w:t>
            </w:r>
          </w:p>
        </w:tc>
        <w:tc>
          <w:tcPr>
            <w:tcW w:w="677" w:type="pct"/>
            <w:shd w:val="clear" w:color="auto" w:fill="FFFFFF"/>
            <w:vAlign w:val="center"/>
          </w:tcPr>
          <w:p w14:paraId="06779CB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4</w:t>
            </w:r>
          </w:p>
        </w:tc>
        <w:tc>
          <w:tcPr>
            <w:tcW w:w="905" w:type="pct"/>
            <w:shd w:val="clear" w:color="auto" w:fill="FFFFFF"/>
            <w:vAlign w:val="center"/>
          </w:tcPr>
          <w:p w14:paraId="35C3B61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0" w:type="pct"/>
            <w:shd w:val="clear" w:color="auto" w:fill="FFFFFF"/>
            <w:vAlign w:val="center"/>
          </w:tcPr>
          <w:p w14:paraId="302CED7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3B7BA48A" w14:textId="77777777" w:rsidTr="00596608">
        <w:trPr>
          <w:trHeight w:val="227"/>
        </w:trPr>
        <w:tc>
          <w:tcPr>
            <w:tcW w:w="407" w:type="pct"/>
            <w:shd w:val="clear" w:color="auto" w:fill="FFFFFF"/>
            <w:vAlign w:val="center"/>
          </w:tcPr>
          <w:p w14:paraId="2E3B242E"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DE7BCF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10G SFP+ ports</w:t>
            </w:r>
          </w:p>
        </w:tc>
        <w:tc>
          <w:tcPr>
            <w:tcW w:w="677" w:type="pct"/>
            <w:shd w:val="clear" w:color="auto" w:fill="FFFFFF"/>
            <w:vAlign w:val="center"/>
          </w:tcPr>
          <w:p w14:paraId="2E49622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905" w:type="pct"/>
            <w:shd w:val="clear" w:color="auto" w:fill="FFFFFF"/>
            <w:vAlign w:val="center"/>
          </w:tcPr>
          <w:p w14:paraId="5046D61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0" w:type="pct"/>
            <w:shd w:val="clear" w:color="auto" w:fill="FFFFFF"/>
            <w:vAlign w:val="center"/>
          </w:tcPr>
          <w:p w14:paraId="488F45F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2885BE6" w14:textId="77777777" w:rsidTr="00596608">
        <w:trPr>
          <w:trHeight w:val="227"/>
        </w:trPr>
        <w:tc>
          <w:tcPr>
            <w:tcW w:w="407" w:type="pct"/>
            <w:shd w:val="clear" w:color="auto" w:fill="FFFFFF"/>
            <w:vAlign w:val="center"/>
          </w:tcPr>
          <w:p w14:paraId="1164287D"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A71FB8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FC 16Gbps ports</w:t>
            </w:r>
          </w:p>
        </w:tc>
        <w:tc>
          <w:tcPr>
            <w:tcW w:w="677" w:type="pct"/>
            <w:shd w:val="clear" w:color="auto" w:fill="FFFFFF"/>
            <w:vAlign w:val="center"/>
          </w:tcPr>
          <w:p w14:paraId="11CB6C1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905" w:type="pct"/>
            <w:shd w:val="clear" w:color="auto" w:fill="FFFFFF"/>
            <w:vAlign w:val="center"/>
          </w:tcPr>
          <w:p w14:paraId="43FFA15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0" w:type="pct"/>
            <w:shd w:val="clear" w:color="auto" w:fill="FFFFFF"/>
            <w:vAlign w:val="center"/>
          </w:tcPr>
          <w:p w14:paraId="40DCD29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1F821AC" w14:textId="77777777" w:rsidTr="00596608">
        <w:trPr>
          <w:trHeight w:val="227"/>
        </w:trPr>
        <w:tc>
          <w:tcPr>
            <w:tcW w:w="407" w:type="pct"/>
            <w:shd w:val="clear" w:color="auto" w:fill="CCCCCC"/>
            <w:vAlign w:val="center"/>
          </w:tcPr>
          <w:p w14:paraId="743A6D5A" w14:textId="77777777" w:rsidR="00283714" w:rsidRPr="00283714" w:rsidRDefault="00283714" w:rsidP="00283714">
            <w:pPr>
              <w:numPr>
                <w:ilvl w:val="0"/>
                <w:numId w:val="23"/>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00821DF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Μνήμη</w:t>
            </w:r>
            <w:proofErr w:type="spellEnd"/>
            <w:r w:rsidRPr="00283714">
              <w:rPr>
                <w:rFonts w:ascii="Calibri" w:eastAsia="Times New Roman" w:hAnsi="Calibri" w:cs="Calibri"/>
                <w:b/>
                <w:szCs w:val="24"/>
                <w:lang w:val="en-GB" w:eastAsia="zh-CN"/>
              </w:rPr>
              <w:t xml:space="preserve"> (RAM)</w:t>
            </w:r>
          </w:p>
        </w:tc>
        <w:tc>
          <w:tcPr>
            <w:tcW w:w="677" w:type="pct"/>
            <w:shd w:val="clear" w:color="auto" w:fill="CCCCCC"/>
            <w:vAlign w:val="center"/>
          </w:tcPr>
          <w:p w14:paraId="1AC55C5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5" w:type="pct"/>
            <w:shd w:val="clear" w:color="auto" w:fill="CCCCCC"/>
            <w:vAlign w:val="center"/>
          </w:tcPr>
          <w:p w14:paraId="2074188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0" w:type="pct"/>
            <w:shd w:val="clear" w:color="auto" w:fill="CCCCCC"/>
            <w:vAlign w:val="center"/>
          </w:tcPr>
          <w:p w14:paraId="20DDA46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426DC5B" w14:textId="77777777" w:rsidTr="00596608">
        <w:trPr>
          <w:trHeight w:val="227"/>
        </w:trPr>
        <w:tc>
          <w:tcPr>
            <w:tcW w:w="407" w:type="pct"/>
            <w:shd w:val="clear" w:color="auto" w:fill="auto"/>
            <w:vAlign w:val="center"/>
          </w:tcPr>
          <w:p w14:paraId="5730B26A"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239768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Μέγιστη</w:t>
            </w:r>
            <w:proofErr w:type="spellEnd"/>
            <w:r w:rsidRPr="00283714">
              <w:rPr>
                <w:rFonts w:ascii="Calibri" w:eastAsia="Times New Roman" w:hAnsi="Calibri" w:cs="Calibri"/>
                <w:szCs w:val="24"/>
                <w:lang w:val="en-GB" w:eastAsia="zh-CN"/>
              </w:rPr>
              <w:t xml:space="preserve"> υπ</w:t>
            </w:r>
            <w:proofErr w:type="spellStart"/>
            <w:r w:rsidRPr="00283714">
              <w:rPr>
                <w:rFonts w:ascii="Calibri" w:eastAsia="Times New Roman" w:hAnsi="Calibri" w:cs="Calibri"/>
                <w:szCs w:val="24"/>
                <w:lang w:val="en-GB" w:eastAsia="zh-CN"/>
              </w:rPr>
              <w:t>οστηριζόμενη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p>
        </w:tc>
        <w:tc>
          <w:tcPr>
            <w:tcW w:w="677" w:type="pct"/>
            <w:shd w:val="clear" w:color="auto" w:fill="FFFFFF"/>
            <w:vAlign w:val="center"/>
          </w:tcPr>
          <w:p w14:paraId="71851A1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3</w:t>
            </w:r>
            <w:r w:rsidRPr="00283714">
              <w:rPr>
                <w:rFonts w:ascii="Calibri" w:eastAsia="Times New Roman" w:hAnsi="Calibri" w:cs="Calibri"/>
                <w:szCs w:val="24"/>
                <w:lang w:val="en-US" w:eastAsia="zh-CN"/>
              </w:rPr>
              <w:t>TB</w:t>
            </w:r>
          </w:p>
        </w:tc>
        <w:tc>
          <w:tcPr>
            <w:tcW w:w="905" w:type="pct"/>
            <w:shd w:val="clear" w:color="auto" w:fill="FFFFFF"/>
            <w:vAlign w:val="center"/>
          </w:tcPr>
          <w:p w14:paraId="1A45F62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0900862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3EFF060" w14:textId="77777777" w:rsidTr="00596608">
        <w:trPr>
          <w:trHeight w:val="227"/>
        </w:trPr>
        <w:tc>
          <w:tcPr>
            <w:tcW w:w="407" w:type="pct"/>
            <w:shd w:val="clear" w:color="auto" w:fill="auto"/>
            <w:vAlign w:val="center"/>
          </w:tcPr>
          <w:p w14:paraId="11E081A1"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CD9A69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Προσφερόμενη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r w:rsidRPr="00283714">
              <w:rPr>
                <w:rFonts w:ascii="Calibri" w:eastAsia="Times New Roman" w:hAnsi="Calibri" w:cs="Calibri"/>
                <w:szCs w:val="24"/>
                <w:lang w:val="en-US" w:eastAsia="zh-CN"/>
              </w:rPr>
              <w:t xml:space="preserve"> DDR4</w:t>
            </w:r>
          </w:p>
        </w:tc>
        <w:tc>
          <w:tcPr>
            <w:tcW w:w="677" w:type="pct"/>
            <w:shd w:val="clear" w:color="auto" w:fill="FFFFFF"/>
            <w:vAlign w:val="center"/>
          </w:tcPr>
          <w:p w14:paraId="74DA173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64 GB</w:t>
            </w:r>
          </w:p>
        </w:tc>
        <w:tc>
          <w:tcPr>
            <w:tcW w:w="905" w:type="pct"/>
            <w:shd w:val="clear" w:color="auto" w:fill="FFFFFF"/>
            <w:vAlign w:val="center"/>
          </w:tcPr>
          <w:p w14:paraId="6DBAC4E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31206C8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D05C75F" w14:textId="77777777" w:rsidTr="00596608">
        <w:trPr>
          <w:trHeight w:val="227"/>
        </w:trPr>
        <w:tc>
          <w:tcPr>
            <w:tcW w:w="407" w:type="pct"/>
            <w:shd w:val="clear" w:color="auto" w:fill="auto"/>
            <w:vAlign w:val="center"/>
          </w:tcPr>
          <w:p w14:paraId="66E56658"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994252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Ονομ</w:t>
            </w:r>
            <w:proofErr w:type="spellEnd"/>
            <w:r w:rsidRPr="00283714">
              <w:rPr>
                <w:rFonts w:ascii="Calibri" w:eastAsia="Times New Roman" w:hAnsi="Calibri" w:cs="Calibri"/>
                <w:szCs w:val="24"/>
                <w:lang w:val="en-GB" w:eastAsia="zh-CN"/>
              </w:rPr>
              <w:t xml:space="preserve">αστική </w:t>
            </w:r>
            <w:proofErr w:type="spellStart"/>
            <w:r w:rsidRPr="00283714">
              <w:rPr>
                <w:rFonts w:ascii="Calibri" w:eastAsia="Times New Roman" w:hAnsi="Calibri" w:cs="Calibri"/>
                <w:szCs w:val="24"/>
                <w:lang w:val="en-GB" w:eastAsia="zh-CN"/>
              </w:rPr>
              <w:t>συχνότητ</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μνήμης</w:t>
            </w:r>
            <w:proofErr w:type="spellEnd"/>
            <w:r w:rsidRPr="00283714">
              <w:rPr>
                <w:rFonts w:ascii="Calibri" w:eastAsia="Times New Roman" w:hAnsi="Calibri" w:cs="Calibri"/>
                <w:szCs w:val="24"/>
                <w:lang w:val="en-GB" w:eastAsia="zh-CN"/>
              </w:rPr>
              <w:t xml:space="preserve"> </w:t>
            </w:r>
          </w:p>
        </w:tc>
        <w:tc>
          <w:tcPr>
            <w:tcW w:w="677" w:type="pct"/>
            <w:shd w:val="clear" w:color="auto" w:fill="FFFFFF"/>
            <w:vAlign w:val="center"/>
          </w:tcPr>
          <w:p w14:paraId="1361DAD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2666</w:t>
            </w:r>
          </w:p>
        </w:tc>
        <w:tc>
          <w:tcPr>
            <w:tcW w:w="905" w:type="pct"/>
            <w:shd w:val="clear" w:color="auto" w:fill="FFFFFF"/>
            <w:vAlign w:val="center"/>
          </w:tcPr>
          <w:p w14:paraId="2C15B1F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00" w:type="pct"/>
            <w:shd w:val="clear" w:color="auto" w:fill="FFFFFF"/>
            <w:vAlign w:val="center"/>
          </w:tcPr>
          <w:p w14:paraId="57582EB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A966ED5" w14:textId="77777777" w:rsidTr="00596608">
        <w:trPr>
          <w:trHeight w:val="227"/>
        </w:trPr>
        <w:tc>
          <w:tcPr>
            <w:tcW w:w="407" w:type="pct"/>
            <w:shd w:val="clear" w:color="auto" w:fill="auto"/>
          </w:tcPr>
          <w:p w14:paraId="11BE88FE"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59A26F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Συνολικά</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US" w:eastAsia="zh-CN"/>
              </w:rPr>
              <w:t>DIMMslots</w:t>
            </w:r>
            <w:proofErr w:type="spellEnd"/>
          </w:p>
        </w:tc>
        <w:tc>
          <w:tcPr>
            <w:tcW w:w="677" w:type="pct"/>
            <w:shd w:val="clear" w:color="auto" w:fill="FFFFFF"/>
            <w:vAlign w:val="center"/>
          </w:tcPr>
          <w:p w14:paraId="15D53EB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 24</w:t>
            </w:r>
          </w:p>
        </w:tc>
        <w:tc>
          <w:tcPr>
            <w:tcW w:w="905" w:type="pct"/>
            <w:shd w:val="clear" w:color="auto" w:fill="FFFFFF"/>
            <w:vAlign w:val="center"/>
          </w:tcPr>
          <w:p w14:paraId="30D32D9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308A096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D903C32" w14:textId="77777777" w:rsidTr="00596608">
        <w:trPr>
          <w:trHeight w:val="227"/>
        </w:trPr>
        <w:tc>
          <w:tcPr>
            <w:tcW w:w="407" w:type="pct"/>
            <w:shd w:val="clear" w:color="auto" w:fill="CCCCCC"/>
            <w:vAlign w:val="center"/>
          </w:tcPr>
          <w:p w14:paraId="3826BBBE" w14:textId="77777777" w:rsidR="00283714" w:rsidRPr="00283714" w:rsidRDefault="00283714" w:rsidP="00283714">
            <w:pPr>
              <w:numPr>
                <w:ilvl w:val="0"/>
                <w:numId w:val="23"/>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40FD441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σκληρών</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δίσκων</w:t>
            </w:r>
            <w:proofErr w:type="spellEnd"/>
            <w:r w:rsidRPr="00283714">
              <w:rPr>
                <w:rFonts w:ascii="Calibri" w:eastAsia="Times New Roman" w:hAnsi="Calibri" w:cs="Calibri"/>
                <w:b/>
                <w:szCs w:val="24"/>
                <w:lang w:val="en-GB" w:eastAsia="zh-CN"/>
              </w:rPr>
              <w:t xml:space="preserve"> – </w:t>
            </w:r>
            <w:proofErr w:type="spellStart"/>
            <w:r w:rsidRPr="00283714">
              <w:rPr>
                <w:rFonts w:ascii="Calibri" w:eastAsia="Times New Roman" w:hAnsi="Calibri" w:cs="Calibri"/>
                <w:b/>
                <w:szCs w:val="24"/>
                <w:lang w:val="en-GB" w:eastAsia="zh-CN"/>
              </w:rPr>
              <w:t>δίσκοι</w:t>
            </w:r>
            <w:proofErr w:type="spellEnd"/>
          </w:p>
        </w:tc>
        <w:tc>
          <w:tcPr>
            <w:tcW w:w="677" w:type="pct"/>
            <w:shd w:val="clear" w:color="auto" w:fill="CCCCCC"/>
            <w:vAlign w:val="center"/>
          </w:tcPr>
          <w:p w14:paraId="4F2AC91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3770D51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CCCCCC"/>
            <w:vAlign w:val="center"/>
          </w:tcPr>
          <w:p w14:paraId="7EAC92F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0AAC692" w14:textId="77777777" w:rsidTr="00596608">
        <w:trPr>
          <w:trHeight w:val="227"/>
        </w:trPr>
        <w:tc>
          <w:tcPr>
            <w:tcW w:w="407" w:type="pct"/>
            <w:shd w:val="clear" w:color="auto" w:fill="auto"/>
            <w:vAlign w:val="center"/>
          </w:tcPr>
          <w:p w14:paraId="616211DE"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A546B56"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GB" w:eastAsia="zh-CN"/>
              </w:rPr>
              <w:t>Server</w:t>
            </w:r>
            <w:r w:rsidRPr="00283714">
              <w:rPr>
                <w:rFonts w:ascii="Calibri" w:eastAsia="Times New Roman" w:hAnsi="Calibri" w:cs="Calibri"/>
                <w:szCs w:val="24"/>
                <w:lang w:eastAsia="zh-CN"/>
              </w:rPr>
              <w:t xml:space="preserve"> να υποστηρίζει </w:t>
            </w:r>
            <w:r w:rsidRPr="00283714">
              <w:rPr>
                <w:rFonts w:ascii="Calibri" w:eastAsia="Times New Roman" w:hAnsi="Calibri" w:cs="Calibri"/>
                <w:szCs w:val="24"/>
                <w:lang w:val="en-US" w:eastAsia="zh-CN"/>
              </w:rPr>
              <w:t>hot</w:t>
            </w:r>
            <w:r w:rsidRPr="00283714">
              <w:rPr>
                <w:rFonts w:ascii="Calibri" w:eastAsia="Times New Roman" w:hAnsi="Calibri" w:cs="Calibri"/>
                <w:szCs w:val="24"/>
                <w:lang w:eastAsia="zh-CN"/>
              </w:rPr>
              <w:t>-</w:t>
            </w:r>
            <w:r w:rsidRPr="00283714">
              <w:rPr>
                <w:rFonts w:ascii="Calibri" w:eastAsia="Times New Roman" w:hAnsi="Calibri" w:cs="Calibri"/>
                <w:szCs w:val="24"/>
                <w:lang w:val="en-US" w:eastAsia="zh-CN"/>
              </w:rPr>
              <w:t>plug</w:t>
            </w:r>
            <w:r w:rsidRPr="00283714">
              <w:rPr>
                <w:rFonts w:ascii="Calibri" w:eastAsia="Times New Roman" w:hAnsi="Calibri" w:cs="Calibri"/>
                <w:szCs w:val="24"/>
                <w:lang w:eastAsia="zh-CN"/>
              </w:rPr>
              <w:t xml:space="preserve"> σκληρούς δίσκους 2.5”</w:t>
            </w:r>
          </w:p>
        </w:tc>
        <w:tc>
          <w:tcPr>
            <w:tcW w:w="677" w:type="pct"/>
            <w:shd w:val="clear" w:color="auto" w:fill="FFFFFF"/>
            <w:vAlign w:val="center"/>
          </w:tcPr>
          <w:p w14:paraId="63A6751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8</w:t>
            </w:r>
          </w:p>
        </w:tc>
        <w:tc>
          <w:tcPr>
            <w:tcW w:w="905" w:type="pct"/>
            <w:shd w:val="clear" w:color="auto" w:fill="FFFFFF"/>
            <w:vAlign w:val="center"/>
          </w:tcPr>
          <w:p w14:paraId="03E7E68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7284833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E54ABB7" w14:textId="77777777" w:rsidTr="00596608">
        <w:trPr>
          <w:trHeight w:val="227"/>
        </w:trPr>
        <w:tc>
          <w:tcPr>
            <w:tcW w:w="407" w:type="pct"/>
            <w:shd w:val="clear" w:color="auto" w:fill="auto"/>
            <w:vAlign w:val="center"/>
          </w:tcPr>
          <w:p w14:paraId="1290B6F8"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4C7F91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Ελεγκτής</w:t>
            </w:r>
            <w:proofErr w:type="spellEnd"/>
            <w:r w:rsidRPr="00283714">
              <w:rPr>
                <w:rFonts w:ascii="Calibri" w:eastAsia="Times New Roman" w:hAnsi="Calibri" w:cs="Calibri"/>
                <w:szCs w:val="24"/>
                <w:lang w:eastAsia="zh-CN"/>
              </w:rPr>
              <w:t xml:space="preserve"> </w:t>
            </w:r>
            <w:proofErr w:type="spellStart"/>
            <w:r w:rsidRPr="00283714">
              <w:rPr>
                <w:rFonts w:ascii="Calibri" w:eastAsia="Times New Roman" w:hAnsi="Calibri" w:cs="Calibri"/>
                <w:szCs w:val="24"/>
                <w:lang w:val="en-GB" w:eastAsia="zh-CN"/>
              </w:rPr>
              <w:t>δίσκων</w:t>
            </w:r>
            <w:proofErr w:type="spellEnd"/>
            <w:r w:rsidRPr="00283714">
              <w:rPr>
                <w:rFonts w:ascii="Calibri" w:eastAsia="Times New Roman" w:hAnsi="Calibri" w:cs="Calibri"/>
                <w:szCs w:val="24"/>
                <w:lang w:val="en-US" w:eastAsia="zh-CN"/>
              </w:rPr>
              <w:t>SATA</w:t>
            </w: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SAS</w:t>
            </w:r>
            <w:r w:rsidRPr="00283714">
              <w:rPr>
                <w:rFonts w:ascii="Calibri" w:eastAsia="Times New Roman" w:hAnsi="Calibri" w:cs="Calibri"/>
                <w:szCs w:val="24"/>
                <w:lang w:val="en-GB" w:eastAsia="zh-CN"/>
              </w:rPr>
              <w:t xml:space="preserve"> 12</w:t>
            </w:r>
            <w:r w:rsidRPr="00283714">
              <w:rPr>
                <w:rFonts w:ascii="Calibri" w:eastAsia="Times New Roman" w:hAnsi="Calibri" w:cs="Calibri"/>
                <w:szCs w:val="24"/>
                <w:lang w:val="en-US" w:eastAsia="zh-CN"/>
              </w:rPr>
              <w:t>Gbps</w:t>
            </w:r>
          </w:p>
        </w:tc>
        <w:tc>
          <w:tcPr>
            <w:tcW w:w="677" w:type="pct"/>
            <w:shd w:val="clear" w:color="auto" w:fill="FFFFFF"/>
            <w:vAlign w:val="center"/>
          </w:tcPr>
          <w:p w14:paraId="16AC05F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606E361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7F1EDEC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CEBBCBD" w14:textId="77777777" w:rsidTr="00596608">
        <w:trPr>
          <w:trHeight w:val="227"/>
        </w:trPr>
        <w:tc>
          <w:tcPr>
            <w:tcW w:w="407" w:type="pct"/>
            <w:shd w:val="clear" w:color="auto" w:fill="auto"/>
            <w:vAlign w:val="center"/>
          </w:tcPr>
          <w:p w14:paraId="714C7367"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CF4342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GB" w:eastAsia="zh-CN"/>
              </w:rPr>
              <w:t xml:space="preserve"> RAID</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0,1,5,</w:t>
            </w:r>
            <w:r w:rsidRPr="00283714">
              <w:rPr>
                <w:rFonts w:ascii="Calibri" w:eastAsia="Times New Roman" w:hAnsi="Calibri" w:cs="Calibri"/>
                <w:szCs w:val="24"/>
                <w:lang w:val="en-US" w:eastAsia="zh-CN"/>
              </w:rPr>
              <w:t>6,</w:t>
            </w:r>
            <w:r w:rsidRPr="00283714">
              <w:rPr>
                <w:rFonts w:ascii="Calibri" w:eastAsia="Times New Roman" w:hAnsi="Calibri" w:cs="Calibri"/>
                <w:szCs w:val="24"/>
                <w:lang w:val="en-GB" w:eastAsia="zh-CN"/>
              </w:rPr>
              <w:t>10,50</w:t>
            </w:r>
            <w:r w:rsidRPr="00283714">
              <w:rPr>
                <w:rFonts w:ascii="Calibri" w:eastAsia="Times New Roman" w:hAnsi="Calibri" w:cs="Calibri"/>
                <w:szCs w:val="24"/>
                <w:lang w:val="en-US" w:eastAsia="zh-CN"/>
              </w:rPr>
              <w:t>,60</w:t>
            </w:r>
          </w:p>
        </w:tc>
        <w:tc>
          <w:tcPr>
            <w:tcW w:w="677" w:type="pct"/>
            <w:shd w:val="clear" w:color="auto" w:fill="FFFFFF"/>
            <w:vAlign w:val="center"/>
          </w:tcPr>
          <w:p w14:paraId="5F8167D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0279EC1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1A6201C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0C9FB14" w14:textId="77777777" w:rsidTr="00596608">
        <w:trPr>
          <w:trHeight w:val="227"/>
        </w:trPr>
        <w:tc>
          <w:tcPr>
            <w:tcW w:w="407" w:type="pct"/>
            <w:shd w:val="clear" w:color="auto" w:fill="auto"/>
            <w:vAlign w:val="center"/>
          </w:tcPr>
          <w:p w14:paraId="3AB47008"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73AC6C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RAID Controller Cache</w:t>
            </w:r>
          </w:p>
        </w:tc>
        <w:tc>
          <w:tcPr>
            <w:tcW w:w="677" w:type="pct"/>
            <w:shd w:val="clear" w:color="auto" w:fill="FFFFFF"/>
            <w:vAlign w:val="center"/>
          </w:tcPr>
          <w:p w14:paraId="64E8EBB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 GB</w:t>
            </w:r>
          </w:p>
        </w:tc>
        <w:tc>
          <w:tcPr>
            <w:tcW w:w="905" w:type="pct"/>
            <w:shd w:val="clear" w:color="auto" w:fill="FFFFFF"/>
            <w:vAlign w:val="center"/>
          </w:tcPr>
          <w:p w14:paraId="56A82F3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0D271E8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48F08F4" w14:textId="77777777" w:rsidTr="00596608">
        <w:trPr>
          <w:trHeight w:val="227"/>
        </w:trPr>
        <w:tc>
          <w:tcPr>
            <w:tcW w:w="407" w:type="pct"/>
            <w:shd w:val="clear" w:color="auto" w:fill="auto"/>
            <w:vAlign w:val="center"/>
          </w:tcPr>
          <w:p w14:paraId="4FB1FB4B"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A023B9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US" w:eastAsia="zh-CN"/>
              </w:rPr>
              <w:t>server</w:t>
            </w:r>
            <w:r w:rsidRPr="00283714">
              <w:rPr>
                <w:rFonts w:ascii="Calibri" w:eastAsia="Times New Roman" w:hAnsi="Calibri" w:cs="Calibri"/>
                <w:szCs w:val="24"/>
                <w:lang w:eastAsia="zh-CN"/>
              </w:rPr>
              <w:t xml:space="preserve"> να προσφερθεί με σκληρούς δίσκους </w:t>
            </w:r>
          </w:p>
          <w:p w14:paraId="42B51DC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SAS 600GB 15K RPM SAS 12Gbps 2.5in Hot-plug Hard Drive</w:t>
            </w:r>
          </w:p>
        </w:tc>
        <w:tc>
          <w:tcPr>
            <w:tcW w:w="677" w:type="pct"/>
            <w:shd w:val="clear" w:color="auto" w:fill="FFFFFF"/>
            <w:vAlign w:val="center"/>
          </w:tcPr>
          <w:p w14:paraId="3943E99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u w:val="single"/>
                <w:lang w:val="en-GB" w:eastAsia="zh-CN"/>
              </w:rPr>
              <w:t>&gt;</w:t>
            </w:r>
            <w:r w:rsidRPr="00283714">
              <w:rPr>
                <w:rFonts w:ascii="Calibri" w:eastAsia="Times New Roman" w:hAnsi="Calibri" w:cs="Calibri"/>
                <w:szCs w:val="24"/>
                <w:lang w:val="en-GB" w:eastAsia="zh-CN"/>
              </w:rPr>
              <w:t>2</w:t>
            </w:r>
          </w:p>
        </w:tc>
        <w:tc>
          <w:tcPr>
            <w:tcW w:w="905" w:type="pct"/>
            <w:shd w:val="clear" w:color="auto" w:fill="FFFFFF"/>
            <w:vAlign w:val="center"/>
          </w:tcPr>
          <w:p w14:paraId="7D65AD6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40B96CC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18E1738" w14:textId="77777777" w:rsidTr="00596608">
        <w:trPr>
          <w:trHeight w:val="227"/>
        </w:trPr>
        <w:tc>
          <w:tcPr>
            <w:tcW w:w="407" w:type="pct"/>
            <w:shd w:val="clear" w:color="auto" w:fill="auto"/>
            <w:vAlign w:val="center"/>
          </w:tcPr>
          <w:p w14:paraId="1E573962"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34115A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Internal Dual SD Module with 2 x 32GB SD cards </w:t>
            </w:r>
            <w:r w:rsidRPr="00283714">
              <w:rPr>
                <w:rFonts w:ascii="Calibri" w:eastAsia="Times New Roman" w:hAnsi="Calibri" w:cs="Calibri"/>
                <w:szCs w:val="24"/>
                <w:lang w:eastAsia="zh-CN"/>
              </w:rPr>
              <w:t>ή</w:t>
            </w:r>
            <w:r w:rsidRPr="00283714">
              <w:rPr>
                <w:rFonts w:ascii="Calibri" w:eastAsia="Times New Roman" w:hAnsi="Calibri" w:cs="Calibri"/>
                <w:szCs w:val="24"/>
                <w:lang w:val="en-US" w:eastAsia="zh-CN"/>
              </w:rPr>
              <w:t xml:space="preserve"> </w:t>
            </w:r>
            <w:r w:rsidRPr="00283714">
              <w:rPr>
                <w:rFonts w:ascii="Calibri" w:eastAsia="Times New Roman" w:hAnsi="Calibri" w:cs="Calibri"/>
                <w:szCs w:val="24"/>
                <w:lang w:eastAsia="zh-CN"/>
              </w:rPr>
              <w:t>ισοδύναμο</w:t>
            </w:r>
          </w:p>
        </w:tc>
        <w:tc>
          <w:tcPr>
            <w:tcW w:w="677" w:type="pct"/>
            <w:shd w:val="clear" w:color="auto" w:fill="FFFFFF"/>
            <w:vAlign w:val="center"/>
          </w:tcPr>
          <w:p w14:paraId="42E98D1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14D5FC1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00" w:type="pct"/>
            <w:shd w:val="clear" w:color="auto" w:fill="FFFFFF"/>
            <w:vAlign w:val="center"/>
          </w:tcPr>
          <w:p w14:paraId="70344D8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07C415F7" w14:textId="77777777" w:rsidTr="00596608">
        <w:trPr>
          <w:trHeight w:val="227"/>
        </w:trPr>
        <w:tc>
          <w:tcPr>
            <w:tcW w:w="407" w:type="pct"/>
            <w:shd w:val="clear" w:color="auto" w:fill="CCCCCC"/>
            <w:vAlign w:val="center"/>
          </w:tcPr>
          <w:p w14:paraId="631D9296" w14:textId="77777777" w:rsidR="00283714" w:rsidRPr="00283714" w:rsidRDefault="00283714" w:rsidP="00283714">
            <w:pPr>
              <w:numPr>
                <w:ilvl w:val="0"/>
                <w:numId w:val="23"/>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008D7D2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δι</w:t>
            </w:r>
            <w:proofErr w:type="spellEnd"/>
            <w:r w:rsidRPr="00283714">
              <w:rPr>
                <w:rFonts w:ascii="Calibri" w:eastAsia="Times New Roman" w:hAnsi="Calibri" w:cs="Calibri"/>
                <w:b/>
                <w:szCs w:val="24"/>
                <w:lang w:val="en-GB" w:eastAsia="zh-CN"/>
              </w:rPr>
              <w:t>αχείρισης</w:t>
            </w:r>
          </w:p>
        </w:tc>
        <w:tc>
          <w:tcPr>
            <w:tcW w:w="677" w:type="pct"/>
            <w:shd w:val="clear" w:color="auto" w:fill="CCCCCC"/>
            <w:vAlign w:val="center"/>
          </w:tcPr>
          <w:p w14:paraId="4F061F6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38EF5FA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CCCCCC"/>
            <w:vAlign w:val="center"/>
          </w:tcPr>
          <w:p w14:paraId="52364A0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86FE975" w14:textId="77777777" w:rsidTr="00596608">
        <w:trPr>
          <w:trHeight w:val="227"/>
        </w:trPr>
        <w:tc>
          <w:tcPr>
            <w:tcW w:w="407" w:type="pct"/>
            <w:shd w:val="clear" w:color="auto" w:fill="auto"/>
            <w:vAlign w:val="center"/>
          </w:tcPr>
          <w:p w14:paraId="088B6985"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75BBD0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Dedicated NIC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 management</w:t>
            </w:r>
          </w:p>
        </w:tc>
        <w:tc>
          <w:tcPr>
            <w:tcW w:w="677" w:type="pct"/>
            <w:shd w:val="clear" w:color="auto" w:fill="FFFFFF"/>
            <w:vAlign w:val="center"/>
          </w:tcPr>
          <w:p w14:paraId="45707C3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075ABB7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3ED6FB3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C72322C" w14:textId="77777777" w:rsidTr="00596608">
        <w:trPr>
          <w:trHeight w:val="227"/>
        </w:trPr>
        <w:tc>
          <w:tcPr>
            <w:tcW w:w="407" w:type="pct"/>
            <w:shd w:val="clear" w:color="auto" w:fill="auto"/>
            <w:vAlign w:val="center"/>
          </w:tcPr>
          <w:p w14:paraId="585C191A"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03BCDF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w:t>
            </w:r>
          </w:p>
        </w:tc>
        <w:tc>
          <w:tcPr>
            <w:tcW w:w="677" w:type="pct"/>
            <w:shd w:val="clear" w:color="auto" w:fill="FFFFFF"/>
            <w:vAlign w:val="center"/>
          </w:tcPr>
          <w:p w14:paraId="715A510D"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30E4606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4452181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83D202F" w14:textId="77777777" w:rsidTr="00596608">
        <w:trPr>
          <w:trHeight w:val="446"/>
        </w:trPr>
        <w:tc>
          <w:tcPr>
            <w:tcW w:w="407" w:type="pct"/>
            <w:shd w:val="clear" w:color="auto" w:fill="auto"/>
            <w:vAlign w:val="center"/>
          </w:tcPr>
          <w:p w14:paraId="63FB8E56"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490569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 </w:t>
            </w: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security: SSL, Role-based authority, IP blocking, Single sign-on, Secure UEFI, FIPS 140-2</w:t>
            </w:r>
          </w:p>
        </w:tc>
        <w:tc>
          <w:tcPr>
            <w:tcW w:w="677" w:type="pct"/>
            <w:shd w:val="clear" w:color="auto" w:fill="FFFFFF"/>
            <w:vAlign w:val="center"/>
          </w:tcPr>
          <w:p w14:paraId="7057383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5D14BA3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7F38FC8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BFCCAF6" w14:textId="77777777" w:rsidTr="00596608">
        <w:trPr>
          <w:trHeight w:val="227"/>
        </w:trPr>
        <w:tc>
          <w:tcPr>
            <w:tcW w:w="407" w:type="pct"/>
            <w:shd w:val="clear" w:color="auto" w:fill="auto"/>
            <w:vAlign w:val="center"/>
          </w:tcPr>
          <w:p w14:paraId="6C089432"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02A3C4D"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υποστηρίζει μηχανισμό κλειδώματος του συστήματος για αποφυγή αλλαγών στο </w:t>
            </w:r>
            <w:r w:rsidRPr="00283714">
              <w:rPr>
                <w:rFonts w:ascii="Calibri" w:eastAsia="Times New Roman" w:hAnsi="Calibri" w:cs="Calibri"/>
                <w:szCs w:val="24"/>
                <w:lang w:val="en-GB" w:eastAsia="zh-CN"/>
              </w:rPr>
              <w:t>configuration</w:t>
            </w:r>
            <w:r w:rsidRPr="00283714">
              <w:rPr>
                <w:rFonts w:ascii="Calibri" w:eastAsia="Times New Roman" w:hAnsi="Calibri" w:cs="Calibri"/>
                <w:szCs w:val="24"/>
                <w:lang w:eastAsia="zh-CN"/>
              </w:rPr>
              <w:t xml:space="preserve"> και στο </w:t>
            </w:r>
            <w:r w:rsidRPr="00283714">
              <w:rPr>
                <w:rFonts w:ascii="Calibri" w:eastAsia="Times New Roman" w:hAnsi="Calibri" w:cs="Calibri"/>
                <w:szCs w:val="24"/>
                <w:lang w:val="en-GB" w:eastAsia="zh-CN"/>
              </w:rPr>
              <w:t>firmware</w:t>
            </w:r>
            <w:r w:rsidRPr="00283714">
              <w:rPr>
                <w:rFonts w:ascii="Calibri" w:eastAsia="Times New Roman" w:hAnsi="Calibri" w:cs="Calibri"/>
                <w:szCs w:val="24"/>
                <w:lang w:eastAsia="zh-CN"/>
              </w:rPr>
              <w:t xml:space="preserve"> του </w:t>
            </w:r>
            <w:r w:rsidRPr="00283714">
              <w:rPr>
                <w:rFonts w:ascii="Calibri" w:eastAsia="Times New Roman" w:hAnsi="Calibri" w:cs="Calibri"/>
                <w:szCs w:val="24"/>
                <w:lang w:val="en-GB" w:eastAsia="zh-CN"/>
              </w:rPr>
              <w:t>server</w:t>
            </w:r>
          </w:p>
        </w:tc>
        <w:tc>
          <w:tcPr>
            <w:tcW w:w="677" w:type="pct"/>
            <w:shd w:val="clear" w:color="auto" w:fill="FFFFFF"/>
            <w:vAlign w:val="center"/>
          </w:tcPr>
          <w:p w14:paraId="0F580C7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3FE24D4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00" w:type="pct"/>
            <w:shd w:val="clear" w:color="auto" w:fill="FFFFFF"/>
            <w:vAlign w:val="center"/>
          </w:tcPr>
          <w:p w14:paraId="67BB6AC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25402CD9" w14:textId="77777777" w:rsidTr="00596608">
        <w:trPr>
          <w:trHeight w:val="227"/>
        </w:trPr>
        <w:tc>
          <w:tcPr>
            <w:tcW w:w="407" w:type="pct"/>
            <w:shd w:val="clear" w:color="auto" w:fill="auto"/>
            <w:vAlign w:val="center"/>
          </w:tcPr>
          <w:p w14:paraId="4C02F158"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7F19CBB"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υποστηρίζει μηχανισμό που ο </w:t>
            </w:r>
            <w:r w:rsidRPr="00283714">
              <w:rPr>
                <w:rFonts w:ascii="Calibri" w:eastAsia="Times New Roman" w:hAnsi="Calibri" w:cs="Calibri"/>
                <w:szCs w:val="24"/>
                <w:lang w:val="en-GB" w:eastAsia="zh-CN"/>
              </w:rPr>
              <w:t>administrator</w:t>
            </w:r>
            <w:r w:rsidRPr="00283714">
              <w:rPr>
                <w:rFonts w:ascii="Calibri" w:eastAsia="Times New Roman" w:hAnsi="Calibri" w:cs="Calibri"/>
                <w:szCs w:val="24"/>
                <w:lang w:eastAsia="zh-CN"/>
              </w:rPr>
              <w:t xml:space="preserve"> να μπορεί να καθαρίσει τους αποθηκευτικούς χώρους (</w:t>
            </w:r>
            <w:r w:rsidRPr="00283714">
              <w:rPr>
                <w:rFonts w:ascii="Calibri" w:eastAsia="Times New Roman" w:hAnsi="Calibri" w:cs="Calibri"/>
                <w:szCs w:val="24"/>
                <w:lang w:val="en-GB" w:eastAsia="zh-CN"/>
              </w:rPr>
              <w:t>HDDs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SSDs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NVMs</w:t>
            </w:r>
            <w:r w:rsidRPr="00283714">
              <w:rPr>
                <w:rFonts w:ascii="Calibri" w:eastAsia="Times New Roman" w:hAnsi="Calibri" w:cs="Calibri"/>
                <w:szCs w:val="24"/>
                <w:lang w:eastAsia="zh-CN"/>
              </w:rPr>
              <w:t xml:space="preserve">) δηλ. να σβήσει τα δεδομένα με μη ανακτήσιμο τρόπο </w:t>
            </w:r>
          </w:p>
        </w:tc>
        <w:tc>
          <w:tcPr>
            <w:tcW w:w="677" w:type="pct"/>
            <w:shd w:val="clear" w:color="auto" w:fill="FFFFFF"/>
            <w:vAlign w:val="center"/>
          </w:tcPr>
          <w:p w14:paraId="7B166AA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260675C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60E0A5A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DA11A3A" w14:textId="77777777" w:rsidTr="00596608">
        <w:trPr>
          <w:trHeight w:val="227"/>
        </w:trPr>
        <w:tc>
          <w:tcPr>
            <w:tcW w:w="407" w:type="pct"/>
            <w:shd w:val="clear" w:color="auto" w:fill="auto"/>
            <w:vAlign w:val="center"/>
          </w:tcPr>
          <w:p w14:paraId="2A053C40"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5E53EA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 υπ</w:t>
            </w:r>
            <w:proofErr w:type="spellStart"/>
            <w:r w:rsidRPr="00283714">
              <w:rPr>
                <w:rFonts w:ascii="Calibri" w:eastAsia="Times New Roman" w:hAnsi="Calibri" w:cs="Calibri"/>
                <w:szCs w:val="24"/>
                <w:lang w:val="en-GB" w:eastAsia="zh-CN"/>
              </w:rPr>
              <w:t>οστηρίζει</w:t>
            </w:r>
            <w:proofErr w:type="spellEnd"/>
            <w:r w:rsidRPr="00283714">
              <w:rPr>
                <w:rFonts w:ascii="Calibri" w:eastAsia="Times New Roman" w:hAnsi="Calibri" w:cs="Calibri"/>
                <w:szCs w:val="24"/>
                <w:lang w:val="en-GB" w:eastAsia="zh-CN"/>
              </w:rPr>
              <w:t xml:space="preserve"> απ</w:t>
            </w:r>
            <w:proofErr w:type="spellStart"/>
            <w:r w:rsidRPr="00283714">
              <w:rPr>
                <w:rFonts w:ascii="Calibri" w:eastAsia="Times New Roman" w:hAnsi="Calibri" w:cs="Calibri"/>
                <w:szCs w:val="24"/>
                <w:lang w:val="en-GB" w:eastAsia="zh-CN"/>
              </w:rPr>
              <w:t>ευθεί</w:t>
            </w:r>
            <w:proofErr w:type="spellEnd"/>
            <w:r w:rsidRPr="00283714">
              <w:rPr>
                <w:rFonts w:ascii="Calibri" w:eastAsia="Times New Roman" w:hAnsi="Calibri" w:cs="Calibri"/>
                <w:szCs w:val="24"/>
                <w:lang w:val="en-GB" w:eastAsia="zh-CN"/>
              </w:rPr>
              <w:t xml:space="preserve">ας </w:t>
            </w:r>
            <w:proofErr w:type="spellStart"/>
            <w:r w:rsidRPr="00283714">
              <w:rPr>
                <w:rFonts w:ascii="Calibri" w:eastAsia="Times New Roman" w:hAnsi="Calibri" w:cs="Calibri"/>
                <w:szCs w:val="24"/>
                <w:lang w:val="en-GB" w:eastAsia="zh-CN"/>
              </w:rPr>
              <w:t>σύνδεση</w:t>
            </w:r>
            <w:proofErr w:type="spellEnd"/>
            <w:r w:rsidRPr="00283714">
              <w:rPr>
                <w:rFonts w:ascii="Calibri" w:eastAsia="Times New Roman" w:hAnsi="Calibri" w:cs="Calibri"/>
                <w:szCs w:val="24"/>
                <w:lang w:val="en-GB" w:eastAsia="zh-CN"/>
              </w:rPr>
              <w:t xml:space="preserve"> USB </w:t>
            </w:r>
            <w:proofErr w:type="spellStart"/>
            <w:r w:rsidRPr="00283714">
              <w:rPr>
                <w:rFonts w:ascii="Calibri" w:eastAsia="Times New Roman" w:hAnsi="Calibri" w:cs="Calibri"/>
                <w:szCs w:val="24"/>
                <w:lang w:val="en-GB" w:eastAsia="zh-CN"/>
              </w:rPr>
              <w:t>με</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management controller interface </w:t>
            </w:r>
            <w:proofErr w:type="spellStart"/>
            <w:r w:rsidRPr="00283714">
              <w:rPr>
                <w:rFonts w:ascii="Calibri" w:eastAsia="Times New Roman" w:hAnsi="Calibri" w:cs="Calibri"/>
                <w:szCs w:val="24"/>
                <w:lang w:val="en-GB" w:eastAsia="zh-CN"/>
              </w:rPr>
              <w:lastRenderedPageBreak/>
              <w:t>στο</w:t>
            </w:r>
            <w:proofErr w:type="spellEnd"/>
            <w:r w:rsidRPr="00283714">
              <w:rPr>
                <w:rFonts w:ascii="Calibri" w:eastAsia="Times New Roman" w:hAnsi="Calibri" w:cs="Calibri"/>
                <w:szCs w:val="24"/>
                <w:lang w:val="en-GB" w:eastAsia="zh-CN"/>
              </w:rPr>
              <w:t xml:space="preserve"> front-panel </w:t>
            </w:r>
            <w:proofErr w:type="spellStart"/>
            <w:r w:rsidRPr="00283714">
              <w:rPr>
                <w:rFonts w:ascii="Calibri" w:eastAsia="Times New Roman" w:hAnsi="Calibri" w:cs="Calibri"/>
                <w:szCs w:val="24"/>
                <w:lang w:val="en-GB" w:eastAsia="zh-CN"/>
              </w:rPr>
              <w:t>του</w:t>
            </w:r>
            <w:proofErr w:type="spellEnd"/>
            <w:r w:rsidRPr="00283714">
              <w:rPr>
                <w:rFonts w:ascii="Calibri" w:eastAsia="Times New Roman" w:hAnsi="Calibri" w:cs="Calibri"/>
                <w:szCs w:val="24"/>
                <w:lang w:val="en-GB" w:eastAsia="zh-CN"/>
              </w:rPr>
              <w:t xml:space="preserve"> server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γρήγορο</w:t>
            </w:r>
            <w:proofErr w:type="spellEnd"/>
            <w:r w:rsidRPr="00283714">
              <w:rPr>
                <w:rFonts w:ascii="Calibri" w:eastAsia="Times New Roman" w:hAnsi="Calibri" w:cs="Calibri"/>
                <w:szCs w:val="24"/>
                <w:lang w:val="en-GB" w:eastAsia="zh-CN"/>
              </w:rPr>
              <w:t xml:space="preserve"> configuration</w:t>
            </w:r>
          </w:p>
        </w:tc>
        <w:tc>
          <w:tcPr>
            <w:tcW w:w="677" w:type="pct"/>
            <w:shd w:val="clear" w:color="auto" w:fill="FFFFFF"/>
            <w:vAlign w:val="center"/>
          </w:tcPr>
          <w:p w14:paraId="66A1CA4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lastRenderedPageBreak/>
              <w:t>NAI</w:t>
            </w:r>
          </w:p>
        </w:tc>
        <w:tc>
          <w:tcPr>
            <w:tcW w:w="905" w:type="pct"/>
            <w:shd w:val="clear" w:color="auto" w:fill="FFFFFF"/>
            <w:vAlign w:val="center"/>
          </w:tcPr>
          <w:p w14:paraId="67DB2EA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00" w:type="pct"/>
            <w:shd w:val="clear" w:color="auto" w:fill="FFFFFF"/>
            <w:vAlign w:val="center"/>
          </w:tcPr>
          <w:p w14:paraId="5E98F94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6E847B66" w14:textId="77777777" w:rsidTr="00596608">
        <w:trPr>
          <w:trHeight w:val="227"/>
        </w:trPr>
        <w:tc>
          <w:tcPr>
            <w:tcW w:w="407" w:type="pct"/>
            <w:shd w:val="clear" w:color="auto" w:fill="auto"/>
            <w:vAlign w:val="center"/>
          </w:tcPr>
          <w:p w14:paraId="1877E456"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A7F72B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αθέτει built-in </w:t>
            </w:r>
            <w:proofErr w:type="spellStart"/>
            <w:r w:rsidRPr="00283714">
              <w:rPr>
                <w:rFonts w:ascii="Calibri" w:eastAsia="Times New Roman" w:hAnsi="Calibri" w:cs="Calibri"/>
                <w:szCs w:val="24"/>
                <w:lang w:val="en-GB" w:eastAsia="zh-CN"/>
              </w:rPr>
              <w:t>δυν</w:t>
            </w:r>
            <w:proofErr w:type="spellEnd"/>
            <w:r w:rsidRPr="00283714">
              <w:rPr>
                <w:rFonts w:ascii="Calibri" w:eastAsia="Times New Roman" w:hAnsi="Calibri" w:cs="Calibri"/>
                <w:szCs w:val="24"/>
                <w:lang w:val="en-GB" w:eastAsia="zh-CN"/>
              </w:rPr>
              <w:t xml:space="preserve">ατότητα monitoring και inventory </w:t>
            </w:r>
            <w:proofErr w:type="spellStart"/>
            <w:r w:rsidRPr="00283714">
              <w:rPr>
                <w:rFonts w:ascii="Calibri" w:eastAsia="Times New Roman" w:hAnsi="Calibri" w:cs="Calibri"/>
                <w:szCs w:val="24"/>
                <w:lang w:val="en-GB" w:eastAsia="zh-CN"/>
              </w:rPr>
              <w:t>μέσ</w:t>
            </w:r>
            <w:proofErr w:type="spellEnd"/>
            <w:r w:rsidRPr="00283714">
              <w:rPr>
                <w:rFonts w:ascii="Calibri" w:eastAsia="Times New Roman" w:hAnsi="Calibri" w:cs="Calibri"/>
                <w:szCs w:val="24"/>
                <w:lang w:val="en-GB" w:eastAsia="zh-CN"/>
              </w:rPr>
              <w:t xml:space="preserve">α από </w:t>
            </w:r>
            <w:proofErr w:type="spellStart"/>
            <w:r w:rsidRPr="00283714">
              <w:rPr>
                <w:rFonts w:ascii="Calibri" w:eastAsia="Times New Roman" w:hAnsi="Calibri" w:cs="Calibri"/>
                <w:szCs w:val="24"/>
                <w:lang w:val="en-GB" w:eastAsia="zh-CN"/>
              </w:rPr>
              <w:t>τον</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αχείρισης </w:t>
            </w:r>
            <w:proofErr w:type="spellStart"/>
            <w:r w:rsidRPr="00283714">
              <w:rPr>
                <w:rFonts w:ascii="Calibri" w:eastAsia="Times New Roman" w:hAnsi="Calibri" w:cs="Calibri"/>
                <w:szCs w:val="24"/>
                <w:lang w:val="en-GB" w:eastAsia="zh-CN"/>
              </w:rPr>
              <w:t>ενός</w:t>
            </w:r>
            <w:proofErr w:type="spellEnd"/>
            <w:r w:rsidRPr="00283714">
              <w:rPr>
                <w:rFonts w:ascii="Calibri" w:eastAsia="Times New Roman" w:hAnsi="Calibri" w:cs="Calibri"/>
                <w:szCs w:val="24"/>
                <w:lang w:val="en-GB" w:eastAsia="zh-CN"/>
              </w:rPr>
              <w:t xml:space="preserve"> από </w:t>
            </w:r>
            <w:proofErr w:type="spellStart"/>
            <w:r w:rsidRPr="00283714">
              <w:rPr>
                <w:rFonts w:ascii="Calibri" w:eastAsia="Times New Roman" w:hAnsi="Calibri" w:cs="Calibri"/>
                <w:szCs w:val="24"/>
                <w:lang w:val="en-GB" w:eastAsia="zh-CN"/>
              </w:rPr>
              <w:t>τους</w:t>
            </w:r>
            <w:proofErr w:type="spellEnd"/>
            <w:r w:rsidRPr="00283714">
              <w:rPr>
                <w:rFonts w:ascii="Calibri" w:eastAsia="Times New Roman" w:hAnsi="Calibri" w:cs="Calibri"/>
                <w:szCs w:val="24"/>
                <w:lang w:val="en-GB" w:eastAsia="zh-CN"/>
              </w:rPr>
              <w:t xml:space="preserve"> server και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άλλους</w:t>
            </w:r>
            <w:proofErr w:type="spellEnd"/>
            <w:r w:rsidRPr="00283714">
              <w:rPr>
                <w:rFonts w:ascii="Calibri" w:eastAsia="Times New Roman" w:hAnsi="Calibri" w:cs="Calibri"/>
                <w:szCs w:val="24"/>
                <w:lang w:val="en-GB" w:eastAsia="zh-CN"/>
              </w:rPr>
              <w:t xml:space="preserve"> servers (one-to-many) </w:t>
            </w:r>
            <w:proofErr w:type="spellStart"/>
            <w:r w:rsidRPr="00283714">
              <w:rPr>
                <w:rFonts w:ascii="Calibri" w:eastAsia="Times New Roman" w:hAnsi="Calibri" w:cs="Calibri"/>
                <w:szCs w:val="24"/>
                <w:lang w:val="en-GB" w:eastAsia="zh-CN"/>
              </w:rPr>
              <w:t>χωρίς</w:t>
            </w:r>
            <w:proofErr w:type="spellEnd"/>
            <w:r w:rsidRPr="00283714">
              <w:rPr>
                <w:rFonts w:ascii="Calibri" w:eastAsia="Times New Roman" w:hAnsi="Calibri" w:cs="Calibri"/>
                <w:szCs w:val="24"/>
                <w:lang w:val="en-GB" w:eastAsia="zh-CN"/>
              </w:rPr>
              <w:t xml:space="preserve"> α</w:t>
            </w:r>
            <w:proofErr w:type="spellStart"/>
            <w:r w:rsidRPr="00283714">
              <w:rPr>
                <w:rFonts w:ascii="Calibri" w:eastAsia="Times New Roman" w:hAnsi="Calibri" w:cs="Calibri"/>
                <w:szCs w:val="24"/>
                <w:lang w:val="en-GB" w:eastAsia="zh-CN"/>
              </w:rPr>
              <w:t>νάγκη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w:t>
            </w:r>
            <w:proofErr w:type="spellEnd"/>
            <w:r w:rsidRPr="00283714">
              <w:rPr>
                <w:rFonts w:ascii="Calibri" w:eastAsia="Times New Roman" w:hAnsi="Calibri" w:cs="Calibri"/>
                <w:szCs w:val="24"/>
                <w:lang w:val="en-GB" w:eastAsia="zh-CN"/>
              </w:rPr>
              <w:t xml:space="preserve"> software και </w:t>
            </w:r>
            <w:proofErr w:type="spellStart"/>
            <w:r w:rsidRPr="00283714">
              <w:rPr>
                <w:rFonts w:ascii="Calibri" w:eastAsia="Times New Roman" w:hAnsi="Calibri" w:cs="Calibri"/>
                <w:szCs w:val="24"/>
                <w:lang w:val="en-GB" w:eastAsia="zh-CN"/>
              </w:rPr>
              <w:t>ξεχωριστή</w:t>
            </w:r>
            <w:proofErr w:type="spellEnd"/>
            <w:r w:rsidRPr="00283714">
              <w:rPr>
                <w:rFonts w:ascii="Calibri" w:eastAsia="Times New Roman" w:hAnsi="Calibri" w:cs="Calibri"/>
                <w:szCs w:val="24"/>
                <w:lang w:val="en-GB" w:eastAsia="zh-CN"/>
              </w:rPr>
              <w:t xml:space="preserve"> monitoring console</w:t>
            </w:r>
          </w:p>
        </w:tc>
        <w:tc>
          <w:tcPr>
            <w:tcW w:w="677" w:type="pct"/>
            <w:shd w:val="clear" w:color="auto" w:fill="FFFFFF"/>
            <w:vAlign w:val="center"/>
          </w:tcPr>
          <w:p w14:paraId="166178A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345F71A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00" w:type="pct"/>
            <w:shd w:val="clear" w:color="auto" w:fill="FFFFFF"/>
            <w:vAlign w:val="center"/>
          </w:tcPr>
          <w:p w14:paraId="4C9796E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1D1F5D4C" w14:textId="77777777" w:rsidTr="00596608">
        <w:trPr>
          <w:trHeight w:val="227"/>
        </w:trPr>
        <w:tc>
          <w:tcPr>
            <w:tcW w:w="407" w:type="pct"/>
            <w:shd w:val="clear" w:color="auto" w:fill="auto"/>
            <w:vAlign w:val="center"/>
          </w:tcPr>
          <w:p w14:paraId="6B7ED856"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C3E44D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Virtual Media, Virtual Folders, Virtual Console, Virtual Console Chat, Virtual Console Collaboration, Virtual Flash Partitions, Remote File Share, Serial Redirection</w:t>
            </w:r>
          </w:p>
        </w:tc>
        <w:tc>
          <w:tcPr>
            <w:tcW w:w="677" w:type="pct"/>
            <w:shd w:val="clear" w:color="auto" w:fill="FFFFFF"/>
            <w:vAlign w:val="center"/>
          </w:tcPr>
          <w:p w14:paraId="7BE2DD3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494D785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3C0EC16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3AFE2D5" w14:textId="77777777" w:rsidTr="00596608">
        <w:trPr>
          <w:trHeight w:val="227"/>
        </w:trPr>
        <w:tc>
          <w:tcPr>
            <w:tcW w:w="407" w:type="pct"/>
            <w:shd w:val="clear" w:color="auto" w:fill="auto"/>
            <w:vAlign w:val="center"/>
          </w:tcPr>
          <w:p w14:paraId="574AF943"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2495235"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Υποστήριξη κονσόλας διαχείρισης </w:t>
            </w:r>
            <w:r w:rsidRPr="00283714">
              <w:rPr>
                <w:rFonts w:ascii="Calibri" w:eastAsia="Times New Roman" w:hAnsi="Calibri" w:cs="Calibri"/>
                <w:szCs w:val="24"/>
                <w:lang w:val="en-GB" w:eastAsia="zh-CN"/>
              </w:rPr>
              <w:t>HTML</w:t>
            </w:r>
            <w:r w:rsidRPr="00283714">
              <w:rPr>
                <w:rFonts w:ascii="Calibri" w:eastAsia="Times New Roman" w:hAnsi="Calibri" w:cs="Calibri"/>
                <w:szCs w:val="24"/>
                <w:lang w:eastAsia="zh-CN"/>
              </w:rPr>
              <w:t xml:space="preserve">5 και </w:t>
            </w:r>
            <w:r w:rsidRPr="00283714">
              <w:rPr>
                <w:rFonts w:ascii="Calibri" w:eastAsia="Times New Roman" w:hAnsi="Calibri" w:cs="Calibri"/>
                <w:szCs w:val="24"/>
                <w:lang w:val="en-GB" w:eastAsia="zh-CN"/>
              </w:rPr>
              <w:t>HTTP</w:t>
            </w:r>
            <w:r w:rsidRPr="00283714">
              <w:rPr>
                <w:rFonts w:ascii="Calibri" w:eastAsia="Times New Roman" w:hAnsi="Calibri" w:cs="Calibri"/>
                <w:szCs w:val="24"/>
                <w:lang w:eastAsia="zh-CN"/>
              </w:rPr>
              <w:t xml:space="preserve"> / </w:t>
            </w:r>
            <w:r w:rsidRPr="00283714">
              <w:rPr>
                <w:rFonts w:ascii="Calibri" w:eastAsia="Times New Roman" w:hAnsi="Calibri" w:cs="Calibri"/>
                <w:szCs w:val="24"/>
                <w:lang w:val="en-GB" w:eastAsia="zh-CN"/>
              </w:rPr>
              <w:t>HTTPS</w:t>
            </w:r>
          </w:p>
        </w:tc>
        <w:tc>
          <w:tcPr>
            <w:tcW w:w="677" w:type="pct"/>
            <w:shd w:val="clear" w:color="auto" w:fill="FFFFFF"/>
            <w:vAlign w:val="center"/>
          </w:tcPr>
          <w:p w14:paraId="01E3B76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1800103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557BA68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48DF23E" w14:textId="77777777" w:rsidTr="00596608">
        <w:trPr>
          <w:trHeight w:val="227"/>
        </w:trPr>
        <w:tc>
          <w:tcPr>
            <w:tcW w:w="407" w:type="pct"/>
            <w:shd w:val="clear" w:color="auto" w:fill="auto"/>
            <w:vAlign w:val="center"/>
          </w:tcPr>
          <w:p w14:paraId="0D9DC6CB"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8E0232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monitoring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w:t>
            </w:r>
            <w:r w:rsidRPr="00283714">
              <w:rPr>
                <w:rFonts w:ascii="Calibri" w:eastAsia="Times New Roman" w:hAnsi="Calibri" w:cs="Calibri"/>
                <w:szCs w:val="24"/>
                <w:lang w:val="en-US" w:eastAsia="zh-CN"/>
              </w:rPr>
              <w:t xml:space="preserve"> temperature, fan power supply, memory, CPU, RAID, NIC, HD, </w:t>
            </w:r>
            <w:r w:rsidRPr="00283714">
              <w:rPr>
                <w:rFonts w:ascii="Calibri" w:eastAsia="Times New Roman" w:hAnsi="Calibri" w:cs="Calibri"/>
                <w:szCs w:val="24"/>
                <w:lang w:val="en-GB" w:eastAsia="zh-CN"/>
              </w:rPr>
              <w:t>και</w:t>
            </w:r>
            <w:r w:rsidRPr="00283714">
              <w:rPr>
                <w:rFonts w:ascii="Calibri" w:eastAsia="Times New Roman" w:hAnsi="Calibri" w:cs="Calibri"/>
                <w:szCs w:val="24"/>
                <w:lang w:val="en-US" w:eastAsia="zh-CN"/>
              </w:rPr>
              <w:t xml:space="preserve"> </w:t>
            </w:r>
            <w:r w:rsidRPr="00283714">
              <w:rPr>
                <w:rFonts w:ascii="Calibri" w:eastAsia="Times New Roman" w:hAnsi="Calibri" w:cs="Calibri"/>
                <w:szCs w:val="24"/>
                <w:lang w:val="en-GB" w:eastAsia="zh-CN"/>
              </w:rPr>
              <w:t>επ</w:t>
            </w:r>
            <w:proofErr w:type="spellStart"/>
            <w:r w:rsidRPr="00283714">
              <w:rPr>
                <w:rFonts w:ascii="Calibri" w:eastAsia="Times New Roman" w:hAnsi="Calibri" w:cs="Calibri"/>
                <w:szCs w:val="24"/>
                <w:lang w:val="en-GB" w:eastAsia="zh-CN"/>
              </w:rPr>
              <w:t>ίσης</w:t>
            </w:r>
            <w:proofErr w:type="spellEnd"/>
            <w:r w:rsidRPr="00283714">
              <w:rPr>
                <w:rFonts w:ascii="Calibri" w:eastAsia="Times New Roman" w:hAnsi="Calibri" w:cs="Calibri"/>
                <w:szCs w:val="24"/>
                <w:lang w:val="en-US" w:eastAsia="zh-CN"/>
              </w:rPr>
              <w:t xml:space="preserve"> Agent-free monitoring, Predictive failure monitoring, Out of Band Performance Monitoring</w:t>
            </w:r>
          </w:p>
        </w:tc>
        <w:tc>
          <w:tcPr>
            <w:tcW w:w="677" w:type="pct"/>
            <w:shd w:val="clear" w:color="auto" w:fill="FFFFFF"/>
            <w:vAlign w:val="center"/>
          </w:tcPr>
          <w:p w14:paraId="49B24F7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58A035A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1537B0F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C0F96D0" w14:textId="77777777" w:rsidTr="00596608">
        <w:trPr>
          <w:trHeight w:val="419"/>
        </w:trPr>
        <w:tc>
          <w:tcPr>
            <w:tcW w:w="407" w:type="pct"/>
            <w:shd w:val="clear" w:color="auto" w:fill="auto"/>
            <w:vAlign w:val="center"/>
          </w:tcPr>
          <w:p w14:paraId="2492F291"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4706770" w14:textId="77777777" w:rsidR="00283714" w:rsidRPr="00283714" w:rsidRDefault="00283714" w:rsidP="00283714">
            <w:pPr>
              <w:suppressAutoHyphens/>
              <w:spacing w:after="120" w:line="240" w:lineRule="auto"/>
              <w:jc w:val="both"/>
              <w:rPr>
                <w:rFonts w:ascii="Calibri" w:eastAsia="Times New Roman" w:hAnsi="Calibri" w:cs="Calibri"/>
                <w:szCs w:val="24"/>
                <w:lang w:val="fr-FR" w:eastAsia="zh-CN"/>
              </w:rPr>
            </w:pPr>
            <w:r w:rsidRPr="00283714">
              <w:rPr>
                <w:rFonts w:ascii="Calibri" w:eastAsia="Times New Roman" w:hAnsi="Calibri" w:cs="Calibri"/>
                <w:szCs w:val="24"/>
                <w:lang w:val="en-GB" w:eastAsia="zh-CN"/>
              </w:rPr>
              <w:t xml:space="preserve">Dedicated NIC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 management</w:t>
            </w:r>
          </w:p>
        </w:tc>
        <w:tc>
          <w:tcPr>
            <w:tcW w:w="677" w:type="pct"/>
            <w:shd w:val="clear" w:color="auto" w:fill="FFFFFF"/>
            <w:vAlign w:val="center"/>
          </w:tcPr>
          <w:p w14:paraId="573D077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5B53F03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3E3255B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AC3B55C" w14:textId="77777777" w:rsidTr="00596608">
        <w:trPr>
          <w:trHeight w:val="227"/>
        </w:trPr>
        <w:tc>
          <w:tcPr>
            <w:tcW w:w="407" w:type="pct"/>
            <w:shd w:val="clear" w:color="auto" w:fill="CCCCCC"/>
            <w:vAlign w:val="center"/>
          </w:tcPr>
          <w:p w14:paraId="6D198606" w14:textId="77777777" w:rsidR="00283714" w:rsidRPr="00283714" w:rsidRDefault="00283714" w:rsidP="00283714">
            <w:pPr>
              <w:numPr>
                <w:ilvl w:val="0"/>
                <w:numId w:val="23"/>
              </w:numPr>
              <w:suppressAutoHyphens/>
              <w:spacing w:after="120" w:line="240" w:lineRule="auto"/>
              <w:jc w:val="both"/>
              <w:rPr>
                <w:rFonts w:ascii="Calibri" w:eastAsia="Times New Roman" w:hAnsi="Calibri" w:cs="Calibri"/>
                <w:b/>
                <w:szCs w:val="24"/>
                <w:lang w:val="sv-SE" w:eastAsia="zh-CN"/>
              </w:rPr>
            </w:pPr>
          </w:p>
        </w:tc>
        <w:tc>
          <w:tcPr>
            <w:tcW w:w="2111" w:type="pct"/>
            <w:shd w:val="clear" w:color="auto" w:fill="CCCCCC"/>
            <w:vAlign w:val="center"/>
          </w:tcPr>
          <w:p w14:paraId="0737739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Λοι</w:t>
            </w:r>
            <w:proofErr w:type="spellEnd"/>
            <w:r w:rsidRPr="00283714">
              <w:rPr>
                <w:rFonts w:ascii="Calibri" w:eastAsia="Times New Roman" w:hAnsi="Calibri" w:cs="Calibri"/>
                <w:b/>
                <w:szCs w:val="24"/>
                <w:lang w:val="en-GB" w:eastAsia="zh-CN"/>
              </w:rPr>
              <w:t>πά χαρα</w:t>
            </w:r>
            <w:proofErr w:type="spellStart"/>
            <w:r w:rsidRPr="00283714">
              <w:rPr>
                <w:rFonts w:ascii="Calibri" w:eastAsia="Times New Roman" w:hAnsi="Calibri" w:cs="Calibri"/>
                <w:b/>
                <w:szCs w:val="24"/>
                <w:lang w:val="en-GB" w:eastAsia="zh-CN"/>
              </w:rPr>
              <w:t>κτηριστικά</w:t>
            </w:r>
            <w:proofErr w:type="spellEnd"/>
          </w:p>
        </w:tc>
        <w:tc>
          <w:tcPr>
            <w:tcW w:w="677" w:type="pct"/>
            <w:shd w:val="clear" w:color="auto" w:fill="CCCCCC"/>
            <w:vAlign w:val="center"/>
          </w:tcPr>
          <w:p w14:paraId="75593DF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7BAC1B9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CCCCCC"/>
            <w:vAlign w:val="center"/>
          </w:tcPr>
          <w:p w14:paraId="14AAE29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6D01FB5" w14:textId="77777777" w:rsidTr="00596608">
        <w:trPr>
          <w:trHeight w:val="374"/>
        </w:trPr>
        <w:tc>
          <w:tcPr>
            <w:tcW w:w="407" w:type="pct"/>
            <w:shd w:val="clear" w:color="auto" w:fill="auto"/>
            <w:vAlign w:val="center"/>
          </w:tcPr>
          <w:p w14:paraId="411189F3"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8E60F1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2 </w:t>
            </w:r>
            <w:r w:rsidRPr="00283714">
              <w:rPr>
                <w:rFonts w:ascii="Calibri" w:eastAsia="Times New Roman" w:hAnsi="Calibri" w:cs="Calibri"/>
                <w:szCs w:val="24"/>
                <w:lang w:val="en-US" w:eastAsia="zh-CN"/>
              </w:rPr>
              <w:t>Redundant</w:t>
            </w:r>
            <w:r w:rsidRPr="00283714">
              <w:rPr>
                <w:rFonts w:ascii="Calibri" w:eastAsia="Times New Roman" w:hAnsi="Calibri" w:cs="Calibri"/>
                <w:szCs w:val="24"/>
                <w:lang w:val="en-GB" w:eastAsia="zh-CN"/>
              </w:rPr>
              <w:t xml:space="preserve"> hot plug </w:t>
            </w:r>
            <w:proofErr w:type="spellStart"/>
            <w:r w:rsidRPr="00283714">
              <w:rPr>
                <w:rFonts w:ascii="Calibri" w:eastAsia="Times New Roman" w:hAnsi="Calibri" w:cs="Calibri"/>
                <w:szCs w:val="24"/>
                <w:lang w:val="en-GB" w:eastAsia="zh-CN"/>
              </w:rPr>
              <w:t>τροφοδοτικά</w:t>
            </w:r>
            <w:proofErr w:type="spellEnd"/>
          </w:p>
        </w:tc>
        <w:tc>
          <w:tcPr>
            <w:tcW w:w="677" w:type="pct"/>
            <w:shd w:val="clear" w:color="auto" w:fill="FFFFFF"/>
            <w:vAlign w:val="center"/>
          </w:tcPr>
          <w:p w14:paraId="0CDE8B3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508FF2A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3D5DE96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9833281" w14:textId="77777777" w:rsidTr="00596608">
        <w:trPr>
          <w:trHeight w:val="227"/>
        </w:trPr>
        <w:tc>
          <w:tcPr>
            <w:tcW w:w="407" w:type="pct"/>
            <w:shd w:val="clear" w:color="auto" w:fill="auto"/>
            <w:vAlign w:val="center"/>
          </w:tcPr>
          <w:p w14:paraId="095D564C"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CC4588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Ισχύς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τροφοδοτικού</w:t>
            </w:r>
            <w:proofErr w:type="spellEnd"/>
          </w:p>
        </w:tc>
        <w:tc>
          <w:tcPr>
            <w:tcW w:w="677" w:type="pct"/>
            <w:shd w:val="clear" w:color="auto" w:fill="FFFFFF"/>
            <w:vAlign w:val="center"/>
          </w:tcPr>
          <w:p w14:paraId="738538B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 xml:space="preserve"> 750W</w:t>
            </w:r>
          </w:p>
        </w:tc>
        <w:tc>
          <w:tcPr>
            <w:tcW w:w="905" w:type="pct"/>
            <w:shd w:val="clear" w:color="auto" w:fill="FFFFFF"/>
            <w:vAlign w:val="center"/>
          </w:tcPr>
          <w:p w14:paraId="58DDA01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49547E6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B47BE10" w14:textId="77777777" w:rsidTr="00596608">
        <w:trPr>
          <w:trHeight w:val="227"/>
        </w:trPr>
        <w:tc>
          <w:tcPr>
            <w:tcW w:w="407" w:type="pct"/>
            <w:shd w:val="clear" w:color="auto" w:fill="auto"/>
            <w:vAlign w:val="center"/>
          </w:tcPr>
          <w:p w14:paraId="493551F5"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D960EB4"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Καλώδια τροφοδοσίας, όσα και ο αριθμός των τροφοδοτικών </w:t>
            </w:r>
          </w:p>
        </w:tc>
        <w:tc>
          <w:tcPr>
            <w:tcW w:w="677" w:type="pct"/>
            <w:shd w:val="clear" w:color="auto" w:fill="FFFFFF"/>
            <w:vAlign w:val="center"/>
          </w:tcPr>
          <w:p w14:paraId="20BEDC0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550C64D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57866E7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37DAACF" w14:textId="77777777" w:rsidTr="00596608">
        <w:trPr>
          <w:trHeight w:val="227"/>
        </w:trPr>
        <w:tc>
          <w:tcPr>
            <w:tcW w:w="407" w:type="pct"/>
            <w:shd w:val="clear" w:color="auto" w:fill="auto"/>
            <w:vAlign w:val="center"/>
          </w:tcPr>
          <w:p w14:paraId="6A5363EC"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C2D351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DVD+/-RW SATA Internal</w:t>
            </w:r>
          </w:p>
        </w:tc>
        <w:tc>
          <w:tcPr>
            <w:tcW w:w="677" w:type="pct"/>
            <w:shd w:val="clear" w:color="auto" w:fill="FFFFFF"/>
            <w:vAlign w:val="center"/>
          </w:tcPr>
          <w:p w14:paraId="0D5AA3D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694BA1C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158A3E1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3BFE4FA" w14:textId="77777777" w:rsidTr="00596608">
        <w:trPr>
          <w:trHeight w:val="227"/>
        </w:trPr>
        <w:tc>
          <w:tcPr>
            <w:tcW w:w="407" w:type="pct"/>
            <w:shd w:val="clear" w:color="auto" w:fill="CCCCCC"/>
            <w:vAlign w:val="center"/>
          </w:tcPr>
          <w:p w14:paraId="370EC3F5" w14:textId="77777777" w:rsidR="00283714" w:rsidRPr="00283714" w:rsidRDefault="00283714" w:rsidP="00283714">
            <w:pPr>
              <w:numPr>
                <w:ilvl w:val="0"/>
                <w:numId w:val="23"/>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4C80521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Εγγύηση</w:t>
            </w:r>
            <w:proofErr w:type="spellEnd"/>
          </w:p>
        </w:tc>
        <w:tc>
          <w:tcPr>
            <w:tcW w:w="677" w:type="pct"/>
            <w:shd w:val="clear" w:color="auto" w:fill="CCCCCC"/>
            <w:vAlign w:val="center"/>
          </w:tcPr>
          <w:p w14:paraId="71DB00A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5" w:type="pct"/>
            <w:shd w:val="clear" w:color="auto" w:fill="CCCCCC"/>
            <w:vAlign w:val="center"/>
          </w:tcPr>
          <w:p w14:paraId="79B4992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0" w:type="pct"/>
            <w:shd w:val="clear" w:color="auto" w:fill="CCCCCC"/>
            <w:vAlign w:val="center"/>
          </w:tcPr>
          <w:p w14:paraId="20652818"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0E1983BB" w14:textId="77777777" w:rsidTr="00596608">
        <w:trPr>
          <w:trHeight w:val="227"/>
        </w:trPr>
        <w:tc>
          <w:tcPr>
            <w:tcW w:w="407" w:type="pct"/>
            <w:shd w:val="clear" w:color="auto" w:fill="auto"/>
            <w:vAlign w:val="center"/>
          </w:tcPr>
          <w:p w14:paraId="53C036DE"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005B9A5"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Συνολική εγγύηση συστήματος από τον κατασκευαστή</w:t>
            </w:r>
          </w:p>
        </w:tc>
        <w:tc>
          <w:tcPr>
            <w:tcW w:w="677" w:type="pct"/>
            <w:shd w:val="clear" w:color="auto" w:fill="FFFFFF"/>
            <w:vAlign w:val="center"/>
          </w:tcPr>
          <w:p w14:paraId="46AF9DF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 xml:space="preserve"> 3</w:t>
            </w:r>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έτη</w:t>
            </w:r>
            <w:proofErr w:type="spellEnd"/>
          </w:p>
        </w:tc>
        <w:tc>
          <w:tcPr>
            <w:tcW w:w="905" w:type="pct"/>
            <w:shd w:val="clear" w:color="auto" w:fill="FFFFFF"/>
            <w:vAlign w:val="center"/>
          </w:tcPr>
          <w:p w14:paraId="5A4D1C2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5B3EAA5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4810ADF" w14:textId="77777777" w:rsidTr="00596608">
        <w:trPr>
          <w:trHeight w:val="227"/>
        </w:trPr>
        <w:tc>
          <w:tcPr>
            <w:tcW w:w="407" w:type="pct"/>
            <w:shd w:val="clear" w:color="auto" w:fill="auto"/>
            <w:vAlign w:val="center"/>
          </w:tcPr>
          <w:p w14:paraId="03DF5249"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9647A96"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24</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7</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365 </w:t>
            </w:r>
            <w:r w:rsidRPr="00283714">
              <w:rPr>
                <w:rFonts w:ascii="Calibri" w:eastAsia="Times New Roman" w:hAnsi="Calibri" w:cs="Calibri"/>
                <w:szCs w:val="24"/>
                <w:lang w:val="en-US" w:eastAsia="zh-CN"/>
              </w:rPr>
              <w:t>phone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support</w:t>
            </w:r>
            <w:r w:rsidRPr="00283714">
              <w:rPr>
                <w:rFonts w:ascii="Calibri" w:eastAsia="Times New Roman" w:hAnsi="Calibri" w:cs="Calibri"/>
                <w:szCs w:val="24"/>
                <w:lang w:eastAsia="zh-CN"/>
              </w:rPr>
              <w:t xml:space="preserve"> από τον κατασκευαστή</w:t>
            </w:r>
          </w:p>
        </w:tc>
        <w:tc>
          <w:tcPr>
            <w:tcW w:w="677" w:type="pct"/>
            <w:shd w:val="clear" w:color="auto" w:fill="FFFFFF"/>
            <w:vAlign w:val="center"/>
          </w:tcPr>
          <w:p w14:paraId="0EBF8B9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655AAAB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62543BA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EEA988D" w14:textId="77777777" w:rsidTr="00596608">
        <w:trPr>
          <w:trHeight w:val="227"/>
        </w:trPr>
        <w:tc>
          <w:tcPr>
            <w:tcW w:w="407" w:type="pct"/>
            <w:shd w:val="clear" w:color="auto" w:fill="auto"/>
            <w:vAlign w:val="center"/>
          </w:tcPr>
          <w:p w14:paraId="758AF65C"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6F1A101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Ανταπόκριση για το </w:t>
            </w:r>
            <w:r w:rsidRPr="00283714">
              <w:rPr>
                <w:rFonts w:ascii="Calibri" w:eastAsia="Times New Roman" w:hAnsi="Calibri" w:cs="Calibri"/>
                <w:szCs w:val="24"/>
                <w:lang w:val="en-GB" w:eastAsia="zh-CN"/>
              </w:rPr>
              <w:t>Hardware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On</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Site</w:t>
            </w:r>
            <w:r w:rsidRPr="00283714">
              <w:rPr>
                <w:rFonts w:ascii="Calibri" w:eastAsia="Times New Roman" w:hAnsi="Calibri" w:cs="Calibri"/>
                <w:szCs w:val="24"/>
                <w:lang w:eastAsia="zh-CN"/>
              </w:rPr>
              <w:t xml:space="preserve"> την επόμενη εργάσιμη μέρα από τον κατασκευαστή</w:t>
            </w:r>
          </w:p>
        </w:tc>
        <w:tc>
          <w:tcPr>
            <w:tcW w:w="677" w:type="pct"/>
            <w:shd w:val="clear" w:color="auto" w:fill="FFFFFF"/>
          </w:tcPr>
          <w:p w14:paraId="55E85F7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4EA3C7C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7C33EBD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F3F0C16" w14:textId="77777777" w:rsidTr="00596608">
        <w:trPr>
          <w:trHeight w:val="227"/>
        </w:trPr>
        <w:tc>
          <w:tcPr>
            <w:tcW w:w="407" w:type="pct"/>
            <w:shd w:val="clear" w:color="auto" w:fill="auto"/>
            <w:vAlign w:val="center"/>
          </w:tcPr>
          <w:p w14:paraId="38EB3B28" w14:textId="77777777" w:rsidR="00283714" w:rsidRPr="00283714" w:rsidRDefault="00283714" w:rsidP="00283714">
            <w:pPr>
              <w:numPr>
                <w:ilvl w:val="1"/>
                <w:numId w:val="23"/>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3349309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Να υπάρχει κωδικός και δήλωση του κατασκευαστή για την προσφερόμενη εγγύηση – τεχνική υποστήριξη</w:t>
            </w:r>
          </w:p>
        </w:tc>
        <w:tc>
          <w:tcPr>
            <w:tcW w:w="677" w:type="pct"/>
            <w:shd w:val="clear" w:color="auto" w:fill="FFFFFF"/>
          </w:tcPr>
          <w:p w14:paraId="19DA008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5B51FAB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0" w:type="pct"/>
            <w:shd w:val="clear" w:color="auto" w:fill="FFFFFF"/>
            <w:vAlign w:val="center"/>
          </w:tcPr>
          <w:p w14:paraId="730B9AD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bl>
    <w:p w14:paraId="50BF587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57B1E170"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156" w:name="_Toc1476046"/>
      <w:bookmarkStart w:id="157" w:name="_Toc1477822"/>
      <w:bookmarkStart w:id="158" w:name="_Toc1476053"/>
      <w:bookmarkStart w:id="159" w:name="_Toc1477829"/>
      <w:bookmarkStart w:id="160" w:name="_Toc1476058"/>
      <w:bookmarkStart w:id="161" w:name="_Toc1477834"/>
      <w:bookmarkStart w:id="162" w:name="_Toc1476064"/>
      <w:bookmarkStart w:id="163" w:name="_Toc1477840"/>
      <w:bookmarkStart w:id="164" w:name="_Toc1476070"/>
      <w:bookmarkStart w:id="165" w:name="_Toc1477846"/>
      <w:bookmarkStart w:id="166" w:name="_Toc1476076"/>
      <w:bookmarkStart w:id="167" w:name="_Toc1477852"/>
      <w:bookmarkStart w:id="168" w:name="_Toc1476082"/>
      <w:bookmarkStart w:id="169" w:name="_Toc1477858"/>
      <w:bookmarkStart w:id="170" w:name="_Toc1476088"/>
      <w:bookmarkStart w:id="171" w:name="_Toc1477864"/>
      <w:bookmarkStart w:id="172" w:name="_Toc1476094"/>
      <w:bookmarkStart w:id="173" w:name="_Toc1477870"/>
      <w:bookmarkStart w:id="174" w:name="_Toc1476100"/>
      <w:bookmarkStart w:id="175" w:name="_Toc1477876"/>
      <w:bookmarkStart w:id="176" w:name="_Toc1476106"/>
      <w:bookmarkStart w:id="177" w:name="_Toc1477882"/>
      <w:bookmarkStart w:id="178" w:name="_Toc1476112"/>
      <w:bookmarkStart w:id="179" w:name="_Toc1477888"/>
      <w:bookmarkStart w:id="180" w:name="_Toc1476118"/>
      <w:bookmarkStart w:id="181" w:name="_Toc1477894"/>
      <w:bookmarkStart w:id="182" w:name="_Toc1476124"/>
      <w:bookmarkStart w:id="183" w:name="_Toc1477900"/>
      <w:bookmarkStart w:id="184" w:name="_Toc1476130"/>
      <w:bookmarkStart w:id="185" w:name="_Toc1477906"/>
      <w:bookmarkStart w:id="186" w:name="_Toc1476136"/>
      <w:bookmarkStart w:id="187" w:name="_Toc1477912"/>
      <w:bookmarkStart w:id="188" w:name="_Toc1476142"/>
      <w:bookmarkStart w:id="189" w:name="_Toc1477918"/>
      <w:bookmarkStart w:id="190" w:name="_Toc1476148"/>
      <w:bookmarkStart w:id="191" w:name="_Toc1477924"/>
      <w:bookmarkStart w:id="192" w:name="_Toc1476154"/>
      <w:bookmarkStart w:id="193" w:name="_Toc1477930"/>
      <w:bookmarkStart w:id="194" w:name="_Toc1476160"/>
      <w:bookmarkStart w:id="195" w:name="_Toc1477936"/>
      <w:bookmarkStart w:id="196" w:name="_Toc1476166"/>
      <w:bookmarkStart w:id="197" w:name="_Toc1477942"/>
      <w:bookmarkStart w:id="198" w:name="_Toc1476172"/>
      <w:bookmarkStart w:id="199" w:name="_Toc1477948"/>
      <w:bookmarkStart w:id="200" w:name="_Toc1476178"/>
      <w:bookmarkStart w:id="201" w:name="_Toc1477954"/>
      <w:bookmarkStart w:id="202" w:name="_Toc1476184"/>
      <w:bookmarkStart w:id="203" w:name="_Toc1477960"/>
      <w:bookmarkStart w:id="204" w:name="_Toc1476190"/>
      <w:bookmarkStart w:id="205" w:name="_Toc1477966"/>
      <w:bookmarkStart w:id="206" w:name="_Toc1476196"/>
      <w:bookmarkStart w:id="207" w:name="_Toc1477972"/>
      <w:bookmarkStart w:id="208" w:name="_Toc1476202"/>
      <w:bookmarkStart w:id="209" w:name="_Toc1477978"/>
      <w:bookmarkStart w:id="210" w:name="_Toc1476208"/>
      <w:bookmarkStart w:id="211" w:name="_Toc1477984"/>
      <w:bookmarkStart w:id="212" w:name="_Toc1476216"/>
      <w:bookmarkStart w:id="213" w:name="_Toc1477992"/>
      <w:bookmarkStart w:id="214" w:name="_Toc1476222"/>
      <w:bookmarkStart w:id="215" w:name="_Toc1477998"/>
      <w:bookmarkStart w:id="216" w:name="_Toc1476228"/>
      <w:bookmarkStart w:id="217" w:name="_Toc1478004"/>
      <w:bookmarkStart w:id="218" w:name="_Toc1476234"/>
      <w:bookmarkStart w:id="219" w:name="_Toc1478010"/>
      <w:bookmarkStart w:id="220" w:name="_Toc1476240"/>
      <w:bookmarkStart w:id="221" w:name="_Toc1478016"/>
      <w:bookmarkStart w:id="222" w:name="_Toc1476246"/>
      <w:bookmarkStart w:id="223" w:name="_Toc1478022"/>
      <w:bookmarkStart w:id="224" w:name="_Toc1476252"/>
      <w:bookmarkStart w:id="225" w:name="_Toc1478028"/>
      <w:bookmarkStart w:id="226" w:name="_Toc1476258"/>
      <w:bookmarkStart w:id="227" w:name="_Toc1478034"/>
      <w:bookmarkStart w:id="228" w:name="_Toc1476264"/>
      <w:bookmarkStart w:id="229" w:name="_Toc1478040"/>
      <w:bookmarkStart w:id="230" w:name="_Toc1476270"/>
      <w:bookmarkStart w:id="231" w:name="_Toc1478046"/>
      <w:bookmarkStart w:id="232" w:name="_Toc1476276"/>
      <w:bookmarkStart w:id="233" w:name="_Toc1478052"/>
      <w:bookmarkStart w:id="234" w:name="_Toc1476282"/>
      <w:bookmarkStart w:id="235" w:name="_Toc1478058"/>
      <w:bookmarkStart w:id="236" w:name="_Toc1476288"/>
      <w:bookmarkStart w:id="237" w:name="_Toc1478064"/>
      <w:bookmarkStart w:id="238" w:name="_Toc1476294"/>
      <w:bookmarkStart w:id="239" w:name="_Toc1478070"/>
      <w:bookmarkStart w:id="240" w:name="_Toc1476300"/>
      <w:bookmarkStart w:id="241" w:name="_Toc1478076"/>
      <w:bookmarkStart w:id="242" w:name="_Toc1476306"/>
      <w:bookmarkStart w:id="243" w:name="_Toc1478082"/>
      <w:bookmarkStart w:id="244" w:name="_Toc1476312"/>
      <w:bookmarkStart w:id="245" w:name="_Toc1478088"/>
      <w:bookmarkStart w:id="246" w:name="_Toc1476318"/>
      <w:bookmarkStart w:id="247" w:name="_Toc1478094"/>
      <w:bookmarkStart w:id="248" w:name="_Toc1476324"/>
      <w:bookmarkStart w:id="249" w:name="_Toc1478100"/>
      <w:bookmarkStart w:id="250" w:name="_Toc1476330"/>
      <w:bookmarkStart w:id="251" w:name="_Toc1478106"/>
      <w:bookmarkStart w:id="252" w:name="_Toc1476336"/>
      <w:bookmarkStart w:id="253" w:name="_Toc1478112"/>
      <w:bookmarkStart w:id="254" w:name="_Toc1476342"/>
      <w:bookmarkStart w:id="255" w:name="_Toc1478118"/>
      <w:bookmarkStart w:id="256" w:name="_Toc1476348"/>
      <w:bookmarkStart w:id="257" w:name="_Toc1478124"/>
      <w:bookmarkStart w:id="258" w:name="_Toc1476354"/>
      <w:bookmarkStart w:id="259" w:name="_Toc1478130"/>
      <w:bookmarkStart w:id="260" w:name="_Toc1476360"/>
      <w:bookmarkStart w:id="261" w:name="_Toc1478136"/>
      <w:bookmarkStart w:id="262" w:name="_Toc1476366"/>
      <w:bookmarkStart w:id="263" w:name="_Toc1478142"/>
      <w:bookmarkStart w:id="264" w:name="_Toc1476367"/>
      <w:bookmarkStart w:id="265" w:name="_Toc1478143"/>
      <w:bookmarkStart w:id="266" w:name="_Toc1476368"/>
      <w:bookmarkStart w:id="267" w:name="_Toc1478144"/>
      <w:bookmarkStart w:id="268" w:name="_Toc1476369"/>
      <w:bookmarkStart w:id="269" w:name="_Toc1478145"/>
      <w:bookmarkStart w:id="270" w:name="_Toc1476370"/>
      <w:bookmarkStart w:id="271" w:name="_Toc1478146"/>
      <w:bookmarkStart w:id="272" w:name="_Toc1476371"/>
      <w:bookmarkStart w:id="273" w:name="_Toc1478147"/>
      <w:bookmarkStart w:id="274" w:name="_Toc1476372"/>
      <w:bookmarkStart w:id="275" w:name="_Toc1478148"/>
      <w:bookmarkStart w:id="276" w:name="_Toc1476373"/>
      <w:bookmarkStart w:id="277" w:name="_Toc1478149"/>
      <w:bookmarkStart w:id="278" w:name="_Toc11337041"/>
      <w:bookmarkStart w:id="279" w:name="_Toc65583847"/>
      <w:bookmarkStart w:id="280" w:name="_Toc7153774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283714">
        <w:rPr>
          <w:rFonts w:ascii="Calibri" w:eastAsia="Times New Roman" w:hAnsi="Calibri" w:cs="Times New Roman"/>
          <w:b/>
          <w:bCs/>
          <w:szCs w:val="28"/>
          <w:lang w:eastAsia="zh-CN"/>
        </w:rPr>
        <w:t xml:space="preserve">Πίνακας </w:t>
      </w:r>
      <w:proofErr w:type="spellStart"/>
      <w:r w:rsidRPr="00283714">
        <w:rPr>
          <w:rFonts w:ascii="Calibri" w:eastAsia="Times New Roman" w:hAnsi="Calibri" w:cs="Times New Roman"/>
          <w:b/>
          <w:bCs/>
          <w:szCs w:val="28"/>
          <w:lang w:eastAsia="zh-CN"/>
        </w:rPr>
        <w:t>File</w:t>
      </w:r>
      <w:proofErr w:type="spellEnd"/>
      <w:r w:rsidRPr="00283714">
        <w:rPr>
          <w:rFonts w:ascii="Calibri" w:eastAsia="Times New Roman" w:hAnsi="Calibri" w:cs="Times New Roman"/>
          <w:b/>
          <w:bCs/>
          <w:szCs w:val="28"/>
          <w:lang w:eastAsia="zh-CN"/>
        </w:rPr>
        <w:t xml:space="preserve"> Server</w:t>
      </w:r>
      <w:bookmarkEnd w:id="278"/>
      <w:bookmarkEnd w:id="279"/>
      <w:bookmarkEnd w:id="2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33"/>
        <w:gridCol w:w="3784"/>
        <w:gridCol w:w="1215"/>
        <w:gridCol w:w="1622"/>
        <w:gridCol w:w="1608"/>
      </w:tblGrid>
      <w:tr w:rsidR="00283714" w:rsidRPr="00283714" w14:paraId="406F7124" w14:textId="77777777" w:rsidTr="00596608">
        <w:trPr>
          <w:trHeight w:val="227"/>
          <w:tblHeader/>
        </w:trPr>
        <w:tc>
          <w:tcPr>
            <w:tcW w:w="409" w:type="pct"/>
            <w:shd w:val="clear" w:color="auto" w:fill="B2B2B2"/>
            <w:vAlign w:val="center"/>
          </w:tcPr>
          <w:p w14:paraId="5E226A7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bookmarkStart w:id="281" w:name="_Hlk536695313"/>
            <w:r w:rsidRPr="00283714">
              <w:rPr>
                <w:rFonts w:ascii="Calibri" w:eastAsia="Times New Roman" w:hAnsi="Calibri" w:cs="Calibri"/>
                <w:b/>
                <w:szCs w:val="24"/>
                <w:lang w:val="en-GB" w:eastAsia="zh-CN"/>
              </w:rPr>
              <w:t>Α/Α</w:t>
            </w:r>
          </w:p>
        </w:tc>
        <w:tc>
          <w:tcPr>
            <w:tcW w:w="2111" w:type="pct"/>
            <w:shd w:val="clear" w:color="auto" w:fill="B2B2B2"/>
            <w:vAlign w:val="center"/>
          </w:tcPr>
          <w:p w14:paraId="695B3CD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678" w:type="pct"/>
            <w:shd w:val="clear" w:color="auto" w:fill="B2B2B2"/>
            <w:vAlign w:val="center"/>
          </w:tcPr>
          <w:p w14:paraId="6C399CE8"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905" w:type="pct"/>
            <w:shd w:val="clear" w:color="auto" w:fill="B2B2B2"/>
            <w:vAlign w:val="center"/>
          </w:tcPr>
          <w:p w14:paraId="79454ED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897" w:type="pct"/>
            <w:shd w:val="clear" w:color="auto" w:fill="B2B2B2"/>
          </w:tcPr>
          <w:p w14:paraId="72EE70E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07667418" w14:textId="77777777" w:rsidTr="00596608">
        <w:trPr>
          <w:trHeight w:val="227"/>
        </w:trPr>
        <w:tc>
          <w:tcPr>
            <w:tcW w:w="409" w:type="pct"/>
            <w:shd w:val="clear" w:color="auto" w:fill="D0CECE"/>
            <w:vAlign w:val="center"/>
          </w:tcPr>
          <w:p w14:paraId="0E5456B6" w14:textId="77777777" w:rsidR="00283714" w:rsidRPr="00283714" w:rsidRDefault="00283714" w:rsidP="00283714">
            <w:pPr>
              <w:numPr>
                <w:ilvl w:val="0"/>
                <w:numId w:val="25"/>
              </w:numPr>
              <w:suppressAutoHyphens/>
              <w:spacing w:after="200" w:line="240" w:lineRule="auto"/>
              <w:contextualSpacing/>
              <w:jc w:val="both"/>
              <w:rPr>
                <w:rFonts w:ascii="Calibri" w:eastAsia="Times New Roman" w:hAnsi="Calibri" w:cs="Calibri"/>
                <w:b/>
                <w:szCs w:val="24"/>
                <w:lang w:val="en-GB" w:eastAsia="zh-CN"/>
              </w:rPr>
            </w:pPr>
          </w:p>
        </w:tc>
        <w:tc>
          <w:tcPr>
            <w:tcW w:w="2111" w:type="pct"/>
            <w:shd w:val="clear" w:color="auto" w:fill="D0CECE"/>
            <w:vAlign w:val="center"/>
          </w:tcPr>
          <w:p w14:paraId="548F356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Γενικά</w:t>
            </w:r>
            <w:proofErr w:type="spellEnd"/>
          </w:p>
        </w:tc>
        <w:tc>
          <w:tcPr>
            <w:tcW w:w="678" w:type="pct"/>
            <w:shd w:val="clear" w:color="auto" w:fill="D0CECE"/>
            <w:vAlign w:val="center"/>
          </w:tcPr>
          <w:p w14:paraId="150137A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br w:type="page"/>
            </w:r>
          </w:p>
        </w:tc>
        <w:tc>
          <w:tcPr>
            <w:tcW w:w="905" w:type="pct"/>
            <w:shd w:val="clear" w:color="auto" w:fill="D0CECE"/>
            <w:vAlign w:val="center"/>
          </w:tcPr>
          <w:p w14:paraId="6AC06C6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D0CECE"/>
            <w:vAlign w:val="center"/>
          </w:tcPr>
          <w:p w14:paraId="730AFBB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2F79FA09" w14:textId="77777777" w:rsidTr="00596608">
        <w:trPr>
          <w:trHeight w:val="227"/>
        </w:trPr>
        <w:tc>
          <w:tcPr>
            <w:tcW w:w="409" w:type="pct"/>
            <w:shd w:val="clear" w:color="auto" w:fill="FFFFFF"/>
            <w:vAlign w:val="center"/>
          </w:tcPr>
          <w:p w14:paraId="00807897"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B9EF15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Ποσότητ</w:t>
            </w:r>
            <w:proofErr w:type="spellEnd"/>
            <w:r w:rsidRPr="00283714">
              <w:rPr>
                <w:rFonts w:ascii="Calibri" w:eastAsia="Times New Roman" w:hAnsi="Calibri" w:cs="Calibri"/>
                <w:szCs w:val="24"/>
                <w:lang w:val="en-GB" w:eastAsia="zh-CN"/>
              </w:rPr>
              <w:t>α</w:t>
            </w:r>
          </w:p>
        </w:tc>
        <w:tc>
          <w:tcPr>
            <w:tcW w:w="678" w:type="pct"/>
            <w:shd w:val="clear" w:color="auto" w:fill="FFFFFF"/>
            <w:vAlign w:val="center"/>
          </w:tcPr>
          <w:p w14:paraId="7B9DE1E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u w:val="single"/>
                <w:lang w:val="en-GB" w:eastAsia="zh-CN"/>
              </w:rPr>
              <w:t>&gt;</w:t>
            </w:r>
            <w:r w:rsidRPr="00283714">
              <w:rPr>
                <w:rFonts w:ascii="Calibri" w:eastAsia="Times New Roman" w:hAnsi="Calibri" w:cs="Calibri"/>
                <w:szCs w:val="24"/>
                <w:lang w:val="en-US" w:eastAsia="zh-CN"/>
              </w:rPr>
              <w:t>1</w:t>
            </w:r>
          </w:p>
        </w:tc>
        <w:tc>
          <w:tcPr>
            <w:tcW w:w="905" w:type="pct"/>
            <w:shd w:val="clear" w:color="auto" w:fill="FFFFFF"/>
            <w:vAlign w:val="center"/>
          </w:tcPr>
          <w:p w14:paraId="72EF9EB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DAA0B2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11F3B2A" w14:textId="77777777" w:rsidTr="00596608">
        <w:trPr>
          <w:trHeight w:val="227"/>
        </w:trPr>
        <w:tc>
          <w:tcPr>
            <w:tcW w:w="409" w:type="pct"/>
            <w:shd w:val="clear" w:color="auto" w:fill="FFFFFF"/>
            <w:vAlign w:val="center"/>
          </w:tcPr>
          <w:p w14:paraId="7579E749"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0AAC85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αναφερθεί το μοντέλο και η εταιρία κατασκευής.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δοθεί</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ISO 9001.</w:t>
            </w:r>
          </w:p>
        </w:tc>
        <w:tc>
          <w:tcPr>
            <w:tcW w:w="678" w:type="pct"/>
            <w:shd w:val="clear" w:color="auto" w:fill="FFFFFF"/>
            <w:vAlign w:val="center"/>
          </w:tcPr>
          <w:p w14:paraId="12D39B6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5AFC847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471E9B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B736204" w14:textId="77777777" w:rsidTr="00596608">
        <w:trPr>
          <w:trHeight w:val="227"/>
        </w:trPr>
        <w:tc>
          <w:tcPr>
            <w:tcW w:w="409" w:type="pct"/>
            <w:shd w:val="clear" w:color="auto" w:fill="FFFFFF"/>
            <w:vAlign w:val="center"/>
          </w:tcPr>
          <w:p w14:paraId="662D8A81"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C27654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Rack Server</w:t>
            </w:r>
          </w:p>
        </w:tc>
        <w:tc>
          <w:tcPr>
            <w:tcW w:w="678" w:type="pct"/>
            <w:shd w:val="clear" w:color="auto" w:fill="FFFFFF"/>
            <w:vAlign w:val="center"/>
          </w:tcPr>
          <w:p w14:paraId="0E66578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1U</w:t>
            </w:r>
          </w:p>
        </w:tc>
        <w:tc>
          <w:tcPr>
            <w:tcW w:w="905" w:type="pct"/>
            <w:shd w:val="clear" w:color="auto" w:fill="FFFFFF"/>
            <w:vAlign w:val="center"/>
          </w:tcPr>
          <w:p w14:paraId="07378E3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95776B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E2A060F" w14:textId="77777777" w:rsidTr="00596608">
        <w:trPr>
          <w:trHeight w:val="227"/>
        </w:trPr>
        <w:tc>
          <w:tcPr>
            <w:tcW w:w="409" w:type="pct"/>
            <w:shd w:val="clear" w:color="auto" w:fill="FFFFFF"/>
            <w:vAlign w:val="center"/>
          </w:tcPr>
          <w:p w14:paraId="04840B33"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58AE4B8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διαθέτει Πιστοποιητικά Ποιότητας και Ασφάλειας, </w:t>
            </w:r>
            <w:r w:rsidRPr="00283714">
              <w:rPr>
                <w:rFonts w:ascii="Calibri" w:eastAsia="Times New Roman" w:hAnsi="Calibri" w:cs="Calibri"/>
                <w:szCs w:val="24"/>
                <w:lang w:val="en-US" w:eastAsia="zh-CN"/>
              </w:rPr>
              <w:t>CE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δοθούν</w:t>
            </w:r>
            <w:proofErr w:type="spellEnd"/>
            <w:r w:rsidRPr="00283714">
              <w:rPr>
                <w:rFonts w:ascii="Calibri" w:eastAsia="Times New Roman" w:hAnsi="Calibri" w:cs="Calibri"/>
                <w:szCs w:val="24"/>
                <w:lang w:val="en-GB" w:eastAsia="zh-CN"/>
              </w:rPr>
              <w:t>.</w:t>
            </w:r>
          </w:p>
        </w:tc>
        <w:tc>
          <w:tcPr>
            <w:tcW w:w="678" w:type="pct"/>
            <w:shd w:val="clear" w:color="auto" w:fill="FFFFFF"/>
          </w:tcPr>
          <w:p w14:paraId="3194C6D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tcPr>
          <w:p w14:paraId="339C506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tcPr>
          <w:p w14:paraId="0EC4C79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8E92533" w14:textId="77777777" w:rsidTr="00596608">
        <w:trPr>
          <w:trHeight w:val="227"/>
        </w:trPr>
        <w:tc>
          <w:tcPr>
            <w:tcW w:w="409" w:type="pct"/>
            <w:shd w:val="clear" w:color="auto" w:fill="FFFFFF"/>
            <w:vAlign w:val="center"/>
          </w:tcPr>
          <w:p w14:paraId="1D37403F"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6BA87FB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αθέτει</w:t>
            </w:r>
            <w:r w:rsidRPr="00283714">
              <w:rPr>
                <w:rFonts w:ascii="Calibri" w:eastAsia="Times New Roman" w:hAnsi="Calibri" w:cs="Calibri"/>
                <w:szCs w:val="24"/>
                <w:lang w:val="en-US" w:eastAsia="zh-CN"/>
              </w:rPr>
              <w:t xml:space="preserve"> Sliding Rails </w:t>
            </w:r>
            <w:proofErr w:type="gramStart"/>
            <w:r w:rsidRPr="00283714">
              <w:rPr>
                <w:rFonts w:ascii="Calibri" w:eastAsia="Times New Roman" w:hAnsi="Calibri" w:cs="Calibri"/>
                <w:szCs w:val="24"/>
                <w:lang w:val="en-US" w:eastAsia="zh-CN"/>
              </w:rPr>
              <w:t>With</w:t>
            </w:r>
            <w:proofErr w:type="gramEnd"/>
            <w:r w:rsidRPr="00283714">
              <w:rPr>
                <w:rFonts w:ascii="Calibri" w:eastAsia="Times New Roman" w:hAnsi="Calibri" w:cs="Calibri"/>
                <w:szCs w:val="24"/>
                <w:lang w:val="en-US" w:eastAsia="zh-CN"/>
              </w:rPr>
              <w:t xml:space="preserve"> Cable Management Arm</w:t>
            </w:r>
          </w:p>
        </w:tc>
        <w:tc>
          <w:tcPr>
            <w:tcW w:w="678" w:type="pct"/>
            <w:shd w:val="clear" w:color="auto" w:fill="FFFFFF"/>
          </w:tcPr>
          <w:p w14:paraId="3A38464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tcPr>
          <w:p w14:paraId="1BEBFD1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tcPr>
          <w:p w14:paraId="4758134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AC38905" w14:textId="77777777" w:rsidTr="00596608">
        <w:trPr>
          <w:trHeight w:val="227"/>
        </w:trPr>
        <w:tc>
          <w:tcPr>
            <w:tcW w:w="409" w:type="pct"/>
            <w:shd w:val="clear" w:color="auto" w:fill="CCCCCC"/>
            <w:vAlign w:val="center"/>
          </w:tcPr>
          <w:p w14:paraId="4344E028"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4458351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Μητρική</w:t>
            </w:r>
            <w:proofErr w:type="spellEnd"/>
            <w:r w:rsidRPr="00283714">
              <w:rPr>
                <w:rFonts w:ascii="Calibri" w:eastAsia="Times New Roman" w:hAnsi="Calibri" w:cs="Calibri"/>
                <w:b/>
                <w:szCs w:val="24"/>
                <w:lang w:val="en-GB" w:eastAsia="zh-CN"/>
              </w:rPr>
              <w:t xml:space="preserve"> (motherboard)</w:t>
            </w:r>
          </w:p>
        </w:tc>
        <w:tc>
          <w:tcPr>
            <w:tcW w:w="678" w:type="pct"/>
            <w:shd w:val="clear" w:color="auto" w:fill="CCCCCC"/>
            <w:vAlign w:val="center"/>
          </w:tcPr>
          <w:p w14:paraId="06F8EBE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167DBF4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711FC48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F4F8D71" w14:textId="77777777" w:rsidTr="00596608">
        <w:trPr>
          <w:trHeight w:val="227"/>
        </w:trPr>
        <w:tc>
          <w:tcPr>
            <w:tcW w:w="409" w:type="pct"/>
            <w:shd w:val="clear" w:color="auto" w:fill="auto"/>
            <w:vAlign w:val="center"/>
          </w:tcPr>
          <w:p w14:paraId="6A6C6925"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auto"/>
          </w:tcPr>
          <w:p w14:paraId="5C0A929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val="en-US" w:eastAsia="zh-CN"/>
              </w:rPr>
              <w:t>I</w:t>
            </w:r>
            <w:proofErr w:type="spellStart"/>
            <w:r w:rsidRPr="00283714">
              <w:rPr>
                <w:rFonts w:ascii="Calibri" w:eastAsia="Times New Roman" w:hAnsi="Calibri" w:cs="Calibri"/>
                <w:szCs w:val="24"/>
                <w:lang w:val="en-GB" w:eastAsia="zh-CN"/>
              </w:rPr>
              <w:t>ntel</w:t>
            </w:r>
            <w:proofErr w:type="spellEnd"/>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Xeon</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E</w:t>
            </w:r>
            <w:r w:rsidRPr="00283714">
              <w:rPr>
                <w:rFonts w:ascii="Calibri" w:eastAsia="Times New Roman" w:hAnsi="Calibri" w:cs="Calibri"/>
                <w:szCs w:val="24"/>
                <w:lang w:eastAsia="zh-CN"/>
              </w:rPr>
              <w:t>-2224 ή καλύτερο</w:t>
            </w:r>
          </w:p>
        </w:tc>
        <w:tc>
          <w:tcPr>
            <w:tcW w:w="678" w:type="pct"/>
            <w:shd w:val="clear" w:color="auto" w:fill="auto"/>
            <w:vAlign w:val="center"/>
          </w:tcPr>
          <w:p w14:paraId="1CA6CF7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1</w:t>
            </w:r>
          </w:p>
        </w:tc>
        <w:tc>
          <w:tcPr>
            <w:tcW w:w="905" w:type="pct"/>
            <w:shd w:val="clear" w:color="auto" w:fill="auto"/>
            <w:vAlign w:val="center"/>
          </w:tcPr>
          <w:p w14:paraId="4672314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auto"/>
            <w:vAlign w:val="center"/>
          </w:tcPr>
          <w:p w14:paraId="25D8F58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303BF20D" w14:textId="77777777" w:rsidTr="00596608">
        <w:trPr>
          <w:trHeight w:val="227"/>
        </w:trPr>
        <w:tc>
          <w:tcPr>
            <w:tcW w:w="409" w:type="pct"/>
            <w:shd w:val="clear" w:color="auto" w:fill="FFFFFF"/>
            <w:vAlign w:val="center"/>
          </w:tcPr>
          <w:p w14:paraId="79F1DC46"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E9C5A6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PCI-e slots</w:t>
            </w:r>
          </w:p>
        </w:tc>
        <w:tc>
          <w:tcPr>
            <w:tcW w:w="678" w:type="pct"/>
            <w:shd w:val="clear" w:color="auto" w:fill="FFFFFF"/>
            <w:vAlign w:val="center"/>
          </w:tcPr>
          <w:p w14:paraId="5F45B7C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2</w:t>
            </w:r>
          </w:p>
        </w:tc>
        <w:tc>
          <w:tcPr>
            <w:tcW w:w="905" w:type="pct"/>
            <w:shd w:val="clear" w:color="auto" w:fill="FFFFFF"/>
            <w:vAlign w:val="center"/>
          </w:tcPr>
          <w:p w14:paraId="10A81F4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1CC4429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0387D00A" w14:textId="77777777" w:rsidTr="00596608">
        <w:trPr>
          <w:trHeight w:val="227"/>
        </w:trPr>
        <w:tc>
          <w:tcPr>
            <w:tcW w:w="409" w:type="pct"/>
            <w:shd w:val="clear" w:color="auto" w:fill="FFFFFF"/>
            <w:vAlign w:val="center"/>
          </w:tcPr>
          <w:p w14:paraId="06C1A9FA"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EA299B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USB ports</w:t>
            </w:r>
          </w:p>
        </w:tc>
        <w:tc>
          <w:tcPr>
            <w:tcW w:w="678" w:type="pct"/>
            <w:shd w:val="clear" w:color="auto" w:fill="FFFFFF"/>
            <w:vAlign w:val="center"/>
          </w:tcPr>
          <w:p w14:paraId="4EEFB64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4</w:t>
            </w:r>
          </w:p>
        </w:tc>
        <w:tc>
          <w:tcPr>
            <w:tcW w:w="905" w:type="pct"/>
            <w:shd w:val="clear" w:color="auto" w:fill="FFFFFF"/>
            <w:vAlign w:val="center"/>
          </w:tcPr>
          <w:p w14:paraId="5D31AA5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5560F44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1D5688DD" w14:textId="77777777" w:rsidTr="00596608">
        <w:trPr>
          <w:trHeight w:val="227"/>
        </w:trPr>
        <w:tc>
          <w:tcPr>
            <w:tcW w:w="409" w:type="pct"/>
            <w:shd w:val="clear" w:color="auto" w:fill="FFFFFF"/>
            <w:vAlign w:val="center"/>
          </w:tcPr>
          <w:p w14:paraId="0C44C25D"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4E11C2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VGA connector</w:t>
            </w:r>
          </w:p>
        </w:tc>
        <w:tc>
          <w:tcPr>
            <w:tcW w:w="678" w:type="pct"/>
            <w:shd w:val="clear" w:color="auto" w:fill="FFFFFF"/>
            <w:vAlign w:val="center"/>
          </w:tcPr>
          <w:p w14:paraId="0B0146F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05" w:type="pct"/>
            <w:shd w:val="clear" w:color="auto" w:fill="FFFFFF"/>
            <w:vAlign w:val="center"/>
          </w:tcPr>
          <w:p w14:paraId="4B0BC91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1E2F72D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4484AD3A" w14:textId="77777777" w:rsidTr="00596608">
        <w:trPr>
          <w:trHeight w:val="227"/>
        </w:trPr>
        <w:tc>
          <w:tcPr>
            <w:tcW w:w="409" w:type="pct"/>
            <w:shd w:val="clear" w:color="auto" w:fill="FFFFFF"/>
            <w:vAlign w:val="center"/>
          </w:tcPr>
          <w:p w14:paraId="1BCD5470"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F2D117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Serial connector</w:t>
            </w:r>
          </w:p>
        </w:tc>
        <w:tc>
          <w:tcPr>
            <w:tcW w:w="678" w:type="pct"/>
            <w:shd w:val="clear" w:color="auto" w:fill="FFFFFF"/>
            <w:vAlign w:val="center"/>
          </w:tcPr>
          <w:p w14:paraId="6F041F0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05" w:type="pct"/>
            <w:shd w:val="clear" w:color="auto" w:fill="FFFFFF"/>
            <w:vAlign w:val="center"/>
          </w:tcPr>
          <w:p w14:paraId="0C283C9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7EA96B4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A989130" w14:textId="77777777" w:rsidTr="00596608">
        <w:trPr>
          <w:trHeight w:val="227"/>
        </w:trPr>
        <w:tc>
          <w:tcPr>
            <w:tcW w:w="409" w:type="pct"/>
            <w:shd w:val="clear" w:color="auto" w:fill="CCCCCC"/>
            <w:vAlign w:val="center"/>
          </w:tcPr>
          <w:p w14:paraId="30F6536D"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74EB4FC4" w14:textId="77777777" w:rsidR="00283714" w:rsidRPr="00283714" w:rsidRDefault="00283714" w:rsidP="00283714">
            <w:pPr>
              <w:suppressAutoHyphens/>
              <w:spacing w:after="120" w:line="240" w:lineRule="auto"/>
              <w:jc w:val="both"/>
              <w:rPr>
                <w:rFonts w:ascii="Calibri" w:eastAsia="Times New Roman" w:hAnsi="Calibri" w:cs="Calibri"/>
                <w:b/>
                <w:szCs w:val="24"/>
                <w:lang w:val="en-US" w:eastAsia="zh-CN"/>
              </w:rPr>
            </w:pPr>
            <w:r w:rsidRPr="00283714">
              <w:rPr>
                <w:rFonts w:ascii="Calibri" w:eastAsia="Times New Roman" w:hAnsi="Calibri" w:cs="Calibri"/>
                <w:b/>
                <w:szCs w:val="24"/>
                <w:lang w:val="en-US" w:eastAsia="zh-CN"/>
              </w:rPr>
              <w:t xml:space="preserve">Network </w:t>
            </w:r>
          </w:p>
        </w:tc>
        <w:tc>
          <w:tcPr>
            <w:tcW w:w="678" w:type="pct"/>
            <w:shd w:val="clear" w:color="auto" w:fill="CCCCCC"/>
            <w:vAlign w:val="center"/>
          </w:tcPr>
          <w:p w14:paraId="026003E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38814A9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5318699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661DC56" w14:textId="77777777" w:rsidTr="00596608">
        <w:trPr>
          <w:trHeight w:val="227"/>
        </w:trPr>
        <w:tc>
          <w:tcPr>
            <w:tcW w:w="409" w:type="pct"/>
            <w:shd w:val="clear" w:color="auto" w:fill="FFFFFF"/>
            <w:vAlign w:val="center"/>
          </w:tcPr>
          <w:p w14:paraId="7A06C084"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0147F3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Gigabit </w:t>
            </w:r>
            <w:r w:rsidRPr="00283714">
              <w:rPr>
                <w:rFonts w:ascii="Calibri" w:eastAsia="Times New Roman" w:hAnsi="Calibri" w:cs="Calibri"/>
                <w:szCs w:val="24"/>
                <w:lang w:val="en-GB" w:eastAsia="zh-CN"/>
              </w:rPr>
              <w:t>Ethernet</w:t>
            </w:r>
            <w:r w:rsidRPr="00283714">
              <w:rPr>
                <w:rFonts w:ascii="Calibri" w:eastAsia="Times New Roman" w:hAnsi="Calibri" w:cs="Calibri"/>
                <w:szCs w:val="24"/>
                <w:lang w:val="en-US" w:eastAsia="zh-CN"/>
              </w:rPr>
              <w:t xml:space="preserve"> ports</w:t>
            </w:r>
          </w:p>
        </w:tc>
        <w:tc>
          <w:tcPr>
            <w:tcW w:w="678" w:type="pct"/>
            <w:shd w:val="clear" w:color="auto" w:fill="FFFFFF"/>
            <w:vAlign w:val="center"/>
          </w:tcPr>
          <w:p w14:paraId="5D62279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4</w:t>
            </w:r>
          </w:p>
        </w:tc>
        <w:tc>
          <w:tcPr>
            <w:tcW w:w="905" w:type="pct"/>
            <w:shd w:val="clear" w:color="auto" w:fill="FFFFFF"/>
            <w:vAlign w:val="center"/>
          </w:tcPr>
          <w:p w14:paraId="1995C35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2174BC2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218BA150" w14:textId="77777777" w:rsidTr="00596608">
        <w:trPr>
          <w:trHeight w:val="227"/>
        </w:trPr>
        <w:tc>
          <w:tcPr>
            <w:tcW w:w="409" w:type="pct"/>
            <w:shd w:val="clear" w:color="auto" w:fill="CCCCCC"/>
            <w:vAlign w:val="center"/>
          </w:tcPr>
          <w:p w14:paraId="434E985F"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3938592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Μνήμη</w:t>
            </w:r>
            <w:proofErr w:type="spellEnd"/>
            <w:r w:rsidRPr="00283714">
              <w:rPr>
                <w:rFonts w:ascii="Calibri" w:eastAsia="Times New Roman" w:hAnsi="Calibri" w:cs="Calibri"/>
                <w:b/>
                <w:szCs w:val="24"/>
                <w:lang w:val="en-GB" w:eastAsia="zh-CN"/>
              </w:rPr>
              <w:t xml:space="preserve"> (RAM)</w:t>
            </w:r>
          </w:p>
        </w:tc>
        <w:tc>
          <w:tcPr>
            <w:tcW w:w="678" w:type="pct"/>
            <w:shd w:val="clear" w:color="auto" w:fill="CCCCCC"/>
            <w:vAlign w:val="center"/>
          </w:tcPr>
          <w:p w14:paraId="41C091B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5" w:type="pct"/>
            <w:shd w:val="clear" w:color="auto" w:fill="CCCCCC"/>
            <w:vAlign w:val="center"/>
          </w:tcPr>
          <w:p w14:paraId="13A413C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CCCCCC"/>
            <w:vAlign w:val="center"/>
          </w:tcPr>
          <w:p w14:paraId="1898308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2F6CECA3" w14:textId="77777777" w:rsidTr="00596608">
        <w:trPr>
          <w:trHeight w:val="227"/>
        </w:trPr>
        <w:tc>
          <w:tcPr>
            <w:tcW w:w="409" w:type="pct"/>
            <w:shd w:val="clear" w:color="auto" w:fill="auto"/>
            <w:vAlign w:val="center"/>
          </w:tcPr>
          <w:p w14:paraId="04B838DB"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A69E54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Μέγιστη</w:t>
            </w:r>
            <w:proofErr w:type="spellEnd"/>
            <w:r w:rsidRPr="00283714">
              <w:rPr>
                <w:rFonts w:ascii="Calibri" w:eastAsia="Times New Roman" w:hAnsi="Calibri" w:cs="Calibri"/>
                <w:szCs w:val="24"/>
                <w:lang w:val="en-GB" w:eastAsia="zh-CN"/>
              </w:rPr>
              <w:t xml:space="preserve"> υπ</w:t>
            </w:r>
            <w:proofErr w:type="spellStart"/>
            <w:r w:rsidRPr="00283714">
              <w:rPr>
                <w:rFonts w:ascii="Calibri" w:eastAsia="Times New Roman" w:hAnsi="Calibri" w:cs="Calibri"/>
                <w:szCs w:val="24"/>
                <w:lang w:val="en-GB" w:eastAsia="zh-CN"/>
              </w:rPr>
              <w:t>οστηριζόμενη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p>
        </w:tc>
        <w:tc>
          <w:tcPr>
            <w:tcW w:w="678" w:type="pct"/>
            <w:shd w:val="clear" w:color="auto" w:fill="FFFFFF"/>
            <w:vAlign w:val="center"/>
          </w:tcPr>
          <w:p w14:paraId="3B8DA5B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64GB</w:t>
            </w:r>
          </w:p>
        </w:tc>
        <w:tc>
          <w:tcPr>
            <w:tcW w:w="905" w:type="pct"/>
            <w:shd w:val="clear" w:color="auto" w:fill="FFFFFF"/>
            <w:vAlign w:val="center"/>
          </w:tcPr>
          <w:p w14:paraId="441B3DE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4230B1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B5C067A" w14:textId="77777777" w:rsidTr="00596608">
        <w:trPr>
          <w:trHeight w:val="227"/>
        </w:trPr>
        <w:tc>
          <w:tcPr>
            <w:tcW w:w="409" w:type="pct"/>
            <w:shd w:val="clear" w:color="auto" w:fill="auto"/>
            <w:vAlign w:val="center"/>
          </w:tcPr>
          <w:p w14:paraId="00BEF20D"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8587F1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Προσφερόμενη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r w:rsidRPr="00283714">
              <w:rPr>
                <w:rFonts w:ascii="Calibri" w:eastAsia="Times New Roman" w:hAnsi="Calibri" w:cs="Calibri"/>
                <w:szCs w:val="24"/>
                <w:lang w:val="en-US" w:eastAsia="zh-CN"/>
              </w:rPr>
              <w:t xml:space="preserve"> DDR4</w:t>
            </w:r>
          </w:p>
        </w:tc>
        <w:tc>
          <w:tcPr>
            <w:tcW w:w="678" w:type="pct"/>
            <w:shd w:val="clear" w:color="auto" w:fill="FFFFFF"/>
            <w:vAlign w:val="center"/>
          </w:tcPr>
          <w:p w14:paraId="361163B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64GB</w:t>
            </w:r>
          </w:p>
        </w:tc>
        <w:tc>
          <w:tcPr>
            <w:tcW w:w="905" w:type="pct"/>
            <w:shd w:val="clear" w:color="auto" w:fill="FFFFFF"/>
            <w:vAlign w:val="center"/>
          </w:tcPr>
          <w:p w14:paraId="542A284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059429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2E8EA6C" w14:textId="77777777" w:rsidTr="00596608">
        <w:trPr>
          <w:trHeight w:val="227"/>
        </w:trPr>
        <w:tc>
          <w:tcPr>
            <w:tcW w:w="409" w:type="pct"/>
            <w:shd w:val="clear" w:color="auto" w:fill="auto"/>
            <w:vAlign w:val="center"/>
          </w:tcPr>
          <w:p w14:paraId="04714094"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7C7217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Ονομ</w:t>
            </w:r>
            <w:proofErr w:type="spellEnd"/>
            <w:r w:rsidRPr="00283714">
              <w:rPr>
                <w:rFonts w:ascii="Calibri" w:eastAsia="Times New Roman" w:hAnsi="Calibri" w:cs="Calibri"/>
                <w:szCs w:val="24"/>
                <w:lang w:val="en-GB" w:eastAsia="zh-CN"/>
              </w:rPr>
              <w:t xml:space="preserve">αστική </w:t>
            </w:r>
            <w:proofErr w:type="spellStart"/>
            <w:r w:rsidRPr="00283714">
              <w:rPr>
                <w:rFonts w:ascii="Calibri" w:eastAsia="Times New Roman" w:hAnsi="Calibri" w:cs="Calibri"/>
                <w:szCs w:val="24"/>
                <w:lang w:val="en-GB" w:eastAsia="zh-CN"/>
              </w:rPr>
              <w:t>συχνότητ</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μνήμης</w:t>
            </w:r>
            <w:proofErr w:type="spellEnd"/>
            <w:r w:rsidRPr="00283714">
              <w:rPr>
                <w:rFonts w:ascii="Calibri" w:eastAsia="Times New Roman" w:hAnsi="Calibri" w:cs="Calibri"/>
                <w:szCs w:val="24"/>
                <w:lang w:val="en-GB" w:eastAsia="zh-CN"/>
              </w:rPr>
              <w:t xml:space="preserve"> </w:t>
            </w:r>
          </w:p>
        </w:tc>
        <w:tc>
          <w:tcPr>
            <w:tcW w:w="678" w:type="pct"/>
            <w:shd w:val="clear" w:color="auto" w:fill="FFFFFF"/>
            <w:vAlign w:val="center"/>
          </w:tcPr>
          <w:p w14:paraId="7D5BB8C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w:t>
            </w:r>
            <w:r w:rsidRPr="00283714">
              <w:rPr>
                <w:rFonts w:ascii="Calibri" w:eastAsia="Times New Roman" w:hAnsi="Calibri" w:cs="Calibri"/>
                <w:szCs w:val="24"/>
                <w:lang w:val="en-US" w:eastAsia="zh-CN"/>
              </w:rPr>
              <w:t>666</w:t>
            </w:r>
          </w:p>
        </w:tc>
        <w:tc>
          <w:tcPr>
            <w:tcW w:w="905" w:type="pct"/>
            <w:shd w:val="clear" w:color="auto" w:fill="FFFFFF"/>
            <w:vAlign w:val="center"/>
          </w:tcPr>
          <w:p w14:paraId="42CDAA3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6708426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647D24A" w14:textId="77777777" w:rsidTr="00596608">
        <w:trPr>
          <w:trHeight w:val="227"/>
        </w:trPr>
        <w:tc>
          <w:tcPr>
            <w:tcW w:w="409" w:type="pct"/>
            <w:shd w:val="clear" w:color="auto" w:fill="auto"/>
          </w:tcPr>
          <w:p w14:paraId="7C760C1E"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7BBE7C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Συνολικά</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DIMM slots</w:t>
            </w:r>
          </w:p>
        </w:tc>
        <w:tc>
          <w:tcPr>
            <w:tcW w:w="678" w:type="pct"/>
            <w:shd w:val="clear" w:color="auto" w:fill="FFFFFF"/>
            <w:vAlign w:val="center"/>
          </w:tcPr>
          <w:p w14:paraId="5EB7104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 4</w:t>
            </w:r>
          </w:p>
        </w:tc>
        <w:tc>
          <w:tcPr>
            <w:tcW w:w="905" w:type="pct"/>
            <w:shd w:val="clear" w:color="auto" w:fill="FFFFFF"/>
            <w:vAlign w:val="center"/>
          </w:tcPr>
          <w:p w14:paraId="2FF7ADD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BD3C56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7FF988A" w14:textId="77777777" w:rsidTr="00596608">
        <w:trPr>
          <w:trHeight w:val="227"/>
        </w:trPr>
        <w:tc>
          <w:tcPr>
            <w:tcW w:w="409" w:type="pct"/>
            <w:shd w:val="clear" w:color="auto" w:fill="CCCCCC"/>
            <w:vAlign w:val="center"/>
          </w:tcPr>
          <w:p w14:paraId="5C5B0F43"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2C6567E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σκληρών</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δίσκων</w:t>
            </w:r>
            <w:proofErr w:type="spellEnd"/>
            <w:r w:rsidRPr="00283714">
              <w:rPr>
                <w:rFonts w:ascii="Calibri" w:eastAsia="Times New Roman" w:hAnsi="Calibri" w:cs="Calibri"/>
                <w:b/>
                <w:szCs w:val="24"/>
                <w:lang w:val="en-GB" w:eastAsia="zh-CN"/>
              </w:rPr>
              <w:t xml:space="preserve"> – </w:t>
            </w:r>
            <w:proofErr w:type="spellStart"/>
            <w:r w:rsidRPr="00283714">
              <w:rPr>
                <w:rFonts w:ascii="Calibri" w:eastAsia="Times New Roman" w:hAnsi="Calibri" w:cs="Calibri"/>
                <w:b/>
                <w:szCs w:val="24"/>
                <w:lang w:val="en-GB" w:eastAsia="zh-CN"/>
              </w:rPr>
              <w:t>δίσκοι</w:t>
            </w:r>
            <w:proofErr w:type="spellEnd"/>
          </w:p>
        </w:tc>
        <w:tc>
          <w:tcPr>
            <w:tcW w:w="678" w:type="pct"/>
            <w:shd w:val="clear" w:color="auto" w:fill="CCCCCC"/>
            <w:vAlign w:val="center"/>
          </w:tcPr>
          <w:p w14:paraId="494F548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036B339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42A7BCB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271B760" w14:textId="77777777" w:rsidTr="00596608">
        <w:trPr>
          <w:trHeight w:val="227"/>
        </w:trPr>
        <w:tc>
          <w:tcPr>
            <w:tcW w:w="409" w:type="pct"/>
            <w:shd w:val="clear" w:color="auto" w:fill="auto"/>
            <w:vAlign w:val="center"/>
          </w:tcPr>
          <w:p w14:paraId="638BBABA"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2874E30"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GB" w:eastAsia="zh-CN"/>
              </w:rPr>
              <w:t>Server</w:t>
            </w:r>
            <w:r w:rsidRPr="00283714">
              <w:rPr>
                <w:rFonts w:ascii="Calibri" w:eastAsia="Times New Roman" w:hAnsi="Calibri" w:cs="Calibri"/>
                <w:szCs w:val="24"/>
                <w:lang w:eastAsia="zh-CN"/>
              </w:rPr>
              <w:t xml:space="preserve"> να υποστηρίζει </w:t>
            </w:r>
            <w:r w:rsidRPr="00283714">
              <w:rPr>
                <w:rFonts w:ascii="Calibri" w:eastAsia="Times New Roman" w:hAnsi="Calibri" w:cs="Calibri"/>
                <w:szCs w:val="24"/>
                <w:lang w:val="en-US" w:eastAsia="zh-CN"/>
              </w:rPr>
              <w:t>hot</w:t>
            </w:r>
            <w:r w:rsidRPr="00283714">
              <w:rPr>
                <w:rFonts w:ascii="Calibri" w:eastAsia="Times New Roman" w:hAnsi="Calibri" w:cs="Calibri"/>
                <w:szCs w:val="24"/>
                <w:lang w:eastAsia="zh-CN"/>
              </w:rPr>
              <w:t>-</w:t>
            </w:r>
            <w:r w:rsidRPr="00283714">
              <w:rPr>
                <w:rFonts w:ascii="Calibri" w:eastAsia="Times New Roman" w:hAnsi="Calibri" w:cs="Calibri"/>
                <w:szCs w:val="24"/>
                <w:lang w:val="en-US" w:eastAsia="zh-CN"/>
              </w:rPr>
              <w:t>plug</w:t>
            </w:r>
            <w:r w:rsidRPr="00283714">
              <w:rPr>
                <w:rFonts w:ascii="Calibri" w:eastAsia="Times New Roman" w:hAnsi="Calibri" w:cs="Calibri"/>
                <w:szCs w:val="24"/>
                <w:lang w:eastAsia="zh-CN"/>
              </w:rPr>
              <w:t xml:space="preserve"> σκληρούς δίσκους 2.5”</w:t>
            </w:r>
          </w:p>
        </w:tc>
        <w:tc>
          <w:tcPr>
            <w:tcW w:w="678" w:type="pct"/>
            <w:shd w:val="clear" w:color="auto" w:fill="FFFFFF"/>
            <w:vAlign w:val="center"/>
          </w:tcPr>
          <w:p w14:paraId="1BCF280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8</w:t>
            </w:r>
          </w:p>
        </w:tc>
        <w:tc>
          <w:tcPr>
            <w:tcW w:w="905" w:type="pct"/>
            <w:shd w:val="clear" w:color="auto" w:fill="FFFFFF"/>
            <w:vAlign w:val="center"/>
          </w:tcPr>
          <w:p w14:paraId="753F954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34E6B2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64620AC" w14:textId="77777777" w:rsidTr="00596608">
        <w:trPr>
          <w:trHeight w:val="227"/>
        </w:trPr>
        <w:tc>
          <w:tcPr>
            <w:tcW w:w="409" w:type="pct"/>
            <w:shd w:val="clear" w:color="auto" w:fill="auto"/>
            <w:vAlign w:val="center"/>
          </w:tcPr>
          <w:p w14:paraId="2F94892F"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05FA97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Ελεγκτής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δίσκων</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SATA</w:t>
            </w: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SAS</w:t>
            </w:r>
            <w:r w:rsidRPr="00283714">
              <w:rPr>
                <w:rFonts w:ascii="Calibri" w:eastAsia="Times New Roman" w:hAnsi="Calibri" w:cs="Calibri"/>
                <w:szCs w:val="24"/>
                <w:lang w:val="en-GB" w:eastAsia="zh-CN"/>
              </w:rPr>
              <w:t xml:space="preserve"> 12</w:t>
            </w:r>
            <w:r w:rsidRPr="00283714">
              <w:rPr>
                <w:rFonts w:ascii="Calibri" w:eastAsia="Times New Roman" w:hAnsi="Calibri" w:cs="Calibri"/>
                <w:szCs w:val="24"/>
                <w:lang w:val="en-US" w:eastAsia="zh-CN"/>
              </w:rPr>
              <w:t>Gbps</w:t>
            </w:r>
          </w:p>
        </w:tc>
        <w:tc>
          <w:tcPr>
            <w:tcW w:w="678" w:type="pct"/>
            <w:shd w:val="clear" w:color="auto" w:fill="FFFFFF"/>
            <w:vAlign w:val="center"/>
          </w:tcPr>
          <w:p w14:paraId="20F5087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73523C4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4DE7BF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60E8415" w14:textId="77777777" w:rsidTr="00596608">
        <w:trPr>
          <w:trHeight w:val="227"/>
        </w:trPr>
        <w:tc>
          <w:tcPr>
            <w:tcW w:w="409" w:type="pct"/>
            <w:shd w:val="clear" w:color="auto" w:fill="auto"/>
            <w:vAlign w:val="center"/>
          </w:tcPr>
          <w:p w14:paraId="5B6048F0"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7DB12F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GB" w:eastAsia="zh-CN"/>
              </w:rPr>
              <w:t xml:space="preserve"> RAID</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0,1,5</w:t>
            </w:r>
            <w:r w:rsidRPr="00283714">
              <w:rPr>
                <w:rFonts w:ascii="Calibri" w:eastAsia="Times New Roman" w:hAnsi="Calibri" w:cs="Calibri"/>
                <w:szCs w:val="24"/>
                <w:lang w:val="en-US" w:eastAsia="zh-CN"/>
              </w:rPr>
              <w:t>,</w:t>
            </w:r>
            <w:r w:rsidRPr="00283714">
              <w:rPr>
                <w:rFonts w:ascii="Calibri" w:eastAsia="Times New Roman" w:hAnsi="Calibri" w:cs="Calibri"/>
                <w:szCs w:val="24"/>
                <w:lang w:val="en-GB" w:eastAsia="zh-CN"/>
              </w:rPr>
              <w:t>10,50</w:t>
            </w:r>
          </w:p>
        </w:tc>
        <w:tc>
          <w:tcPr>
            <w:tcW w:w="678" w:type="pct"/>
            <w:shd w:val="clear" w:color="auto" w:fill="FFFFFF"/>
            <w:vAlign w:val="center"/>
          </w:tcPr>
          <w:p w14:paraId="4A72E67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35005C8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9EAF6E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5A6B807" w14:textId="77777777" w:rsidTr="00596608">
        <w:trPr>
          <w:trHeight w:val="227"/>
        </w:trPr>
        <w:tc>
          <w:tcPr>
            <w:tcW w:w="409" w:type="pct"/>
            <w:shd w:val="clear" w:color="auto" w:fill="auto"/>
            <w:vAlign w:val="center"/>
          </w:tcPr>
          <w:p w14:paraId="25EE121E"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939BF5F"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US" w:eastAsia="zh-CN"/>
              </w:rPr>
              <w:t>server</w:t>
            </w:r>
            <w:r w:rsidRPr="00283714">
              <w:rPr>
                <w:rFonts w:ascii="Calibri" w:eastAsia="Times New Roman" w:hAnsi="Calibri" w:cs="Calibri"/>
                <w:szCs w:val="24"/>
                <w:lang w:eastAsia="zh-CN"/>
              </w:rPr>
              <w:t xml:space="preserve"> να προσφερθεί με σκληρούς δίσκους </w:t>
            </w:r>
          </w:p>
          <w:p w14:paraId="776F7B5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480GB SSD SATA Read Intensive 6Gbps 2.5in Hot-plug Drive, 1 DWPD, 876 TBW</w:t>
            </w:r>
          </w:p>
        </w:tc>
        <w:tc>
          <w:tcPr>
            <w:tcW w:w="678" w:type="pct"/>
            <w:shd w:val="clear" w:color="auto" w:fill="FFFFFF"/>
            <w:vAlign w:val="center"/>
          </w:tcPr>
          <w:p w14:paraId="0ADCDFE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u w:val="single"/>
                <w:lang w:val="en-US" w:eastAsia="zh-CN"/>
              </w:rPr>
              <w:t>&gt;</w:t>
            </w:r>
            <w:r w:rsidRPr="00283714">
              <w:rPr>
                <w:rFonts w:ascii="Calibri" w:eastAsia="Times New Roman" w:hAnsi="Calibri" w:cs="Calibri"/>
                <w:szCs w:val="24"/>
                <w:lang w:val="en-US" w:eastAsia="zh-CN"/>
              </w:rPr>
              <w:t>2</w:t>
            </w:r>
          </w:p>
        </w:tc>
        <w:tc>
          <w:tcPr>
            <w:tcW w:w="905" w:type="pct"/>
            <w:shd w:val="clear" w:color="auto" w:fill="FFFFFF"/>
            <w:vAlign w:val="center"/>
          </w:tcPr>
          <w:p w14:paraId="568571A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58663FB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7C3C7B7" w14:textId="77777777" w:rsidTr="00596608">
        <w:trPr>
          <w:trHeight w:val="227"/>
        </w:trPr>
        <w:tc>
          <w:tcPr>
            <w:tcW w:w="409" w:type="pct"/>
            <w:shd w:val="clear" w:color="auto" w:fill="auto"/>
            <w:vAlign w:val="center"/>
          </w:tcPr>
          <w:p w14:paraId="47EEC400"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DE21D9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Internal Dual SD Module with 2 x 16GB SD cards ή </w:t>
            </w:r>
            <w:proofErr w:type="spellStart"/>
            <w:r w:rsidRPr="00283714">
              <w:rPr>
                <w:rFonts w:ascii="Calibri" w:eastAsia="Times New Roman" w:hAnsi="Calibri" w:cs="Calibri"/>
                <w:szCs w:val="24"/>
                <w:lang w:val="en-US" w:eastAsia="zh-CN"/>
              </w:rPr>
              <w:t>ισοδύν</w:t>
            </w:r>
            <w:proofErr w:type="spellEnd"/>
            <w:r w:rsidRPr="00283714">
              <w:rPr>
                <w:rFonts w:ascii="Calibri" w:eastAsia="Times New Roman" w:hAnsi="Calibri" w:cs="Calibri"/>
                <w:szCs w:val="24"/>
                <w:lang w:val="en-US" w:eastAsia="zh-CN"/>
              </w:rPr>
              <w:t>αμο</w:t>
            </w:r>
          </w:p>
        </w:tc>
        <w:tc>
          <w:tcPr>
            <w:tcW w:w="678" w:type="pct"/>
            <w:shd w:val="clear" w:color="auto" w:fill="FFFFFF"/>
            <w:vAlign w:val="center"/>
          </w:tcPr>
          <w:p w14:paraId="5695679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3CB502B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0736436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5245104F" w14:textId="77777777" w:rsidTr="00596608">
        <w:trPr>
          <w:trHeight w:val="227"/>
        </w:trPr>
        <w:tc>
          <w:tcPr>
            <w:tcW w:w="409" w:type="pct"/>
            <w:shd w:val="clear" w:color="auto" w:fill="CCCCCC"/>
            <w:vAlign w:val="center"/>
          </w:tcPr>
          <w:p w14:paraId="3CD18B67"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4DDDB2A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δι</w:t>
            </w:r>
            <w:proofErr w:type="spellEnd"/>
            <w:r w:rsidRPr="00283714">
              <w:rPr>
                <w:rFonts w:ascii="Calibri" w:eastAsia="Times New Roman" w:hAnsi="Calibri" w:cs="Calibri"/>
                <w:b/>
                <w:szCs w:val="24"/>
                <w:lang w:val="en-GB" w:eastAsia="zh-CN"/>
              </w:rPr>
              <w:t>αχείρισης</w:t>
            </w:r>
          </w:p>
        </w:tc>
        <w:tc>
          <w:tcPr>
            <w:tcW w:w="678" w:type="pct"/>
            <w:shd w:val="clear" w:color="auto" w:fill="CCCCCC"/>
            <w:vAlign w:val="center"/>
          </w:tcPr>
          <w:p w14:paraId="4D1C82E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59D6622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10817A7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D1FD202" w14:textId="77777777" w:rsidTr="00596608">
        <w:trPr>
          <w:trHeight w:val="227"/>
        </w:trPr>
        <w:tc>
          <w:tcPr>
            <w:tcW w:w="409" w:type="pct"/>
            <w:shd w:val="clear" w:color="auto" w:fill="auto"/>
            <w:vAlign w:val="center"/>
          </w:tcPr>
          <w:p w14:paraId="3E8F8D0D"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4230A3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Dedicated NIC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 management</w:t>
            </w:r>
          </w:p>
        </w:tc>
        <w:tc>
          <w:tcPr>
            <w:tcW w:w="678" w:type="pct"/>
            <w:shd w:val="clear" w:color="auto" w:fill="FFFFFF"/>
            <w:vAlign w:val="center"/>
          </w:tcPr>
          <w:p w14:paraId="6F4B6EF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3BECE02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960441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4477E33" w14:textId="77777777" w:rsidTr="00596608">
        <w:trPr>
          <w:trHeight w:val="227"/>
        </w:trPr>
        <w:tc>
          <w:tcPr>
            <w:tcW w:w="409" w:type="pct"/>
            <w:shd w:val="clear" w:color="auto" w:fill="auto"/>
            <w:vAlign w:val="center"/>
          </w:tcPr>
          <w:p w14:paraId="58C87968"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DE66D1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w:t>
            </w:r>
          </w:p>
        </w:tc>
        <w:tc>
          <w:tcPr>
            <w:tcW w:w="678" w:type="pct"/>
            <w:shd w:val="clear" w:color="auto" w:fill="FFFFFF"/>
            <w:vAlign w:val="center"/>
          </w:tcPr>
          <w:p w14:paraId="2BF3CAD2"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42B8AE5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205D19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0A4EE52" w14:textId="77777777" w:rsidTr="00596608">
        <w:trPr>
          <w:trHeight w:val="446"/>
        </w:trPr>
        <w:tc>
          <w:tcPr>
            <w:tcW w:w="409" w:type="pct"/>
            <w:shd w:val="clear" w:color="auto" w:fill="auto"/>
            <w:vAlign w:val="center"/>
          </w:tcPr>
          <w:p w14:paraId="75C168A1"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7D7DD4E"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 </w:t>
            </w: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security: SSL, Role-based authority, IP blocking, Single sign-on, Secure UEFI, FIPS 140-2</w:t>
            </w:r>
          </w:p>
        </w:tc>
        <w:tc>
          <w:tcPr>
            <w:tcW w:w="678" w:type="pct"/>
            <w:shd w:val="clear" w:color="auto" w:fill="FFFFFF"/>
            <w:vAlign w:val="center"/>
          </w:tcPr>
          <w:p w14:paraId="4F51B3B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0C67ED5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A08DA2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388B1FA" w14:textId="77777777" w:rsidTr="00596608">
        <w:trPr>
          <w:trHeight w:val="227"/>
        </w:trPr>
        <w:tc>
          <w:tcPr>
            <w:tcW w:w="409" w:type="pct"/>
            <w:shd w:val="clear" w:color="auto" w:fill="auto"/>
            <w:vAlign w:val="center"/>
          </w:tcPr>
          <w:p w14:paraId="22577A76"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101BCF6"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eastAsia="zh-CN"/>
              </w:rPr>
            </w:pPr>
            <w:r w:rsidRPr="00283714">
              <w:rPr>
                <w:rFonts w:ascii="Calibri" w:eastAsia="Times New Roman" w:hAnsi="Calibri" w:cs="Calibri"/>
                <w:szCs w:val="24"/>
                <w:lang w:eastAsia="zh-CN"/>
              </w:rPr>
              <w:t xml:space="preserve">Να υποστηρίζει μηχανισμό κλειδώματος του συστήματος για αποφυγή αλλαγών στο </w:t>
            </w:r>
            <w:r w:rsidRPr="00283714">
              <w:rPr>
                <w:rFonts w:ascii="Calibri" w:eastAsia="Times New Roman" w:hAnsi="Calibri" w:cs="Calibri"/>
                <w:szCs w:val="24"/>
                <w:lang w:val="en-GB" w:eastAsia="zh-CN"/>
              </w:rPr>
              <w:t>configuration</w:t>
            </w:r>
            <w:r w:rsidRPr="00283714">
              <w:rPr>
                <w:rFonts w:ascii="Calibri" w:eastAsia="Times New Roman" w:hAnsi="Calibri" w:cs="Calibri"/>
                <w:szCs w:val="24"/>
                <w:lang w:eastAsia="zh-CN"/>
              </w:rPr>
              <w:t xml:space="preserve"> και στο </w:t>
            </w:r>
            <w:r w:rsidRPr="00283714">
              <w:rPr>
                <w:rFonts w:ascii="Calibri" w:eastAsia="Times New Roman" w:hAnsi="Calibri" w:cs="Calibri"/>
                <w:szCs w:val="24"/>
                <w:lang w:val="en-GB" w:eastAsia="zh-CN"/>
              </w:rPr>
              <w:t>firmware</w:t>
            </w:r>
            <w:r w:rsidRPr="00283714">
              <w:rPr>
                <w:rFonts w:ascii="Calibri" w:eastAsia="Times New Roman" w:hAnsi="Calibri" w:cs="Calibri"/>
                <w:szCs w:val="24"/>
                <w:lang w:eastAsia="zh-CN"/>
              </w:rPr>
              <w:t xml:space="preserve"> του </w:t>
            </w:r>
            <w:r w:rsidRPr="00283714">
              <w:rPr>
                <w:rFonts w:ascii="Calibri" w:eastAsia="Times New Roman" w:hAnsi="Calibri" w:cs="Calibri"/>
                <w:szCs w:val="24"/>
                <w:lang w:val="en-GB" w:eastAsia="zh-CN"/>
              </w:rPr>
              <w:t>server</w:t>
            </w:r>
          </w:p>
        </w:tc>
        <w:tc>
          <w:tcPr>
            <w:tcW w:w="678" w:type="pct"/>
            <w:shd w:val="clear" w:color="auto" w:fill="FFFFFF"/>
            <w:vAlign w:val="center"/>
          </w:tcPr>
          <w:p w14:paraId="0ABAF6C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4199AF6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FEA88A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CD6C6A4" w14:textId="77777777" w:rsidTr="00596608">
        <w:trPr>
          <w:trHeight w:val="227"/>
        </w:trPr>
        <w:tc>
          <w:tcPr>
            <w:tcW w:w="409" w:type="pct"/>
            <w:shd w:val="clear" w:color="auto" w:fill="auto"/>
            <w:vAlign w:val="center"/>
          </w:tcPr>
          <w:p w14:paraId="4E2098B7"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38F769A"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eastAsia="zh-CN"/>
              </w:rPr>
            </w:pPr>
            <w:r w:rsidRPr="00283714">
              <w:rPr>
                <w:rFonts w:ascii="Calibri" w:eastAsia="Times New Roman" w:hAnsi="Calibri" w:cs="Calibri"/>
                <w:szCs w:val="24"/>
                <w:lang w:eastAsia="zh-CN"/>
              </w:rPr>
              <w:t xml:space="preserve">Να υποστηρίζει μηχανισμό που ο </w:t>
            </w:r>
            <w:r w:rsidRPr="00283714">
              <w:rPr>
                <w:rFonts w:ascii="Calibri" w:eastAsia="Times New Roman" w:hAnsi="Calibri" w:cs="Calibri"/>
                <w:szCs w:val="24"/>
                <w:lang w:val="en-GB" w:eastAsia="zh-CN"/>
              </w:rPr>
              <w:t>administrator</w:t>
            </w:r>
            <w:r w:rsidRPr="00283714">
              <w:rPr>
                <w:rFonts w:ascii="Calibri" w:eastAsia="Times New Roman" w:hAnsi="Calibri" w:cs="Calibri"/>
                <w:szCs w:val="24"/>
                <w:lang w:eastAsia="zh-CN"/>
              </w:rPr>
              <w:t xml:space="preserve"> να μπορεί να καθαρίσει τους αποθηκευτικούς χώρους (</w:t>
            </w:r>
            <w:r w:rsidRPr="00283714">
              <w:rPr>
                <w:rFonts w:ascii="Calibri" w:eastAsia="Times New Roman" w:hAnsi="Calibri" w:cs="Calibri"/>
                <w:szCs w:val="24"/>
                <w:lang w:val="en-GB" w:eastAsia="zh-CN"/>
              </w:rPr>
              <w:t>HDDs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SSDs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NVMs</w:t>
            </w:r>
            <w:r w:rsidRPr="00283714">
              <w:rPr>
                <w:rFonts w:ascii="Calibri" w:eastAsia="Times New Roman" w:hAnsi="Calibri" w:cs="Calibri"/>
                <w:szCs w:val="24"/>
                <w:lang w:eastAsia="zh-CN"/>
              </w:rPr>
              <w:t xml:space="preserve">) δηλ. να σβήσει τα δεδομένα με μη ανακτήσιμο τρόπο </w:t>
            </w:r>
          </w:p>
        </w:tc>
        <w:tc>
          <w:tcPr>
            <w:tcW w:w="678" w:type="pct"/>
            <w:shd w:val="clear" w:color="auto" w:fill="FFFFFF"/>
            <w:vAlign w:val="center"/>
          </w:tcPr>
          <w:p w14:paraId="41C5CEC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5C9AAA8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348C7E5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306D20D7" w14:textId="77777777" w:rsidTr="00596608">
        <w:trPr>
          <w:trHeight w:val="227"/>
        </w:trPr>
        <w:tc>
          <w:tcPr>
            <w:tcW w:w="409" w:type="pct"/>
            <w:shd w:val="clear" w:color="auto" w:fill="auto"/>
            <w:vAlign w:val="center"/>
          </w:tcPr>
          <w:p w14:paraId="268F338F"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EB9AE58"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Να υπ</w:t>
            </w:r>
            <w:proofErr w:type="spellStart"/>
            <w:r w:rsidRPr="00283714">
              <w:rPr>
                <w:rFonts w:ascii="Calibri" w:eastAsia="Times New Roman" w:hAnsi="Calibri" w:cs="Calibri"/>
                <w:szCs w:val="24"/>
                <w:lang w:val="en-GB" w:eastAsia="zh-CN"/>
              </w:rPr>
              <w:t>οστηρίζει</w:t>
            </w:r>
            <w:proofErr w:type="spellEnd"/>
            <w:r w:rsidRPr="00283714">
              <w:rPr>
                <w:rFonts w:ascii="Calibri" w:eastAsia="Times New Roman" w:hAnsi="Calibri" w:cs="Calibri"/>
                <w:szCs w:val="24"/>
                <w:lang w:val="en-GB" w:eastAsia="zh-CN"/>
              </w:rPr>
              <w:t xml:space="preserve"> απ</w:t>
            </w:r>
            <w:proofErr w:type="spellStart"/>
            <w:r w:rsidRPr="00283714">
              <w:rPr>
                <w:rFonts w:ascii="Calibri" w:eastAsia="Times New Roman" w:hAnsi="Calibri" w:cs="Calibri"/>
                <w:szCs w:val="24"/>
                <w:lang w:val="en-GB" w:eastAsia="zh-CN"/>
              </w:rPr>
              <w:t>ευθεί</w:t>
            </w:r>
            <w:proofErr w:type="spellEnd"/>
            <w:r w:rsidRPr="00283714">
              <w:rPr>
                <w:rFonts w:ascii="Calibri" w:eastAsia="Times New Roman" w:hAnsi="Calibri" w:cs="Calibri"/>
                <w:szCs w:val="24"/>
                <w:lang w:val="en-GB" w:eastAsia="zh-CN"/>
              </w:rPr>
              <w:t xml:space="preserve">ας </w:t>
            </w:r>
            <w:proofErr w:type="spellStart"/>
            <w:r w:rsidRPr="00283714">
              <w:rPr>
                <w:rFonts w:ascii="Calibri" w:eastAsia="Times New Roman" w:hAnsi="Calibri" w:cs="Calibri"/>
                <w:szCs w:val="24"/>
                <w:lang w:val="en-GB" w:eastAsia="zh-CN"/>
              </w:rPr>
              <w:t>σύνδεση</w:t>
            </w:r>
            <w:proofErr w:type="spellEnd"/>
            <w:r w:rsidRPr="00283714">
              <w:rPr>
                <w:rFonts w:ascii="Calibri" w:eastAsia="Times New Roman" w:hAnsi="Calibri" w:cs="Calibri"/>
                <w:szCs w:val="24"/>
                <w:lang w:val="en-GB" w:eastAsia="zh-CN"/>
              </w:rPr>
              <w:t xml:space="preserve"> USB </w:t>
            </w:r>
            <w:proofErr w:type="spellStart"/>
            <w:r w:rsidRPr="00283714">
              <w:rPr>
                <w:rFonts w:ascii="Calibri" w:eastAsia="Times New Roman" w:hAnsi="Calibri" w:cs="Calibri"/>
                <w:szCs w:val="24"/>
                <w:lang w:val="en-GB" w:eastAsia="zh-CN"/>
              </w:rPr>
              <w:t>με</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management controller interface </w:t>
            </w:r>
            <w:proofErr w:type="spellStart"/>
            <w:r w:rsidRPr="00283714">
              <w:rPr>
                <w:rFonts w:ascii="Calibri" w:eastAsia="Times New Roman" w:hAnsi="Calibri" w:cs="Calibri"/>
                <w:szCs w:val="24"/>
                <w:lang w:val="en-GB" w:eastAsia="zh-CN"/>
              </w:rPr>
              <w:t>στο</w:t>
            </w:r>
            <w:proofErr w:type="spellEnd"/>
            <w:r w:rsidRPr="00283714">
              <w:rPr>
                <w:rFonts w:ascii="Calibri" w:eastAsia="Times New Roman" w:hAnsi="Calibri" w:cs="Calibri"/>
                <w:szCs w:val="24"/>
                <w:lang w:val="en-GB" w:eastAsia="zh-CN"/>
              </w:rPr>
              <w:t xml:space="preserve"> front-panel </w:t>
            </w:r>
            <w:proofErr w:type="spellStart"/>
            <w:r w:rsidRPr="00283714">
              <w:rPr>
                <w:rFonts w:ascii="Calibri" w:eastAsia="Times New Roman" w:hAnsi="Calibri" w:cs="Calibri"/>
                <w:szCs w:val="24"/>
                <w:lang w:val="en-GB" w:eastAsia="zh-CN"/>
              </w:rPr>
              <w:t>του</w:t>
            </w:r>
            <w:proofErr w:type="spellEnd"/>
            <w:r w:rsidRPr="00283714">
              <w:rPr>
                <w:rFonts w:ascii="Calibri" w:eastAsia="Times New Roman" w:hAnsi="Calibri" w:cs="Calibri"/>
                <w:szCs w:val="24"/>
                <w:lang w:val="en-GB" w:eastAsia="zh-CN"/>
              </w:rPr>
              <w:t xml:space="preserve"> server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γρήγορο</w:t>
            </w:r>
            <w:proofErr w:type="spellEnd"/>
            <w:r w:rsidRPr="00283714">
              <w:rPr>
                <w:rFonts w:ascii="Calibri" w:eastAsia="Times New Roman" w:hAnsi="Calibri" w:cs="Calibri"/>
                <w:szCs w:val="24"/>
                <w:lang w:val="en-GB" w:eastAsia="zh-CN"/>
              </w:rPr>
              <w:t xml:space="preserve"> configuration</w:t>
            </w:r>
          </w:p>
        </w:tc>
        <w:tc>
          <w:tcPr>
            <w:tcW w:w="678" w:type="pct"/>
            <w:shd w:val="clear" w:color="auto" w:fill="FFFFFF"/>
            <w:vAlign w:val="center"/>
          </w:tcPr>
          <w:p w14:paraId="1462450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18FFF0D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DC66DC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6394E1A" w14:textId="77777777" w:rsidTr="00596608">
        <w:trPr>
          <w:trHeight w:val="227"/>
        </w:trPr>
        <w:tc>
          <w:tcPr>
            <w:tcW w:w="409" w:type="pct"/>
            <w:shd w:val="clear" w:color="auto" w:fill="auto"/>
            <w:vAlign w:val="center"/>
          </w:tcPr>
          <w:p w14:paraId="65919386"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CD55718"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αθέτει built-in </w:t>
            </w:r>
            <w:proofErr w:type="spellStart"/>
            <w:r w:rsidRPr="00283714">
              <w:rPr>
                <w:rFonts w:ascii="Calibri" w:eastAsia="Times New Roman" w:hAnsi="Calibri" w:cs="Calibri"/>
                <w:szCs w:val="24"/>
                <w:lang w:val="en-GB" w:eastAsia="zh-CN"/>
              </w:rPr>
              <w:t>δυν</w:t>
            </w:r>
            <w:proofErr w:type="spellEnd"/>
            <w:r w:rsidRPr="00283714">
              <w:rPr>
                <w:rFonts w:ascii="Calibri" w:eastAsia="Times New Roman" w:hAnsi="Calibri" w:cs="Calibri"/>
                <w:szCs w:val="24"/>
                <w:lang w:val="en-GB" w:eastAsia="zh-CN"/>
              </w:rPr>
              <w:t xml:space="preserve">ατότητα monitoring και inventory </w:t>
            </w:r>
            <w:proofErr w:type="spellStart"/>
            <w:r w:rsidRPr="00283714">
              <w:rPr>
                <w:rFonts w:ascii="Calibri" w:eastAsia="Times New Roman" w:hAnsi="Calibri" w:cs="Calibri"/>
                <w:szCs w:val="24"/>
                <w:lang w:val="en-GB" w:eastAsia="zh-CN"/>
              </w:rPr>
              <w:t>μέσ</w:t>
            </w:r>
            <w:proofErr w:type="spellEnd"/>
            <w:r w:rsidRPr="00283714">
              <w:rPr>
                <w:rFonts w:ascii="Calibri" w:eastAsia="Times New Roman" w:hAnsi="Calibri" w:cs="Calibri"/>
                <w:szCs w:val="24"/>
                <w:lang w:val="en-GB" w:eastAsia="zh-CN"/>
              </w:rPr>
              <w:t xml:space="preserve">α από </w:t>
            </w:r>
            <w:proofErr w:type="spellStart"/>
            <w:r w:rsidRPr="00283714">
              <w:rPr>
                <w:rFonts w:ascii="Calibri" w:eastAsia="Times New Roman" w:hAnsi="Calibri" w:cs="Calibri"/>
                <w:szCs w:val="24"/>
                <w:lang w:val="en-GB" w:eastAsia="zh-CN"/>
              </w:rPr>
              <w:t>τον</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αχείρισης </w:t>
            </w:r>
            <w:proofErr w:type="spellStart"/>
            <w:r w:rsidRPr="00283714">
              <w:rPr>
                <w:rFonts w:ascii="Calibri" w:eastAsia="Times New Roman" w:hAnsi="Calibri" w:cs="Calibri"/>
                <w:szCs w:val="24"/>
                <w:lang w:val="en-GB" w:eastAsia="zh-CN"/>
              </w:rPr>
              <w:t>ενός</w:t>
            </w:r>
            <w:proofErr w:type="spellEnd"/>
            <w:r w:rsidRPr="00283714">
              <w:rPr>
                <w:rFonts w:ascii="Calibri" w:eastAsia="Times New Roman" w:hAnsi="Calibri" w:cs="Calibri"/>
                <w:szCs w:val="24"/>
                <w:lang w:val="en-GB" w:eastAsia="zh-CN"/>
              </w:rPr>
              <w:t xml:space="preserve"> από </w:t>
            </w:r>
            <w:proofErr w:type="spellStart"/>
            <w:r w:rsidRPr="00283714">
              <w:rPr>
                <w:rFonts w:ascii="Calibri" w:eastAsia="Times New Roman" w:hAnsi="Calibri" w:cs="Calibri"/>
                <w:szCs w:val="24"/>
                <w:lang w:val="en-GB" w:eastAsia="zh-CN"/>
              </w:rPr>
              <w:t>τους</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GB" w:eastAsia="zh-CN"/>
              </w:rPr>
              <w:lastRenderedPageBreak/>
              <w:t xml:space="preserve">server και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άλλους</w:t>
            </w:r>
            <w:proofErr w:type="spellEnd"/>
            <w:r w:rsidRPr="00283714">
              <w:rPr>
                <w:rFonts w:ascii="Calibri" w:eastAsia="Times New Roman" w:hAnsi="Calibri" w:cs="Calibri"/>
                <w:szCs w:val="24"/>
                <w:lang w:val="en-GB" w:eastAsia="zh-CN"/>
              </w:rPr>
              <w:t xml:space="preserve"> servers (one-to-many) </w:t>
            </w:r>
            <w:proofErr w:type="spellStart"/>
            <w:r w:rsidRPr="00283714">
              <w:rPr>
                <w:rFonts w:ascii="Calibri" w:eastAsia="Times New Roman" w:hAnsi="Calibri" w:cs="Calibri"/>
                <w:szCs w:val="24"/>
                <w:lang w:val="en-GB" w:eastAsia="zh-CN"/>
              </w:rPr>
              <w:t>χωρίς</w:t>
            </w:r>
            <w:proofErr w:type="spellEnd"/>
            <w:r w:rsidRPr="00283714">
              <w:rPr>
                <w:rFonts w:ascii="Calibri" w:eastAsia="Times New Roman" w:hAnsi="Calibri" w:cs="Calibri"/>
                <w:szCs w:val="24"/>
                <w:lang w:val="en-GB" w:eastAsia="zh-CN"/>
              </w:rPr>
              <w:t xml:space="preserve"> α</w:t>
            </w:r>
            <w:proofErr w:type="spellStart"/>
            <w:r w:rsidRPr="00283714">
              <w:rPr>
                <w:rFonts w:ascii="Calibri" w:eastAsia="Times New Roman" w:hAnsi="Calibri" w:cs="Calibri"/>
                <w:szCs w:val="24"/>
                <w:lang w:val="en-GB" w:eastAsia="zh-CN"/>
              </w:rPr>
              <w:t>νάγκη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w:t>
            </w:r>
            <w:proofErr w:type="spellEnd"/>
            <w:r w:rsidRPr="00283714">
              <w:rPr>
                <w:rFonts w:ascii="Calibri" w:eastAsia="Times New Roman" w:hAnsi="Calibri" w:cs="Calibri"/>
                <w:szCs w:val="24"/>
                <w:lang w:val="en-GB" w:eastAsia="zh-CN"/>
              </w:rPr>
              <w:t xml:space="preserve"> software και </w:t>
            </w:r>
            <w:proofErr w:type="spellStart"/>
            <w:r w:rsidRPr="00283714">
              <w:rPr>
                <w:rFonts w:ascii="Calibri" w:eastAsia="Times New Roman" w:hAnsi="Calibri" w:cs="Calibri"/>
                <w:szCs w:val="24"/>
                <w:lang w:val="en-GB" w:eastAsia="zh-CN"/>
              </w:rPr>
              <w:t>ξεχωριστή</w:t>
            </w:r>
            <w:proofErr w:type="spellEnd"/>
            <w:r w:rsidRPr="00283714">
              <w:rPr>
                <w:rFonts w:ascii="Calibri" w:eastAsia="Times New Roman" w:hAnsi="Calibri" w:cs="Calibri"/>
                <w:szCs w:val="24"/>
                <w:lang w:val="en-GB" w:eastAsia="zh-CN"/>
              </w:rPr>
              <w:t xml:space="preserve"> monitoring console</w:t>
            </w:r>
          </w:p>
        </w:tc>
        <w:tc>
          <w:tcPr>
            <w:tcW w:w="678" w:type="pct"/>
            <w:shd w:val="clear" w:color="auto" w:fill="FFFFFF"/>
            <w:vAlign w:val="center"/>
          </w:tcPr>
          <w:p w14:paraId="3F7AFE4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lastRenderedPageBreak/>
              <w:t>ΝΑΙ</w:t>
            </w:r>
          </w:p>
        </w:tc>
        <w:tc>
          <w:tcPr>
            <w:tcW w:w="905" w:type="pct"/>
            <w:shd w:val="clear" w:color="auto" w:fill="FFFFFF"/>
            <w:vAlign w:val="center"/>
          </w:tcPr>
          <w:p w14:paraId="6C79930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0F09637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3C93AAAC" w14:textId="77777777" w:rsidTr="00596608">
        <w:trPr>
          <w:trHeight w:val="227"/>
        </w:trPr>
        <w:tc>
          <w:tcPr>
            <w:tcW w:w="409" w:type="pct"/>
            <w:shd w:val="clear" w:color="auto" w:fill="auto"/>
            <w:vAlign w:val="center"/>
          </w:tcPr>
          <w:p w14:paraId="0F762A0B"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3379F5E"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Virtual Media, Virtual Folders, Virtual Console, Virtual Console Chat, Virtual Console Collaboration, Virtual Flash Partitions, Remote File Share, Serial Redirection</w:t>
            </w:r>
          </w:p>
        </w:tc>
        <w:tc>
          <w:tcPr>
            <w:tcW w:w="678" w:type="pct"/>
            <w:shd w:val="clear" w:color="auto" w:fill="FFFFFF"/>
            <w:vAlign w:val="center"/>
          </w:tcPr>
          <w:p w14:paraId="47E9BBE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6CDA763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13F5178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7C4BFEC8" w14:textId="77777777" w:rsidTr="00596608">
        <w:trPr>
          <w:trHeight w:val="227"/>
        </w:trPr>
        <w:tc>
          <w:tcPr>
            <w:tcW w:w="409" w:type="pct"/>
            <w:shd w:val="clear" w:color="auto" w:fill="auto"/>
            <w:vAlign w:val="center"/>
          </w:tcPr>
          <w:p w14:paraId="0807572A"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CA78F19"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eastAsia="zh-CN"/>
              </w:rPr>
            </w:pPr>
            <w:r w:rsidRPr="00283714">
              <w:rPr>
                <w:rFonts w:ascii="Calibri" w:eastAsia="Times New Roman" w:hAnsi="Calibri" w:cs="Calibri"/>
                <w:szCs w:val="24"/>
                <w:lang w:eastAsia="zh-CN"/>
              </w:rPr>
              <w:t xml:space="preserve">Υποστήριξη κονσόλας διαχείρισης </w:t>
            </w:r>
            <w:r w:rsidRPr="00283714">
              <w:rPr>
                <w:rFonts w:ascii="Calibri" w:eastAsia="Times New Roman" w:hAnsi="Calibri" w:cs="Calibri"/>
                <w:szCs w:val="24"/>
                <w:lang w:val="en-GB" w:eastAsia="zh-CN"/>
              </w:rPr>
              <w:t>HTML</w:t>
            </w:r>
            <w:r w:rsidRPr="00283714">
              <w:rPr>
                <w:rFonts w:ascii="Calibri" w:eastAsia="Times New Roman" w:hAnsi="Calibri" w:cs="Calibri"/>
                <w:szCs w:val="24"/>
                <w:lang w:eastAsia="zh-CN"/>
              </w:rPr>
              <w:t xml:space="preserve">5 και </w:t>
            </w:r>
            <w:r w:rsidRPr="00283714">
              <w:rPr>
                <w:rFonts w:ascii="Calibri" w:eastAsia="Times New Roman" w:hAnsi="Calibri" w:cs="Calibri"/>
                <w:szCs w:val="24"/>
                <w:lang w:val="en-GB" w:eastAsia="zh-CN"/>
              </w:rPr>
              <w:t>HTTP</w:t>
            </w:r>
            <w:r w:rsidRPr="00283714">
              <w:rPr>
                <w:rFonts w:ascii="Calibri" w:eastAsia="Times New Roman" w:hAnsi="Calibri" w:cs="Calibri"/>
                <w:szCs w:val="24"/>
                <w:lang w:eastAsia="zh-CN"/>
              </w:rPr>
              <w:t xml:space="preserve"> / </w:t>
            </w:r>
            <w:r w:rsidRPr="00283714">
              <w:rPr>
                <w:rFonts w:ascii="Calibri" w:eastAsia="Times New Roman" w:hAnsi="Calibri" w:cs="Calibri"/>
                <w:szCs w:val="24"/>
                <w:lang w:val="en-GB" w:eastAsia="zh-CN"/>
              </w:rPr>
              <w:t>HTTPS</w:t>
            </w:r>
          </w:p>
        </w:tc>
        <w:tc>
          <w:tcPr>
            <w:tcW w:w="678" w:type="pct"/>
            <w:shd w:val="clear" w:color="auto" w:fill="FFFFFF"/>
            <w:vAlign w:val="center"/>
          </w:tcPr>
          <w:p w14:paraId="6329655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4621510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72D9F7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1736E13" w14:textId="77777777" w:rsidTr="00596608">
        <w:trPr>
          <w:trHeight w:val="227"/>
        </w:trPr>
        <w:tc>
          <w:tcPr>
            <w:tcW w:w="409" w:type="pct"/>
            <w:shd w:val="clear" w:color="auto" w:fill="auto"/>
            <w:vAlign w:val="center"/>
          </w:tcPr>
          <w:p w14:paraId="0A7A3B57"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E4335AD"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monitoring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w:t>
            </w:r>
            <w:r w:rsidRPr="00283714">
              <w:rPr>
                <w:rFonts w:ascii="Calibri" w:eastAsia="Times New Roman" w:hAnsi="Calibri" w:cs="Calibri"/>
                <w:szCs w:val="24"/>
                <w:lang w:val="en-US" w:eastAsia="zh-CN"/>
              </w:rPr>
              <w:t xml:space="preserve"> temperature, fan power supply, memory, CPU, RAID, NIC, HD, </w:t>
            </w:r>
            <w:r w:rsidRPr="00283714">
              <w:rPr>
                <w:rFonts w:ascii="Calibri" w:eastAsia="Times New Roman" w:hAnsi="Calibri" w:cs="Calibri"/>
                <w:szCs w:val="24"/>
                <w:lang w:val="en-GB" w:eastAsia="zh-CN"/>
              </w:rPr>
              <w:t>και</w:t>
            </w:r>
            <w:r w:rsidRPr="00283714">
              <w:rPr>
                <w:rFonts w:ascii="Calibri" w:eastAsia="Times New Roman" w:hAnsi="Calibri" w:cs="Calibri"/>
                <w:szCs w:val="24"/>
                <w:lang w:val="en-US" w:eastAsia="zh-CN"/>
              </w:rPr>
              <w:t xml:space="preserve"> </w:t>
            </w:r>
            <w:r w:rsidRPr="00283714">
              <w:rPr>
                <w:rFonts w:ascii="Calibri" w:eastAsia="Times New Roman" w:hAnsi="Calibri" w:cs="Calibri"/>
                <w:szCs w:val="24"/>
                <w:lang w:val="en-GB" w:eastAsia="zh-CN"/>
              </w:rPr>
              <w:t>επ</w:t>
            </w:r>
            <w:proofErr w:type="spellStart"/>
            <w:r w:rsidRPr="00283714">
              <w:rPr>
                <w:rFonts w:ascii="Calibri" w:eastAsia="Times New Roman" w:hAnsi="Calibri" w:cs="Calibri"/>
                <w:szCs w:val="24"/>
                <w:lang w:val="en-GB" w:eastAsia="zh-CN"/>
              </w:rPr>
              <w:t>ίσης</w:t>
            </w:r>
            <w:proofErr w:type="spellEnd"/>
            <w:r w:rsidRPr="00283714">
              <w:rPr>
                <w:rFonts w:ascii="Calibri" w:eastAsia="Times New Roman" w:hAnsi="Calibri" w:cs="Calibri"/>
                <w:szCs w:val="24"/>
                <w:lang w:val="en-US" w:eastAsia="zh-CN"/>
              </w:rPr>
              <w:t xml:space="preserve"> Agent-free monitoring, Predictive failure monitoring, Out of Band Performance Monitoring</w:t>
            </w:r>
          </w:p>
        </w:tc>
        <w:tc>
          <w:tcPr>
            <w:tcW w:w="678" w:type="pct"/>
            <w:shd w:val="clear" w:color="auto" w:fill="FFFFFF"/>
            <w:vAlign w:val="center"/>
          </w:tcPr>
          <w:p w14:paraId="436EE2B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0FFD9C5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F6499F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22CCF3C" w14:textId="77777777" w:rsidTr="00596608">
        <w:trPr>
          <w:trHeight w:val="227"/>
        </w:trPr>
        <w:tc>
          <w:tcPr>
            <w:tcW w:w="409" w:type="pct"/>
            <w:shd w:val="clear" w:color="auto" w:fill="CCCCCC"/>
            <w:vAlign w:val="center"/>
          </w:tcPr>
          <w:p w14:paraId="6452A478"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sv-SE" w:eastAsia="zh-CN"/>
              </w:rPr>
            </w:pPr>
          </w:p>
        </w:tc>
        <w:tc>
          <w:tcPr>
            <w:tcW w:w="2111" w:type="pct"/>
            <w:shd w:val="clear" w:color="auto" w:fill="CCCCCC"/>
            <w:vAlign w:val="center"/>
          </w:tcPr>
          <w:p w14:paraId="517C7A1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Λοι</w:t>
            </w:r>
            <w:proofErr w:type="spellEnd"/>
            <w:r w:rsidRPr="00283714">
              <w:rPr>
                <w:rFonts w:ascii="Calibri" w:eastAsia="Times New Roman" w:hAnsi="Calibri" w:cs="Calibri"/>
                <w:b/>
                <w:szCs w:val="24"/>
                <w:lang w:val="en-GB" w:eastAsia="zh-CN"/>
              </w:rPr>
              <w:t>πά χαρα</w:t>
            </w:r>
            <w:proofErr w:type="spellStart"/>
            <w:r w:rsidRPr="00283714">
              <w:rPr>
                <w:rFonts w:ascii="Calibri" w:eastAsia="Times New Roman" w:hAnsi="Calibri" w:cs="Calibri"/>
                <w:b/>
                <w:szCs w:val="24"/>
                <w:lang w:val="en-GB" w:eastAsia="zh-CN"/>
              </w:rPr>
              <w:t>κτηριστικά</w:t>
            </w:r>
            <w:proofErr w:type="spellEnd"/>
          </w:p>
        </w:tc>
        <w:tc>
          <w:tcPr>
            <w:tcW w:w="678" w:type="pct"/>
            <w:shd w:val="clear" w:color="auto" w:fill="CCCCCC"/>
            <w:vAlign w:val="center"/>
          </w:tcPr>
          <w:p w14:paraId="2F63BC4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203B1BC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16A48FC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22E15BA" w14:textId="77777777" w:rsidTr="00596608">
        <w:trPr>
          <w:trHeight w:val="374"/>
        </w:trPr>
        <w:tc>
          <w:tcPr>
            <w:tcW w:w="409" w:type="pct"/>
            <w:shd w:val="clear" w:color="auto" w:fill="auto"/>
            <w:vAlign w:val="center"/>
          </w:tcPr>
          <w:p w14:paraId="4C1719FF"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D4D266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2 </w:t>
            </w:r>
            <w:r w:rsidRPr="00283714">
              <w:rPr>
                <w:rFonts w:ascii="Calibri" w:eastAsia="Times New Roman" w:hAnsi="Calibri" w:cs="Calibri"/>
                <w:szCs w:val="24"/>
                <w:lang w:val="en-US" w:eastAsia="zh-CN"/>
              </w:rPr>
              <w:t>Redundant</w:t>
            </w:r>
            <w:r w:rsidRPr="00283714">
              <w:rPr>
                <w:rFonts w:ascii="Calibri" w:eastAsia="Times New Roman" w:hAnsi="Calibri" w:cs="Calibri"/>
                <w:szCs w:val="24"/>
                <w:lang w:val="en-GB" w:eastAsia="zh-CN"/>
              </w:rPr>
              <w:t xml:space="preserve"> hot plug </w:t>
            </w:r>
            <w:proofErr w:type="spellStart"/>
            <w:r w:rsidRPr="00283714">
              <w:rPr>
                <w:rFonts w:ascii="Calibri" w:eastAsia="Times New Roman" w:hAnsi="Calibri" w:cs="Calibri"/>
                <w:szCs w:val="24"/>
                <w:lang w:val="en-GB" w:eastAsia="zh-CN"/>
              </w:rPr>
              <w:t>τροφοδοτικά</w:t>
            </w:r>
            <w:proofErr w:type="spellEnd"/>
          </w:p>
        </w:tc>
        <w:tc>
          <w:tcPr>
            <w:tcW w:w="678" w:type="pct"/>
            <w:shd w:val="clear" w:color="auto" w:fill="FFFFFF"/>
            <w:vAlign w:val="center"/>
          </w:tcPr>
          <w:p w14:paraId="03C6097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5F65025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118096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8B2A419" w14:textId="77777777" w:rsidTr="00596608">
        <w:trPr>
          <w:trHeight w:val="227"/>
        </w:trPr>
        <w:tc>
          <w:tcPr>
            <w:tcW w:w="409" w:type="pct"/>
            <w:shd w:val="clear" w:color="auto" w:fill="auto"/>
            <w:vAlign w:val="center"/>
          </w:tcPr>
          <w:p w14:paraId="4D0461D4"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C29D30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Ισχύς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τροφοδοτικού</w:t>
            </w:r>
            <w:proofErr w:type="spellEnd"/>
          </w:p>
        </w:tc>
        <w:tc>
          <w:tcPr>
            <w:tcW w:w="678" w:type="pct"/>
            <w:shd w:val="clear" w:color="auto" w:fill="FFFFFF"/>
            <w:vAlign w:val="center"/>
          </w:tcPr>
          <w:p w14:paraId="2B91017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 xml:space="preserve"> 350W</w:t>
            </w:r>
          </w:p>
        </w:tc>
        <w:tc>
          <w:tcPr>
            <w:tcW w:w="905" w:type="pct"/>
            <w:shd w:val="clear" w:color="auto" w:fill="FFFFFF"/>
            <w:vAlign w:val="center"/>
          </w:tcPr>
          <w:p w14:paraId="74F30BB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B15A6F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FDA3B14" w14:textId="77777777" w:rsidTr="00596608">
        <w:trPr>
          <w:trHeight w:val="227"/>
        </w:trPr>
        <w:tc>
          <w:tcPr>
            <w:tcW w:w="409" w:type="pct"/>
            <w:shd w:val="clear" w:color="auto" w:fill="auto"/>
            <w:vAlign w:val="center"/>
          </w:tcPr>
          <w:p w14:paraId="784E3B87"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C4EB256"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Καλώδια τροφοδοσίας, όσα και ο αριθμός των τροφοδοτικών </w:t>
            </w:r>
          </w:p>
        </w:tc>
        <w:tc>
          <w:tcPr>
            <w:tcW w:w="678" w:type="pct"/>
            <w:shd w:val="clear" w:color="auto" w:fill="FFFFFF"/>
            <w:vAlign w:val="center"/>
          </w:tcPr>
          <w:p w14:paraId="221C76A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3901477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11FE67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EEBE212" w14:textId="77777777" w:rsidTr="00596608">
        <w:trPr>
          <w:trHeight w:val="227"/>
        </w:trPr>
        <w:tc>
          <w:tcPr>
            <w:tcW w:w="409" w:type="pct"/>
            <w:shd w:val="clear" w:color="auto" w:fill="auto"/>
            <w:vAlign w:val="center"/>
          </w:tcPr>
          <w:p w14:paraId="321936CC"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C580ED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DVD+/-RW SATA Internal</w:t>
            </w:r>
          </w:p>
        </w:tc>
        <w:tc>
          <w:tcPr>
            <w:tcW w:w="678" w:type="pct"/>
            <w:shd w:val="clear" w:color="auto" w:fill="FFFFFF"/>
            <w:vAlign w:val="center"/>
          </w:tcPr>
          <w:p w14:paraId="293D588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317AA69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954A28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DCBEBA9" w14:textId="77777777" w:rsidTr="00596608">
        <w:trPr>
          <w:trHeight w:val="227"/>
        </w:trPr>
        <w:tc>
          <w:tcPr>
            <w:tcW w:w="409" w:type="pct"/>
            <w:shd w:val="clear" w:color="auto" w:fill="CCCCCC"/>
            <w:vAlign w:val="center"/>
          </w:tcPr>
          <w:p w14:paraId="4A4C9BE3"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78053B0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Εγγύηση</w:t>
            </w:r>
            <w:proofErr w:type="spellEnd"/>
          </w:p>
        </w:tc>
        <w:tc>
          <w:tcPr>
            <w:tcW w:w="678" w:type="pct"/>
            <w:shd w:val="clear" w:color="auto" w:fill="CCCCCC"/>
            <w:vAlign w:val="center"/>
          </w:tcPr>
          <w:p w14:paraId="7BB5E35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5" w:type="pct"/>
            <w:shd w:val="clear" w:color="auto" w:fill="CCCCCC"/>
            <w:vAlign w:val="center"/>
          </w:tcPr>
          <w:p w14:paraId="0BDF673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CCCCCC"/>
            <w:vAlign w:val="center"/>
          </w:tcPr>
          <w:p w14:paraId="1486432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18D5F40C" w14:textId="77777777" w:rsidTr="00596608">
        <w:trPr>
          <w:trHeight w:val="227"/>
        </w:trPr>
        <w:tc>
          <w:tcPr>
            <w:tcW w:w="409" w:type="pct"/>
            <w:shd w:val="clear" w:color="auto" w:fill="auto"/>
            <w:vAlign w:val="center"/>
          </w:tcPr>
          <w:p w14:paraId="131CBC31"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06C58C6"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Συνολική εγγύηση συστήματος από τον κατασκευαστή</w:t>
            </w:r>
          </w:p>
        </w:tc>
        <w:tc>
          <w:tcPr>
            <w:tcW w:w="678" w:type="pct"/>
            <w:shd w:val="clear" w:color="auto" w:fill="FFFFFF"/>
            <w:vAlign w:val="center"/>
          </w:tcPr>
          <w:p w14:paraId="67968DE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3</w:t>
            </w:r>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έτη</w:t>
            </w:r>
            <w:proofErr w:type="spellEnd"/>
          </w:p>
        </w:tc>
        <w:tc>
          <w:tcPr>
            <w:tcW w:w="905" w:type="pct"/>
            <w:shd w:val="clear" w:color="auto" w:fill="FFFFFF"/>
            <w:vAlign w:val="center"/>
          </w:tcPr>
          <w:p w14:paraId="15CDC47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11F5AC0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3167014" w14:textId="77777777" w:rsidTr="00596608">
        <w:trPr>
          <w:trHeight w:val="227"/>
        </w:trPr>
        <w:tc>
          <w:tcPr>
            <w:tcW w:w="409" w:type="pct"/>
            <w:shd w:val="clear" w:color="auto" w:fill="auto"/>
            <w:vAlign w:val="center"/>
          </w:tcPr>
          <w:p w14:paraId="63001FDD"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6D34145"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24</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7</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365 </w:t>
            </w:r>
            <w:r w:rsidRPr="00283714">
              <w:rPr>
                <w:rFonts w:ascii="Calibri" w:eastAsia="Times New Roman" w:hAnsi="Calibri" w:cs="Calibri"/>
                <w:szCs w:val="24"/>
                <w:lang w:val="en-US" w:eastAsia="zh-CN"/>
              </w:rPr>
              <w:t>phone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support</w:t>
            </w:r>
            <w:r w:rsidRPr="00283714">
              <w:rPr>
                <w:rFonts w:ascii="Calibri" w:eastAsia="Times New Roman" w:hAnsi="Calibri" w:cs="Calibri"/>
                <w:szCs w:val="24"/>
                <w:lang w:eastAsia="zh-CN"/>
              </w:rPr>
              <w:t xml:space="preserve"> από τον κατασκευαστή</w:t>
            </w:r>
          </w:p>
        </w:tc>
        <w:tc>
          <w:tcPr>
            <w:tcW w:w="678" w:type="pct"/>
            <w:shd w:val="clear" w:color="auto" w:fill="FFFFFF"/>
            <w:vAlign w:val="center"/>
          </w:tcPr>
          <w:p w14:paraId="417BC1B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43C2840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185013D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3D86D77" w14:textId="77777777" w:rsidTr="00596608">
        <w:trPr>
          <w:trHeight w:val="227"/>
        </w:trPr>
        <w:tc>
          <w:tcPr>
            <w:tcW w:w="409" w:type="pct"/>
            <w:shd w:val="clear" w:color="auto" w:fill="auto"/>
            <w:vAlign w:val="center"/>
          </w:tcPr>
          <w:p w14:paraId="1ED69FF6"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2AC35B0A"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Ανταπόκριση για το </w:t>
            </w:r>
            <w:r w:rsidRPr="00283714">
              <w:rPr>
                <w:rFonts w:ascii="Calibri" w:eastAsia="Times New Roman" w:hAnsi="Calibri" w:cs="Calibri"/>
                <w:szCs w:val="24"/>
                <w:lang w:val="en-GB" w:eastAsia="zh-CN"/>
              </w:rPr>
              <w:t>Hardware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On</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Site</w:t>
            </w:r>
            <w:r w:rsidRPr="00283714">
              <w:rPr>
                <w:rFonts w:ascii="Calibri" w:eastAsia="Times New Roman" w:hAnsi="Calibri" w:cs="Calibri"/>
                <w:szCs w:val="24"/>
                <w:lang w:eastAsia="zh-CN"/>
              </w:rPr>
              <w:t xml:space="preserve"> την επόμενη εργάσιμη μέρα από τον κατασκευαστή</w:t>
            </w:r>
          </w:p>
        </w:tc>
        <w:tc>
          <w:tcPr>
            <w:tcW w:w="678" w:type="pct"/>
            <w:shd w:val="clear" w:color="auto" w:fill="FFFFFF"/>
          </w:tcPr>
          <w:p w14:paraId="23884AB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3EA78EF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D24B24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2D81705" w14:textId="77777777" w:rsidTr="00596608">
        <w:trPr>
          <w:trHeight w:val="227"/>
        </w:trPr>
        <w:tc>
          <w:tcPr>
            <w:tcW w:w="409" w:type="pct"/>
            <w:shd w:val="clear" w:color="auto" w:fill="auto"/>
            <w:vAlign w:val="center"/>
          </w:tcPr>
          <w:p w14:paraId="60EC4AFD"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6405C72A"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Να υπάρχει κωδικός και δήλωση του κατασκευαστή για την προσφερόμενη εγγύηση – τεχνική υποστήριξη</w:t>
            </w:r>
          </w:p>
        </w:tc>
        <w:tc>
          <w:tcPr>
            <w:tcW w:w="678" w:type="pct"/>
            <w:shd w:val="clear" w:color="auto" w:fill="FFFFFF"/>
          </w:tcPr>
          <w:p w14:paraId="4CB68EB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128EEBD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FFB32C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bookmarkEnd w:id="281"/>
    </w:tbl>
    <w:p w14:paraId="26F7F807" w14:textId="77777777" w:rsidR="00283714" w:rsidRPr="00283714" w:rsidRDefault="00283714" w:rsidP="00283714">
      <w:pPr>
        <w:tabs>
          <w:tab w:val="left" w:pos="3270"/>
        </w:tabs>
        <w:suppressAutoHyphens/>
        <w:spacing w:after="120" w:line="240" w:lineRule="auto"/>
        <w:jc w:val="both"/>
        <w:rPr>
          <w:rFonts w:ascii="Calibri" w:eastAsia="Times New Roman" w:hAnsi="Calibri" w:cs="Calibri"/>
          <w:szCs w:val="24"/>
          <w:lang w:val="en-GB" w:eastAsia="zh-CN"/>
        </w:rPr>
      </w:pPr>
    </w:p>
    <w:p w14:paraId="11F2FCE3"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282" w:name="_Toc11337042"/>
      <w:bookmarkStart w:id="283" w:name="_Toc65583848"/>
      <w:bookmarkStart w:id="284" w:name="_Toc71537747"/>
      <w:r w:rsidRPr="00283714">
        <w:rPr>
          <w:rFonts w:ascii="Calibri" w:eastAsia="Times New Roman" w:hAnsi="Calibri" w:cs="Times New Roman"/>
          <w:b/>
          <w:bCs/>
          <w:szCs w:val="28"/>
          <w:lang w:eastAsia="zh-CN"/>
        </w:rPr>
        <w:lastRenderedPageBreak/>
        <w:t>Πίνακας Development Server</w:t>
      </w:r>
      <w:bookmarkEnd w:id="282"/>
      <w:bookmarkEnd w:id="283"/>
      <w:bookmarkEnd w:id="2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27"/>
        <w:gridCol w:w="3777"/>
        <w:gridCol w:w="1212"/>
        <w:gridCol w:w="1636"/>
        <w:gridCol w:w="1610"/>
      </w:tblGrid>
      <w:tr w:rsidR="00283714" w:rsidRPr="00283714" w14:paraId="7E887CB9" w14:textId="77777777" w:rsidTr="00596608">
        <w:trPr>
          <w:trHeight w:val="227"/>
          <w:tblHeader/>
        </w:trPr>
        <w:tc>
          <w:tcPr>
            <w:tcW w:w="406" w:type="pct"/>
            <w:shd w:val="clear" w:color="auto" w:fill="B2B2B2"/>
            <w:vAlign w:val="center"/>
          </w:tcPr>
          <w:p w14:paraId="31DC49D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Α/Α</w:t>
            </w:r>
          </w:p>
        </w:tc>
        <w:tc>
          <w:tcPr>
            <w:tcW w:w="2107" w:type="pct"/>
            <w:shd w:val="clear" w:color="auto" w:fill="B2B2B2"/>
            <w:vAlign w:val="center"/>
          </w:tcPr>
          <w:p w14:paraId="6B0A5C0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676" w:type="pct"/>
            <w:shd w:val="clear" w:color="auto" w:fill="B2B2B2"/>
            <w:vAlign w:val="center"/>
          </w:tcPr>
          <w:p w14:paraId="07787F7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913" w:type="pct"/>
            <w:shd w:val="clear" w:color="auto" w:fill="B2B2B2"/>
            <w:vAlign w:val="center"/>
          </w:tcPr>
          <w:p w14:paraId="34BE975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898" w:type="pct"/>
            <w:shd w:val="clear" w:color="auto" w:fill="B2B2B2"/>
          </w:tcPr>
          <w:p w14:paraId="0EC0339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3511301E" w14:textId="77777777" w:rsidTr="00596608">
        <w:trPr>
          <w:trHeight w:val="227"/>
        </w:trPr>
        <w:tc>
          <w:tcPr>
            <w:tcW w:w="406" w:type="pct"/>
            <w:shd w:val="clear" w:color="auto" w:fill="CCCCCC"/>
            <w:vAlign w:val="center"/>
          </w:tcPr>
          <w:p w14:paraId="5525C6FB" w14:textId="77777777" w:rsidR="00283714" w:rsidRPr="00283714" w:rsidRDefault="00283714" w:rsidP="00283714">
            <w:pPr>
              <w:numPr>
                <w:ilvl w:val="0"/>
                <w:numId w:val="28"/>
              </w:numPr>
              <w:suppressAutoHyphens/>
              <w:spacing w:after="120" w:line="240" w:lineRule="auto"/>
              <w:jc w:val="both"/>
              <w:rPr>
                <w:rFonts w:ascii="Calibri" w:eastAsia="Times New Roman" w:hAnsi="Calibri" w:cs="Calibri"/>
                <w:b/>
                <w:szCs w:val="24"/>
                <w:lang w:val="en-GB" w:eastAsia="zh-CN"/>
              </w:rPr>
            </w:pPr>
          </w:p>
        </w:tc>
        <w:tc>
          <w:tcPr>
            <w:tcW w:w="2107" w:type="pct"/>
            <w:shd w:val="clear" w:color="auto" w:fill="CCCCCC"/>
            <w:vAlign w:val="center"/>
          </w:tcPr>
          <w:p w14:paraId="254F7C1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Γενικά</w:t>
            </w:r>
            <w:proofErr w:type="spellEnd"/>
          </w:p>
        </w:tc>
        <w:tc>
          <w:tcPr>
            <w:tcW w:w="676" w:type="pct"/>
            <w:shd w:val="clear" w:color="auto" w:fill="CCCCCC"/>
            <w:vAlign w:val="center"/>
          </w:tcPr>
          <w:p w14:paraId="7558C10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br w:type="page"/>
            </w:r>
          </w:p>
        </w:tc>
        <w:tc>
          <w:tcPr>
            <w:tcW w:w="913" w:type="pct"/>
            <w:shd w:val="clear" w:color="auto" w:fill="CCCCCC"/>
            <w:vAlign w:val="center"/>
          </w:tcPr>
          <w:p w14:paraId="68F1B2E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CCCCCC"/>
            <w:vAlign w:val="center"/>
          </w:tcPr>
          <w:p w14:paraId="1B69633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817CF84" w14:textId="77777777" w:rsidTr="00596608">
        <w:trPr>
          <w:trHeight w:val="227"/>
        </w:trPr>
        <w:tc>
          <w:tcPr>
            <w:tcW w:w="406" w:type="pct"/>
            <w:shd w:val="clear" w:color="auto" w:fill="FFFFFF"/>
            <w:vAlign w:val="center"/>
          </w:tcPr>
          <w:p w14:paraId="6F6FCCA2"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2F0A459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Ποσότητ</w:t>
            </w:r>
            <w:proofErr w:type="spellEnd"/>
            <w:r w:rsidRPr="00283714">
              <w:rPr>
                <w:rFonts w:ascii="Calibri" w:eastAsia="Times New Roman" w:hAnsi="Calibri" w:cs="Calibri"/>
                <w:szCs w:val="24"/>
                <w:lang w:val="en-GB" w:eastAsia="zh-CN"/>
              </w:rPr>
              <w:t>α</w:t>
            </w:r>
          </w:p>
        </w:tc>
        <w:tc>
          <w:tcPr>
            <w:tcW w:w="676" w:type="pct"/>
            <w:shd w:val="clear" w:color="auto" w:fill="FFFFFF"/>
            <w:vAlign w:val="center"/>
          </w:tcPr>
          <w:p w14:paraId="381D34B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u w:val="single"/>
                <w:lang w:val="en-GB" w:eastAsia="zh-CN"/>
              </w:rPr>
              <w:t>&gt;</w:t>
            </w:r>
            <w:r w:rsidRPr="00283714">
              <w:rPr>
                <w:rFonts w:ascii="Calibri" w:eastAsia="Times New Roman" w:hAnsi="Calibri" w:cs="Calibri"/>
                <w:szCs w:val="24"/>
                <w:lang w:val="en-GB" w:eastAsia="zh-CN"/>
              </w:rPr>
              <w:t>1</w:t>
            </w:r>
          </w:p>
        </w:tc>
        <w:tc>
          <w:tcPr>
            <w:tcW w:w="913" w:type="pct"/>
            <w:shd w:val="clear" w:color="auto" w:fill="FFFFFF"/>
            <w:vAlign w:val="center"/>
          </w:tcPr>
          <w:p w14:paraId="537CD99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77B3CEF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E669501" w14:textId="77777777" w:rsidTr="00596608">
        <w:trPr>
          <w:trHeight w:val="227"/>
        </w:trPr>
        <w:tc>
          <w:tcPr>
            <w:tcW w:w="406" w:type="pct"/>
            <w:shd w:val="clear" w:color="auto" w:fill="FFFFFF"/>
            <w:vAlign w:val="center"/>
          </w:tcPr>
          <w:p w14:paraId="5480E979"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70899DB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αναφερθεί το μοντέλο και η εταιρία κατασκευής.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δοθεί</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ISO 9001.</w:t>
            </w:r>
          </w:p>
        </w:tc>
        <w:tc>
          <w:tcPr>
            <w:tcW w:w="676" w:type="pct"/>
            <w:shd w:val="clear" w:color="auto" w:fill="FFFFFF"/>
            <w:vAlign w:val="center"/>
          </w:tcPr>
          <w:p w14:paraId="6A74A91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1887739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1F6AC72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6FB870E" w14:textId="77777777" w:rsidTr="00596608">
        <w:trPr>
          <w:trHeight w:val="227"/>
        </w:trPr>
        <w:tc>
          <w:tcPr>
            <w:tcW w:w="406" w:type="pct"/>
            <w:shd w:val="clear" w:color="auto" w:fill="FFFFFF"/>
            <w:vAlign w:val="center"/>
          </w:tcPr>
          <w:p w14:paraId="206F3AE8"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66338D3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Rack Server</w:t>
            </w:r>
          </w:p>
        </w:tc>
        <w:tc>
          <w:tcPr>
            <w:tcW w:w="676" w:type="pct"/>
            <w:shd w:val="clear" w:color="auto" w:fill="FFFFFF"/>
            <w:vAlign w:val="center"/>
          </w:tcPr>
          <w:p w14:paraId="62BCE33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1U</w:t>
            </w:r>
          </w:p>
        </w:tc>
        <w:tc>
          <w:tcPr>
            <w:tcW w:w="913" w:type="pct"/>
            <w:shd w:val="clear" w:color="auto" w:fill="FFFFFF"/>
            <w:vAlign w:val="center"/>
          </w:tcPr>
          <w:p w14:paraId="0364F72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536AE5B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7F3EFB1" w14:textId="77777777" w:rsidTr="00596608">
        <w:trPr>
          <w:trHeight w:val="227"/>
        </w:trPr>
        <w:tc>
          <w:tcPr>
            <w:tcW w:w="406" w:type="pct"/>
            <w:shd w:val="clear" w:color="auto" w:fill="FFFFFF"/>
            <w:vAlign w:val="center"/>
          </w:tcPr>
          <w:p w14:paraId="3A78FB4E"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tcPr>
          <w:p w14:paraId="4E4DA34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διαθέτει Πιστοποιητικά Ποιότητας και Ασφάλειας, </w:t>
            </w:r>
            <w:r w:rsidRPr="00283714">
              <w:rPr>
                <w:rFonts w:ascii="Calibri" w:eastAsia="Times New Roman" w:hAnsi="Calibri" w:cs="Calibri"/>
                <w:szCs w:val="24"/>
                <w:lang w:val="en-US" w:eastAsia="zh-CN"/>
              </w:rPr>
              <w:t>CE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δοθούν</w:t>
            </w:r>
            <w:proofErr w:type="spellEnd"/>
            <w:r w:rsidRPr="00283714">
              <w:rPr>
                <w:rFonts w:ascii="Calibri" w:eastAsia="Times New Roman" w:hAnsi="Calibri" w:cs="Calibri"/>
                <w:szCs w:val="24"/>
                <w:lang w:val="en-GB" w:eastAsia="zh-CN"/>
              </w:rPr>
              <w:t>.</w:t>
            </w:r>
          </w:p>
        </w:tc>
        <w:tc>
          <w:tcPr>
            <w:tcW w:w="676" w:type="pct"/>
            <w:shd w:val="clear" w:color="auto" w:fill="FFFFFF"/>
          </w:tcPr>
          <w:p w14:paraId="137E6AC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tcPr>
          <w:p w14:paraId="73D3622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tcPr>
          <w:p w14:paraId="0F68864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8734F5F" w14:textId="77777777" w:rsidTr="00596608">
        <w:trPr>
          <w:trHeight w:val="227"/>
        </w:trPr>
        <w:tc>
          <w:tcPr>
            <w:tcW w:w="406" w:type="pct"/>
            <w:shd w:val="clear" w:color="auto" w:fill="FFFFFF"/>
            <w:vAlign w:val="center"/>
          </w:tcPr>
          <w:p w14:paraId="243F1EFC"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tcPr>
          <w:p w14:paraId="2494808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αθέτει</w:t>
            </w:r>
            <w:r w:rsidRPr="00283714">
              <w:rPr>
                <w:rFonts w:ascii="Calibri" w:eastAsia="Times New Roman" w:hAnsi="Calibri" w:cs="Calibri"/>
                <w:szCs w:val="24"/>
                <w:lang w:val="en-US" w:eastAsia="zh-CN"/>
              </w:rPr>
              <w:t xml:space="preserve"> Sliding Rails </w:t>
            </w:r>
            <w:proofErr w:type="gramStart"/>
            <w:r w:rsidRPr="00283714">
              <w:rPr>
                <w:rFonts w:ascii="Calibri" w:eastAsia="Times New Roman" w:hAnsi="Calibri" w:cs="Calibri"/>
                <w:szCs w:val="24"/>
                <w:lang w:val="en-US" w:eastAsia="zh-CN"/>
              </w:rPr>
              <w:t>With</w:t>
            </w:r>
            <w:proofErr w:type="gramEnd"/>
            <w:r w:rsidRPr="00283714">
              <w:rPr>
                <w:rFonts w:ascii="Calibri" w:eastAsia="Times New Roman" w:hAnsi="Calibri" w:cs="Calibri"/>
                <w:szCs w:val="24"/>
                <w:lang w:val="en-US" w:eastAsia="zh-CN"/>
              </w:rPr>
              <w:t xml:space="preserve"> Cable Management Arm</w:t>
            </w:r>
          </w:p>
        </w:tc>
        <w:tc>
          <w:tcPr>
            <w:tcW w:w="676" w:type="pct"/>
            <w:shd w:val="clear" w:color="auto" w:fill="FFFFFF"/>
          </w:tcPr>
          <w:p w14:paraId="7014038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13" w:type="pct"/>
            <w:shd w:val="clear" w:color="auto" w:fill="FFFFFF"/>
          </w:tcPr>
          <w:p w14:paraId="4AD914C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tcPr>
          <w:p w14:paraId="04FE3CE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77C9E22" w14:textId="77777777" w:rsidTr="00596608">
        <w:trPr>
          <w:trHeight w:val="227"/>
        </w:trPr>
        <w:tc>
          <w:tcPr>
            <w:tcW w:w="406" w:type="pct"/>
            <w:shd w:val="clear" w:color="auto" w:fill="CCCCCC"/>
            <w:vAlign w:val="center"/>
          </w:tcPr>
          <w:p w14:paraId="6AB8C71A" w14:textId="77777777" w:rsidR="00283714" w:rsidRPr="00283714" w:rsidRDefault="00283714" w:rsidP="00283714">
            <w:pPr>
              <w:numPr>
                <w:ilvl w:val="0"/>
                <w:numId w:val="28"/>
              </w:numPr>
              <w:suppressAutoHyphens/>
              <w:spacing w:after="120" w:line="240" w:lineRule="auto"/>
              <w:jc w:val="both"/>
              <w:rPr>
                <w:rFonts w:ascii="Calibri" w:eastAsia="Times New Roman" w:hAnsi="Calibri" w:cs="Calibri"/>
                <w:b/>
                <w:szCs w:val="24"/>
                <w:lang w:val="en-GB" w:eastAsia="zh-CN"/>
              </w:rPr>
            </w:pPr>
          </w:p>
        </w:tc>
        <w:tc>
          <w:tcPr>
            <w:tcW w:w="2107" w:type="pct"/>
            <w:shd w:val="clear" w:color="auto" w:fill="CCCCCC"/>
            <w:vAlign w:val="center"/>
          </w:tcPr>
          <w:p w14:paraId="4DBB173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Μητρική</w:t>
            </w:r>
            <w:proofErr w:type="spellEnd"/>
            <w:r w:rsidRPr="00283714">
              <w:rPr>
                <w:rFonts w:ascii="Calibri" w:eastAsia="Times New Roman" w:hAnsi="Calibri" w:cs="Calibri"/>
                <w:b/>
                <w:szCs w:val="24"/>
                <w:lang w:val="en-GB" w:eastAsia="zh-CN"/>
              </w:rPr>
              <w:t xml:space="preserve"> (motherboard)</w:t>
            </w:r>
          </w:p>
        </w:tc>
        <w:tc>
          <w:tcPr>
            <w:tcW w:w="676" w:type="pct"/>
            <w:shd w:val="clear" w:color="auto" w:fill="CCCCCC"/>
            <w:vAlign w:val="center"/>
          </w:tcPr>
          <w:p w14:paraId="1D77ADD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1354144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CCCCCC"/>
            <w:vAlign w:val="center"/>
          </w:tcPr>
          <w:p w14:paraId="1B9AAA1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F6F693A" w14:textId="77777777" w:rsidTr="00596608">
        <w:trPr>
          <w:trHeight w:val="227"/>
        </w:trPr>
        <w:tc>
          <w:tcPr>
            <w:tcW w:w="406" w:type="pct"/>
            <w:shd w:val="clear" w:color="auto" w:fill="auto"/>
            <w:vAlign w:val="center"/>
          </w:tcPr>
          <w:p w14:paraId="22CB4D67"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auto"/>
          </w:tcPr>
          <w:p w14:paraId="6C65341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CPU Intel Xeon Gold 5222 ή κα</w:t>
            </w:r>
            <w:proofErr w:type="spellStart"/>
            <w:r w:rsidRPr="00283714">
              <w:rPr>
                <w:rFonts w:ascii="Calibri" w:eastAsia="Times New Roman" w:hAnsi="Calibri" w:cs="Calibri"/>
                <w:szCs w:val="24"/>
                <w:lang w:val="en-US" w:eastAsia="zh-CN"/>
              </w:rPr>
              <w:t>λύτερο</w:t>
            </w:r>
            <w:proofErr w:type="spellEnd"/>
          </w:p>
        </w:tc>
        <w:tc>
          <w:tcPr>
            <w:tcW w:w="676" w:type="pct"/>
            <w:shd w:val="clear" w:color="auto" w:fill="auto"/>
            <w:vAlign w:val="center"/>
          </w:tcPr>
          <w:p w14:paraId="018C681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13" w:type="pct"/>
            <w:shd w:val="clear" w:color="auto" w:fill="auto"/>
            <w:vAlign w:val="center"/>
          </w:tcPr>
          <w:p w14:paraId="02821F7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8" w:type="pct"/>
            <w:shd w:val="clear" w:color="auto" w:fill="auto"/>
            <w:vAlign w:val="center"/>
          </w:tcPr>
          <w:p w14:paraId="54FCC07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45239200" w14:textId="77777777" w:rsidTr="00596608">
        <w:trPr>
          <w:trHeight w:val="227"/>
        </w:trPr>
        <w:tc>
          <w:tcPr>
            <w:tcW w:w="406" w:type="pct"/>
            <w:shd w:val="clear" w:color="auto" w:fill="FFFFFF"/>
            <w:vAlign w:val="center"/>
          </w:tcPr>
          <w:p w14:paraId="7024D42C"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4FEC90C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PCI-e slots</w:t>
            </w:r>
          </w:p>
        </w:tc>
        <w:tc>
          <w:tcPr>
            <w:tcW w:w="676" w:type="pct"/>
            <w:shd w:val="clear" w:color="auto" w:fill="FFFFFF"/>
            <w:vAlign w:val="center"/>
          </w:tcPr>
          <w:p w14:paraId="417BC2D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2</w:t>
            </w:r>
          </w:p>
        </w:tc>
        <w:tc>
          <w:tcPr>
            <w:tcW w:w="913" w:type="pct"/>
            <w:shd w:val="clear" w:color="auto" w:fill="FFFFFF"/>
            <w:vAlign w:val="center"/>
          </w:tcPr>
          <w:p w14:paraId="43EE9F0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8" w:type="pct"/>
            <w:shd w:val="clear" w:color="auto" w:fill="FFFFFF"/>
            <w:vAlign w:val="center"/>
          </w:tcPr>
          <w:p w14:paraId="3458939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0EE52757" w14:textId="77777777" w:rsidTr="00596608">
        <w:trPr>
          <w:trHeight w:val="227"/>
        </w:trPr>
        <w:tc>
          <w:tcPr>
            <w:tcW w:w="406" w:type="pct"/>
            <w:shd w:val="clear" w:color="auto" w:fill="FFFFFF"/>
            <w:vAlign w:val="center"/>
          </w:tcPr>
          <w:p w14:paraId="00A4EB09"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51D9745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USB ports</w:t>
            </w:r>
          </w:p>
        </w:tc>
        <w:tc>
          <w:tcPr>
            <w:tcW w:w="676" w:type="pct"/>
            <w:shd w:val="clear" w:color="auto" w:fill="FFFFFF"/>
            <w:vAlign w:val="center"/>
          </w:tcPr>
          <w:p w14:paraId="1E51E13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3</w:t>
            </w:r>
          </w:p>
        </w:tc>
        <w:tc>
          <w:tcPr>
            <w:tcW w:w="913" w:type="pct"/>
            <w:shd w:val="clear" w:color="auto" w:fill="FFFFFF"/>
            <w:vAlign w:val="center"/>
          </w:tcPr>
          <w:p w14:paraId="4638C5B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8" w:type="pct"/>
            <w:shd w:val="clear" w:color="auto" w:fill="FFFFFF"/>
            <w:vAlign w:val="center"/>
          </w:tcPr>
          <w:p w14:paraId="0B0661D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E151C19" w14:textId="77777777" w:rsidTr="00596608">
        <w:trPr>
          <w:trHeight w:val="227"/>
        </w:trPr>
        <w:tc>
          <w:tcPr>
            <w:tcW w:w="406" w:type="pct"/>
            <w:shd w:val="clear" w:color="auto" w:fill="FFFFFF"/>
            <w:vAlign w:val="center"/>
          </w:tcPr>
          <w:p w14:paraId="0822F619"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4047C71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VGA connector</w:t>
            </w:r>
          </w:p>
        </w:tc>
        <w:tc>
          <w:tcPr>
            <w:tcW w:w="676" w:type="pct"/>
            <w:shd w:val="clear" w:color="auto" w:fill="FFFFFF"/>
            <w:vAlign w:val="center"/>
          </w:tcPr>
          <w:p w14:paraId="1CAE9FE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13" w:type="pct"/>
            <w:shd w:val="clear" w:color="auto" w:fill="FFFFFF"/>
            <w:vAlign w:val="center"/>
          </w:tcPr>
          <w:p w14:paraId="7239C1E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8" w:type="pct"/>
            <w:shd w:val="clear" w:color="auto" w:fill="FFFFFF"/>
            <w:vAlign w:val="center"/>
          </w:tcPr>
          <w:p w14:paraId="2CD18CD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2B1CF2C3" w14:textId="77777777" w:rsidTr="00596608">
        <w:trPr>
          <w:trHeight w:val="227"/>
        </w:trPr>
        <w:tc>
          <w:tcPr>
            <w:tcW w:w="406" w:type="pct"/>
            <w:shd w:val="clear" w:color="auto" w:fill="FFFFFF"/>
            <w:vAlign w:val="center"/>
          </w:tcPr>
          <w:p w14:paraId="0AE3DEED"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62EBD6A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Serial connector</w:t>
            </w:r>
          </w:p>
        </w:tc>
        <w:tc>
          <w:tcPr>
            <w:tcW w:w="676" w:type="pct"/>
            <w:shd w:val="clear" w:color="auto" w:fill="FFFFFF"/>
            <w:vAlign w:val="center"/>
          </w:tcPr>
          <w:p w14:paraId="0C97ADF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13" w:type="pct"/>
            <w:shd w:val="clear" w:color="auto" w:fill="FFFFFF"/>
            <w:vAlign w:val="center"/>
          </w:tcPr>
          <w:p w14:paraId="31F9FE5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8" w:type="pct"/>
            <w:shd w:val="clear" w:color="auto" w:fill="FFFFFF"/>
            <w:vAlign w:val="center"/>
          </w:tcPr>
          <w:p w14:paraId="5E9F94D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087B890" w14:textId="77777777" w:rsidTr="00596608">
        <w:trPr>
          <w:trHeight w:val="227"/>
        </w:trPr>
        <w:tc>
          <w:tcPr>
            <w:tcW w:w="406" w:type="pct"/>
            <w:shd w:val="clear" w:color="auto" w:fill="CCCCCC"/>
            <w:vAlign w:val="center"/>
          </w:tcPr>
          <w:p w14:paraId="1099FEB5" w14:textId="77777777" w:rsidR="00283714" w:rsidRPr="00283714" w:rsidRDefault="00283714" w:rsidP="00283714">
            <w:pPr>
              <w:numPr>
                <w:ilvl w:val="0"/>
                <w:numId w:val="28"/>
              </w:numPr>
              <w:suppressAutoHyphens/>
              <w:spacing w:after="120" w:line="240" w:lineRule="auto"/>
              <w:jc w:val="both"/>
              <w:rPr>
                <w:rFonts w:ascii="Calibri" w:eastAsia="Times New Roman" w:hAnsi="Calibri" w:cs="Calibri"/>
                <w:b/>
                <w:szCs w:val="24"/>
                <w:lang w:val="en-GB" w:eastAsia="zh-CN"/>
              </w:rPr>
            </w:pPr>
          </w:p>
        </w:tc>
        <w:tc>
          <w:tcPr>
            <w:tcW w:w="2107" w:type="pct"/>
            <w:shd w:val="clear" w:color="auto" w:fill="CCCCCC"/>
            <w:vAlign w:val="center"/>
          </w:tcPr>
          <w:p w14:paraId="7ECD0D63" w14:textId="77777777" w:rsidR="00283714" w:rsidRPr="00283714" w:rsidRDefault="00283714" w:rsidP="00283714">
            <w:pPr>
              <w:suppressAutoHyphens/>
              <w:spacing w:after="120" w:line="240" w:lineRule="auto"/>
              <w:jc w:val="both"/>
              <w:rPr>
                <w:rFonts w:ascii="Calibri" w:eastAsia="Times New Roman" w:hAnsi="Calibri" w:cs="Calibri"/>
                <w:b/>
                <w:szCs w:val="24"/>
                <w:lang w:val="en-US" w:eastAsia="zh-CN"/>
              </w:rPr>
            </w:pPr>
            <w:r w:rsidRPr="00283714">
              <w:rPr>
                <w:rFonts w:ascii="Calibri" w:eastAsia="Times New Roman" w:hAnsi="Calibri" w:cs="Calibri"/>
                <w:b/>
                <w:szCs w:val="24"/>
                <w:lang w:val="en-US" w:eastAsia="zh-CN"/>
              </w:rPr>
              <w:t xml:space="preserve">Network </w:t>
            </w:r>
          </w:p>
        </w:tc>
        <w:tc>
          <w:tcPr>
            <w:tcW w:w="676" w:type="pct"/>
            <w:shd w:val="clear" w:color="auto" w:fill="CCCCCC"/>
            <w:vAlign w:val="center"/>
          </w:tcPr>
          <w:p w14:paraId="1B87928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3B0D907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CCCCCC"/>
            <w:vAlign w:val="center"/>
          </w:tcPr>
          <w:p w14:paraId="126C51B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40CB612" w14:textId="77777777" w:rsidTr="00596608">
        <w:trPr>
          <w:trHeight w:val="227"/>
        </w:trPr>
        <w:tc>
          <w:tcPr>
            <w:tcW w:w="406" w:type="pct"/>
            <w:shd w:val="clear" w:color="auto" w:fill="FFFFFF"/>
            <w:vAlign w:val="center"/>
          </w:tcPr>
          <w:p w14:paraId="51C05968"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5B32D69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Gigabit </w:t>
            </w:r>
            <w:r w:rsidRPr="00283714">
              <w:rPr>
                <w:rFonts w:ascii="Calibri" w:eastAsia="Times New Roman" w:hAnsi="Calibri" w:cs="Calibri"/>
                <w:szCs w:val="24"/>
                <w:lang w:val="en-GB" w:eastAsia="zh-CN"/>
              </w:rPr>
              <w:t>Ethernet</w:t>
            </w:r>
            <w:r w:rsidRPr="00283714">
              <w:rPr>
                <w:rFonts w:ascii="Calibri" w:eastAsia="Times New Roman" w:hAnsi="Calibri" w:cs="Calibri"/>
                <w:szCs w:val="24"/>
                <w:lang w:val="en-US" w:eastAsia="zh-CN"/>
              </w:rPr>
              <w:t xml:space="preserve"> ports</w:t>
            </w:r>
          </w:p>
        </w:tc>
        <w:tc>
          <w:tcPr>
            <w:tcW w:w="676" w:type="pct"/>
            <w:shd w:val="clear" w:color="auto" w:fill="FFFFFF"/>
            <w:vAlign w:val="center"/>
          </w:tcPr>
          <w:p w14:paraId="485FBA6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4</w:t>
            </w:r>
          </w:p>
        </w:tc>
        <w:tc>
          <w:tcPr>
            <w:tcW w:w="913" w:type="pct"/>
            <w:shd w:val="clear" w:color="auto" w:fill="FFFFFF"/>
            <w:vAlign w:val="center"/>
          </w:tcPr>
          <w:p w14:paraId="1B7E967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8" w:type="pct"/>
            <w:shd w:val="clear" w:color="auto" w:fill="FFFFFF"/>
            <w:vAlign w:val="center"/>
          </w:tcPr>
          <w:p w14:paraId="625F7B5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1FF09EBB" w14:textId="77777777" w:rsidTr="00596608">
        <w:trPr>
          <w:trHeight w:val="227"/>
        </w:trPr>
        <w:tc>
          <w:tcPr>
            <w:tcW w:w="406" w:type="pct"/>
            <w:shd w:val="clear" w:color="auto" w:fill="FFFFFF"/>
            <w:vAlign w:val="center"/>
          </w:tcPr>
          <w:p w14:paraId="76B179BF"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119890D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10G SFP+ ports</w:t>
            </w:r>
          </w:p>
        </w:tc>
        <w:tc>
          <w:tcPr>
            <w:tcW w:w="676" w:type="pct"/>
            <w:shd w:val="clear" w:color="auto" w:fill="FFFFFF"/>
            <w:vAlign w:val="center"/>
          </w:tcPr>
          <w:p w14:paraId="24F97D1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913" w:type="pct"/>
            <w:shd w:val="clear" w:color="auto" w:fill="FFFFFF"/>
            <w:vAlign w:val="center"/>
          </w:tcPr>
          <w:p w14:paraId="123FE3C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8" w:type="pct"/>
            <w:shd w:val="clear" w:color="auto" w:fill="FFFFFF"/>
            <w:vAlign w:val="center"/>
          </w:tcPr>
          <w:p w14:paraId="3811DA4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0FBFFBF1" w14:textId="77777777" w:rsidTr="00596608">
        <w:trPr>
          <w:trHeight w:val="227"/>
        </w:trPr>
        <w:tc>
          <w:tcPr>
            <w:tcW w:w="406" w:type="pct"/>
            <w:shd w:val="clear" w:color="auto" w:fill="FFFFFF"/>
            <w:vAlign w:val="center"/>
          </w:tcPr>
          <w:p w14:paraId="6D062ED8"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213FF62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FC 16Gbps ports</w:t>
            </w:r>
          </w:p>
        </w:tc>
        <w:tc>
          <w:tcPr>
            <w:tcW w:w="676" w:type="pct"/>
            <w:shd w:val="clear" w:color="auto" w:fill="FFFFFF"/>
            <w:vAlign w:val="center"/>
          </w:tcPr>
          <w:p w14:paraId="2DD3F0C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p>
        </w:tc>
        <w:tc>
          <w:tcPr>
            <w:tcW w:w="913" w:type="pct"/>
            <w:shd w:val="clear" w:color="auto" w:fill="FFFFFF"/>
            <w:vAlign w:val="center"/>
          </w:tcPr>
          <w:p w14:paraId="36C96A6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8" w:type="pct"/>
            <w:shd w:val="clear" w:color="auto" w:fill="FFFFFF"/>
            <w:vAlign w:val="center"/>
          </w:tcPr>
          <w:p w14:paraId="6804806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3B0887E2" w14:textId="77777777" w:rsidTr="00596608">
        <w:trPr>
          <w:trHeight w:val="227"/>
        </w:trPr>
        <w:tc>
          <w:tcPr>
            <w:tcW w:w="406" w:type="pct"/>
            <w:shd w:val="clear" w:color="auto" w:fill="CCCCCC"/>
            <w:vAlign w:val="center"/>
          </w:tcPr>
          <w:p w14:paraId="53310951" w14:textId="77777777" w:rsidR="00283714" w:rsidRPr="00283714" w:rsidRDefault="00283714" w:rsidP="00283714">
            <w:pPr>
              <w:numPr>
                <w:ilvl w:val="0"/>
                <w:numId w:val="28"/>
              </w:numPr>
              <w:suppressAutoHyphens/>
              <w:spacing w:after="120" w:line="240" w:lineRule="auto"/>
              <w:jc w:val="both"/>
              <w:rPr>
                <w:rFonts w:ascii="Calibri" w:eastAsia="Times New Roman" w:hAnsi="Calibri" w:cs="Calibri"/>
                <w:b/>
                <w:szCs w:val="24"/>
                <w:lang w:val="en-GB" w:eastAsia="zh-CN"/>
              </w:rPr>
            </w:pPr>
          </w:p>
        </w:tc>
        <w:tc>
          <w:tcPr>
            <w:tcW w:w="2107" w:type="pct"/>
            <w:shd w:val="clear" w:color="auto" w:fill="CCCCCC"/>
            <w:vAlign w:val="center"/>
          </w:tcPr>
          <w:p w14:paraId="1B3F4E2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Μνήμη</w:t>
            </w:r>
            <w:proofErr w:type="spellEnd"/>
            <w:r w:rsidRPr="00283714">
              <w:rPr>
                <w:rFonts w:ascii="Calibri" w:eastAsia="Times New Roman" w:hAnsi="Calibri" w:cs="Calibri"/>
                <w:b/>
                <w:szCs w:val="24"/>
                <w:lang w:val="en-GB" w:eastAsia="zh-CN"/>
              </w:rPr>
              <w:t xml:space="preserve"> (RAM)</w:t>
            </w:r>
          </w:p>
        </w:tc>
        <w:tc>
          <w:tcPr>
            <w:tcW w:w="676" w:type="pct"/>
            <w:shd w:val="clear" w:color="auto" w:fill="CCCCCC"/>
            <w:vAlign w:val="center"/>
          </w:tcPr>
          <w:p w14:paraId="66A707C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CCCCCC"/>
            <w:vAlign w:val="center"/>
          </w:tcPr>
          <w:p w14:paraId="30E38CE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8" w:type="pct"/>
            <w:shd w:val="clear" w:color="auto" w:fill="CCCCCC"/>
            <w:vAlign w:val="center"/>
          </w:tcPr>
          <w:p w14:paraId="24A0772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2C04CB4" w14:textId="77777777" w:rsidTr="00596608">
        <w:trPr>
          <w:trHeight w:val="227"/>
        </w:trPr>
        <w:tc>
          <w:tcPr>
            <w:tcW w:w="406" w:type="pct"/>
            <w:shd w:val="clear" w:color="auto" w:fill="auto"/>
            <w:vAlign w:val="center"/>
          </w:tcPr>
          <w:p w14:paraId="5151CC15"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4A0F197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Μέγιστη</w:t>
            </w:r>
            <w:proofErr w:type="spellEnd"/>
            <w:r w:rsidRPr="00283714">
              <w:rPr>
                <w:rFonts w:ascii="Calibri" w:eastAsia="Times New Roman" w:hAnsi="Calibri" w:cs="Calibri"/>
                <w:szCs w:val="24"/>
                <w:lang w:val="en-GB" w:eastAsia="zh-CN"/>
              </w:rPr>
              <w:t xml:space="preserve"> υπ</w:t>
            </w:r>
            <w:proofErr w:type="spellStart"/>
            <w:r w:rsidRPr="00283714">
              <w:rPr>
                <w:rFonts w:ascii="Calibri" w:eastAsia="Times New Roman" w:hAnsi="Calibri" w:cs="Calibri"/>
                <w:szCs w:val="24"/>
                <w:lang w:val="en-GB" w:eastAsia="zh-CN"/>
              </w:rPr>
              <w:t>οστηριζόμενη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p>
        </w:tc>
        <w:tc>
          <w:tcPr>
            <w:tcW w:w="676" w:type="pct"/>
            <w:shd w:val="clear" w:color="auto" w:fill="FFFFFF"/>
            <w:vAlign w:val="center"/>
          </w:tcPr>
          <w:p w14:paraId="404FFFC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3TB</w:t>
            </w:r>
          </w:p>
        </w:tc>
        <w:tc>
          <w:tcPr>
            <w:tcW w:w="913" w:type="pct"/>
            <w:shd w:val="clear" w:color="auto" w:fill="FFFFFF"/>
            <w:vAlign w:val="center"/>
          </w:tcPr>
          <w:p w14:paraId="58138B0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00CA0F7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EDECB58" w14:textId="77777777" w:rsidTr="00596608">
        <w:trPr>
          <w:trHeight w:val="227"/>
        </w:trPr>
        <w:tc>
          <w:tcPr>
            <w:tcW w:w="406" w:type="pct"/>
            <w:shd w:val="clear" w:color="auto" w:fill="auto"/>
            <w:vAlign w:val="center"/>
          </w:tcPr>
          <w:p w14:paraId="064B74A1"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17C5FE4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Προσφερόμενη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r w:rsidRPr="00283714">
              <w:rPr>
                <w:rFonts w:ascii="Calibri" w:eastAsia="Times New Roman" w:hAnsi="Calibri" w:cs="Calibri"/>
                <w:szCs w:val="24"/>
                <w:lang w:val="en-US" w:eastAsia="zh-CN"/>
              </w:rPr>
              <w:t xml:space="preserve"> DDR4</w:t>
            </w:r>
          </w:p>
        </w:tc>
        <w:tc>
          <w:tcPr>
            <w:tcW w:w="676" w:type="pct"/>
            <w:shd w:val="clear" w:color="auto" w:fill="FFFFFF"/>
            <w:vAlign w:val="center"/>
          </w:tcPr>
          <w:p w14:paraId="21B8058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256GB</w:t>
            </w:r>
          </w:p>
        </w:tc>
        <w:tc>
          <w:tcPr>
            <w:tcW w:w="913" w:type="pct"/>
            <w:shd w:val="clear" w:color="auto" w:fill="FFFFFF"/>
            <w:vAlign w:val="center"/>
          </w:tcPr>
          <w:p w14:paraId="2BB957A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00635C7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8582F83" w14:textId="77777777" w:rsidTr="00596608">
        <w:trPr>
          <w:trHeight w:val="227"/>
        </w:trPr>
        <w:tc>
          <w:tcPr>
            <w:tcW w:w="406" w:type="pct"/>
            <w:shd w:val="clear" w:color="auto" w:fill="auto"/>
            <w:vAlign w:val="center"/>
          </w:tcPr>
          <w:p w14:paraId="442BDCD1"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61C30AB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Ονομ</w:t>
            </w:r>
            <w:proofErr w:type="spellEnd"/>
            <w:r w:rsidRPr="00283714">
              <w:rPr>
                <w:rFonts w:ascii="Calibri" w:eastAsia="Times New Roman" w:hAnsi="Calibri" w:cs="Calibri"/>
                <w:szCs w:val="24"/>
                <w:lang w:val="en-GB" w:eastAsia="zh-CN"/>
              </w:rPr>
              <w:t xml:space="preserve">αστική </w:t>
            </w:r>
            <w:proofErr w:type="spellStart"/>
            <w:r w:rsidRPr="00283714">
              <w:rPr>
                <w:rFonts w:ascii="Calibri" w:eastAsia="Times New Roman" w:hAnsi="Calibri" w:cs="Calibri"/>
                <w:szCs w:val="24"/>
                <w:lang w:val="en-GB" w:eastAsia="zh-CN"/>
              </w:rPr>
              <w:t>συχνότητ</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μνήμης</w:t>
            </w:r>
            <w:proofErr w:type="spellEnd"/>
            <w:r w:rsidRPr="00283714">
              <w:rPr>
                <w:rFonts w:ascii="Calibri" w:eastAsia="Times New Roman" w:hAnsi="Calibri" w:cs="Calibri"/>
                <w:szCs w:val="24"/>
                <w:lang w:val="en-GB" w:eastAsia="zh-CN"/>
              </w:rPr>
              <w:t xml:space="preserve"> </w:t>
            </w:r>
          </w:p>
        </w:tc>
        <w:tc>
          <w:tcPr>
            <w:tcW w:w="676" w:type="pct"/>
            <w:shd w:val="clear" w:color="auto" w:fill="FFFFFF"/>
            <w:vAlign w:val="center"/>
          </w:tcPr>
          <w:p w14:paraId="127F626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2933MT/s</w:t>
            </w:r>
          </w:p>
        </w:tc>
        <w:tc>
          <w:tcPr>
            <w:tcW w:w="913" w:type="pct"/>
            <w:shd w:val="clear" w:color="auto" w:fill="FFFFFF"/>
            <w:vAlign w:val="center"/>
          </w:tcPr>
          <w:p w14:paraId="3BEDF0C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8" w:type="pct"/>
            <w:shd w:val="clear" w:color="auto" w:fill="FFFFFF"/>
            <w:vAlign w:val="center"/>
          </w:tcPr>
          <w:p w14:paraId="323B4F2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8B09729" w14:textId="77777777" w:rsidTr="00596608">
        <w:trPr>
          <w:trHeight w:val="227"/>
        </w:trPr>
        <w:tc>
          <w:tcPr>
            <w:tcW w:w="406" w:type="pct"/>
            <w:shd w:val="clear" w:color="auto" w:fill="CCCCCC"/>
            <w:vAlign w:val="center"/>
          </w:tcPr>
          <w:p w14:paraId="5A236BBC" w14:textId="77777777" w:rsidR="00283714" w:rsidRPr="00283714" w:rsidRDefault="00283714" w:rsidP="00283714">
            <w:pPr>
              <w:numPr>
                <w:ilvl w:val="0"/>
                <w:numId w:val="28"/>
              </w:numPr>
              <w:suppressAutoHyphens/>
              <w:spacing w:after="120" w:line="240" w:lineRule="auto"/>
              <w:jc w:val="both"/>
              <w:rPr>
                <w:rFonts w:ascii="Calibri" w:eastAsia="Times New Roman" w:hAnsi="Calibri" w:cs="Calibri"/>
                <w:b/>
                <w:szCs w:val="24"/>
                <w:lang w:val="en-US" w:eastAsia="zh-CN"/>
              </w:rPr>
            </w:pPr>
          </w:p>
        </w:tc>
        <w:tc>
          <w:tcPr>
            <w:tcW w:w="2107" w:type="pct"/>
            <w:shd w:val="clear" w:color="auto" w:fill="CCCCCC"/>
            <w:vAlign w:val="center"/>
          </w:tcPr>
          <w:p w14:paraId="1BE8FF8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σκληρών</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δίσκων</w:t>
            </w:r>
            <w:proofErr w:type="spellEnd"/>
            <w:r w:rsidRPr="00283714">
              <w:rPr>
                <w:rFonts w:ascii="Calibri" w:eastAsia="Times New Roman" w:hAnsi="Calibri" w:cs="Calibri"/>
                <w:b/>
                <w:szCs w:val="24"/>
                <w:lang w:val="en-GB" w:eastAsia="zh-CN"/>
              </w:rPr>
              <w:t xml:space="preserve"> – </w:t>
            </w:r>
            <w:proofErr w:type="spellStart"/>
            <w:r w:rsidRPr="00283714">
              <w:rPr>
                <w:rFonts w:ascii="Calibri" w:eastAsia="Times New Roman" w:hAnsi="Calibri" w:cs="Calibri"/>
                <w:b/>
                <w:szCs w:val="24"/>
                <w:lang w:val="en-GB" w:eastAsia="zh-CN"/>
              </w:rPr>
              <w:t>δίσκοι</w:t>
            </w:r>
            <w:proofErr w:type="spellEnd"/>
          </w:p>
        </w:tc>
        <w:tc>
          <w:tcPr>
            <w:tcW w:w="676" w:type="pct"/>
            <w:shd w:val="clear" w:color="auto" w:fill="CCCCCC"/>
            <w:vAlign w:val="center"/>
          </w:tcPr>
          <w:p w14:paraId="549F13D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75C9E5D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CCCCCC"/>
            <w:vAlign w:val="center"/>
          </w:tcPr>
          <w:p w14:paraId="5D8454A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90BE15A" w14:textId="77777777" w:rsidTr="00596608">
        <w:trPr>
          <w:trHeight w:val="227"/>
        </w:trPr>
        <w:tc>
          <w:tcPr>
            <w:tcW w:w="406" w:type="pct"/>
            <w:shd w:val="clear" w:color="auto" w:fill="auto"/>
            <w:vAlign w:val="center"/>
          </w:tcPr>
          <w:p w14:paraId="69A3C979"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4B750F0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GB" w:eastAsia="zh-CN"/>
              </w:rPr>
              <w:t>Server</w:t>
            </w:r>
            <w:r w:rsidRPr="00283714">
              <w:rPr>
                <w:rFonts w:ascii="Calibri" w:eastAsia="Times New Roman" w:hAnsi="Calibri" w:cs="Calibri"/>
                <w:szCs w:val="24"/>
                <w:lang w:eastAsia="zh-CN"/>
              </w:rPr>
              <w:t xml:space="preserve"> να υποστηρίζει </w:t>
            </w:r>
            <w:r w:rsidRPr="00283714">
              <w:rPr>
                <w:rFonts w:ascii="Calibri" w:eastAsia="Times New Roman" w:hAnsi="Calibri" w:cs="Calibri"/>
                <w:szCs w:val="24"/>
                <w:lang w:val="en-US" w:eastAsia="zh-CN"/>
              </w:rPr>
              <w:t>hot</w:t>
            </w:r>
            <w:r w:rsidRPr="00283714">
              <w:rPr>
                <w:rFonts w:ascii="Calibri" w:eastAsia="Times New Roman" w:hAnsi="Calibri" w:cs="Calibri"/>
                <w:szCs w:val="24"/>
                <w:lang w:eastAsia="zh-CN"/>
              </w:rPr>
              <w:t>-</w:t>
            </w:r>
            <w:r w:rsidRPr="00283714">
              <w:rPr>
                <w:rFonts w:ascii="Calibri" w:eastAsia="Times New Roman" w:hAnsi="Calibri" w:cs="Calibri"/>
                <w:szCs w:val="24"/>
                <w:lang w:val="en-US" w:eastAsia="zh-CN"/>
              </w:rPr>
              <w:t>plug</w:t>
            </w:r>
            <w:r w:rsidRPr="00283714">
              <w:rPr>
                <w:rFonts w:ascii="Calibri" w:eastAsia="Times New Roman" w:hAnsi="Calibri" w:cs="Calibri"/>
                <w:szCs w:val="24"/>
                <w:lang w:eastAsia="zh-CN"/>
              </w:rPr>
              <w:t xml:space="preserve"> σκληρούς δίσκους 2.5”</w:t>
            </w:r>
          </w:p>
        </w:tc>
        <w:tc>
          <w:tcPr>
            <w:tcW w:w="676" w:type="pct"/>
            <w:shd w:val="clear" w:color="auto" w:fill="FFFFFF"/>
            <w:vAlign w:val="center"/>
          </w:tcPr>
          <w:p w14:paraId="64CE8B3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8</w:t>
            </w:r>
          </w:p>
        </w:tc>
        <w:tc>
          <w:tcPr>
            <w:tcW w:w="913" w:type="pct"/>
            <w:shd w:val="clear" w:color="auto" w:fill="FFFFFF"/>
            <w:vAlign w:val="center"/>
          </w:tcPr>
          <w:p w14:paraId="62BF604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62DD261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12E0554" w14:textId="77777777" w:rsidTr="00596608">
        <w:trPr>
          <w:trHeight w:val="227"/>
        </w:trPr>
        <w:tc>
          <w:tcPr>
            <w:tcW w:w="406" w:type="pct"/>
            <w:shd w:val="clear" w:color="auto" w:fill="auto"/>
            <w:vAlign w:val="center"/>
          </w:tcPr>
          <w:p w14:paraId="37D12A17"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6E48798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Ελεγκτής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δίσκων</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SATA</w:t>
            </w: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SAS</w:t>
            </w:r>
            <w:r w:rsidRPr="00283714">
              <w:rPr>
                <w:rFonts w:ascii="Calibri" w:eastAsia="Times New Roman" w:hAnsi="Calibri" w:cs="Calibri"/>
                <w:szCs w:val="24"/>
                <w:lang w:val="en-GB" w:eastAsia="zh-CN"/>
              </w:rPr>
              <w:t xml:space="preserve"> 12</w:t>
            </w:r>
            <w:r w:rsidRPr="00283714">
              <w:rPr>
                <w:rFonts w:ascii="Calibri" w:eastAsia="Times New Roman" w:hAnsi="Calibri" w:cs="Calibri"/>
                <w:szCs w:val="24"/>
                <w:lang w:val="en-US" w:eastAsia="zh-CN"/>
              </w:rPr>
              <w:t>Gbps</w:t>
            </w:r>
          </w:p>
        </w:tc>
        <w:tc>
          <w:tcPr>
            <w:tcW w:w="676" w:type="pct"/>
            <w:shd w:val="clear" w:color="auto" w:fill="FFFFFF"/>
            <w:vAlign w:val="center"/>
          </w:tcPr>
          <w:p w14:paraId="6D6A898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13" w:type="pct"/>
            <w:shd w:val="clear" w:color="auto" w:fill="FFFFFF"/>
            <w:vAlign w:val="center"/>
          </w:tcPr>
          <w:p w14:paraId="2B2AF27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29A45A6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9C30035" w14:textId="77777777" w:rsidTr="00596608">
        <w:trPr>
          <w:trHeight w:val="227"/>
        </w:trPr>
        <w:tc>
          <w:tcPr>
            <w:tcW w:w="406" w:type="pct"/>
            <w:shd w:val="clear" w:color="auto" w:fill="auto"/>
            <w:vAlign w:val="center"/>
          </w:tcPr>
          <w:p w14:paraId="7D8F3969"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7A9A5F7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GB" w:eastAsia="zh-CN"/>
              </w:rPr>
              <w:t xml:space="preserve"> RAID 0,1,5,</w:t>
            </w:r>
            <w:r w:rsidRPr="00283714">
              <w:rPr>
                <w:rFonts w:ascii="Calibri" w:eastAsia="Times New Roman" w:hAnsi="Calibri" w:cs="Calibri"/>
                <w:szCs w:val="24"/>
                <w:lang w:val="en-US" w:eastAsia="zh-CN"/>
              </w:rPr>
              <w:t>6,</w:t>
            </w:r>
            <w:r w:rsidRPr="00283714">
              <w:rPr>
                <w:rFonts w:ascii="Calibri" w:eastAsia="Times New Roman" w:hAnsi="Calibri" w:cs="Calibri"/>
                <w:szCs w:val="24"/>
                <w:lang w:val="en-GB" w:eastAsia="zh-CN"/>
              </w:rPr>
              <w:t>10,50</w:t>
            </w:r>
            <w:r w:rsidRPr="00283714">
              <w:rPr>
                <w:rFonts w:ascii="Calibri" w:eastAsia="Times New Roman" w:hAnsi="Calibri" w:cs="Calibri"/>
                <w:szCs w:val="24"/>
                <w:lang w:val="en-US" w:eastAsia="zh-CN"/>
              </w:rPr>
              <w:t>,60</w:t>
            </w:r>
          </w:p>
        </w:tc>
        <w:tc>
          <w:tcPr>
            <w:tcW w:w="676" w:type="pct"/>
            <w:shd w:val="clear" w:color="auto" w:fill="FFFFFF"/>
            <w:vAlign w:val="center"/>
          </w:tcPr>
          <w:p w14:paraId="0F4C33E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13" w:type="pct"/>
            <w:shd w:val="clear" w:color="auto" w:fill="FFFFFF"/>
            <w:vAlign w:val="center"/>
          </w:tcPr>
          <w:p w14:paraId="797064F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67DDF9B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10190FB" w14:textId="77777777" w:rsidTr="00596608">
        <w:trPr>
          <w:trHeight w:val="227"/>
        </w:trPr>
        <w:tc>
          <w:tcPr>
            <w:tcW w:w="406" w:type="pct"/>
            <w:shd w:val="clear" w:color="auto" w:fill="auto"/>
            <w:vAlign w:val="center"/>
          </w:tcPr>
          <w:p w14:paraId="58EBD9B4"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6B0BB02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RAID Controller Cache</w:t>
            </w:r>
          </w:p>
        </w:tc>
        <w:tc>
          <w:tcPr>
            <w:tcW w:w="676" w:type="pct"/>
            <w:shd w:val="clear" w:color="auto" w:fill="FFFFFF"/>
            <w:vAlign w:val="center"/>
          </w:tcPr>
          <w:p w14:paraId="3A72636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2</w:t>
            </w:r>
            <w:r w:rsidRPr="00283714">
              <w:rPr>
                <w:rFonts w:ascii="Calibri" w:eastAsia="Times New Roman" w:hAnsi="Calibri" w:cs="Calibri"/>
                <w:szCs w:val="24"/>
                <w:lang w:val="en-GB" w:eastAsia="zh-CN"/>
              </w:rPr>
              <w:t xml:space="preserve"> GB</w:t>
            </w:r>
          </w:p>
        </w:tc>
        <w:tc>
          <w:tcPr>
            <w:tcW w:w="913" w:type="pct"/>
            <w:shd w:val="clear" w:color="auto" w:fill="FFFFFF"/>
            <w:vAlign w:val="center"/>
          </w:tcPr>
          <w:p w14:paraId="515C0A9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530FD23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B4D0A40" w14:textId="77777777" w:rsidTr="00596608">
        <w:trPr>
          <w:trHeight w:val="227"/>
        </w:trPr>
        <w:tc>
          <w:tcPr>
            <w:tcW w:w="406" w:type="pct"/>
            <w:shd w:val="clear" w:color="auto" w:fill="auto"/>
            <w:vAlign w:val="center"/>
          </w:tcPr>
          <w:p w14:paraId="5423BBB5"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79E4F660"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US" w:eastAsia="zh-CN"/>
              </w:rPr>
              <w:t>server</w:t>
            </w:r>
            <w:r w:rsidRPr="00283714">
              <w:rPr>
                <w:rFonts w:ascii="Calibri" w:eastAsia="Times New Roman" w:hAnsi="Calibri" w:cs="Calibri"/>
                <w:szCs w:val="24"/>
                <w:lang w:eastAsia="zh-CN"/>
              </w:rPr>
              <w:t xml:space="preserve"> να προσφερθεί με σκληρούς δίσκους </w:t>
            </w:r>
          </w:p>
          <w:p w14:paraId="5FCCC91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Δύο</w:t>
            </w:r>
            <w:proofErr w:type="spellEnd"/>
            <w:r w:rsidRPr="00283714">
              <w:rPr>
                <w:rFonts w:ascii="Calibri" w:eastAsia="Times New Roman" w:hAnsi="Calibri" w:cs="Calibri"/>
                <w:szCs w:val="24"/>
                <w:lang w:val="en-US" w:eastAsia="zh-CN"/>
              </w:rPr>
              <w:t xml:space="preserve"> SAS 300GB 15K RPM SAS 12Gbps 2.5in Hot-plug Hard Drive</w:t>
            </w:r>
          </w:p>
          <w:p w14:paraId="4E4B804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Δύο</w:t>
            </w:r>
            <w:proofErr w:type="spellEnd"/>
            <w:r w:rsidRPr="00283714">
              <w:rPr>
                <w:rFonts w:ascii="Calibri" w:eastAsia="Times New Roman" w:hAnsi="Calibri" w:cs="Calibri"/>
                <w:szCs w:val="24"/>
                <w:lang w:val="en-US" w:eastAsia="zh-CN"/>
              </w:rPr>
              <w:t xml:space="preserve"> 480GB SSD SATA Mix Use 6</w:t>
            </w:r>
            <w:proofErr w:type="gramStart"/>
            <w:r w:rsidRPr="00283714">
              <w:rPr>
                <w:rFonts w:ascii="Calibri" w:eastAsia="Times New Roman" w:hAnsi="Calibri" w:cs="Calibri"/>
                <w:szCs w:val="24"/>
                <w:lang w:val="en-US" w:eastAsia="zh-CN"/>
              </w:rPr>
              <w:t>Gbps  2</w:t>
            </w:r>
            <w:proofErr w:type="gramEnd"/>
            <w:r w:rsidRPr="00283714">
              <w:rPr>
                <w:rFonts w:ascii="Calibri" w:eastAsia="Times New Roman" w:hAnsi="Calibri" w:cs="Calibri"/>
                <w:szCs w:val="24"/>
                <w:lang w:val="en-US" w:eastAsia="zh-CN"/>
              </w:rPr>
              <w:t>.5in Hot-plug Drive, 3 DWPD, 2628 TBW</w:t>
            </w:r>
          </w:p>
        </w:tc>
        <w:tc>
          <w:tcPr>
            <w:tcW w:w="676" w:type="pct"/>
            <w:shd w:val="clear" w:color="auto" w:fill="FFFFFF"/>
            <w:vAlign w:val="center"/>
          </w:tcPr>
          <w:p w14:paraId="4183EB9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7CF2FA7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107FA0E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5406634" w14:textId="77777777" w:rsidTr="00596608">
        <w:trPr>
          <w:trHeight w:val="227"/>
        </w:trPr>
        <w:tc>
          <w:tcPr>
            <w:tcW w:w="406" w:type="pct"/>
            <w:shd w:val="clear" w:color="auto" w:fill="auto"/>
            <w:vAlign w:val="center"/>
          </w:tcPr>
          <w:p w14:paraId="258EF98A"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7907F720"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Internal Dual SD Module with 2 x 32GB SD cards ή </w:t>
            </w:r>
            <w:proofErr w:type="spellStart"/>
            <w:r w:rsidRPr="00283714">
              <w:rPr>
                <w:rFonts w:ascii="Calibri" w:eastAsia="Times New Roman" w:hAnsi="Calibri" w:cs="Calibri"/>
                <w:szCs w:val="24"/>
                <w:lang w:val="en-US" w:eastAsia="zh-CN"/>
              </w:rPr>
              <w:t>ισοδύν</w:t>
            </w:r>
            <w:proofErr w:type="spellEnd"/>
            <w:r w:rsidRPr="00283714">
              <w:rPr>
                <w:rFonts w:ascii="Calibri" w:eastAsia="Times New Roman" w:hAnsi="Calibri" w:cs="Calibri"/>
                <w:szCs w:val="24"/>
                <w:lang w:val="en-US" w:eastAsia="zh-CN"/>
              </w:rPr>
              <w:t>αμο</w:t>
            </w:r>
          </w:p>
        </w:tc>
        <w:tc>
          <w:tcPr>
            <w:tcW w:w="676" w:type="pct"/>
            <w:shd w:val="clear" w:color="auto" w:fill="FFFFFF"/>
            <w:vAlign w:val="center"/>
          </w:tcPr>
          <w:p w14:paraId="41A0783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13" w:type="pct"/>
            <w:shd w:val="clear" w:color="auto" w:fill="FFFFFF"/>
            <w:vAlign w:val="center"/>
          </w:tcPr>
          <w:p w14:paraId="4430BDE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8" w:type="pct"/>
            <w:shd w:val="clear" w:color="auto" w:fill="FFFFFF"/>
            <w:vAlign w:val="center"/>
          </w:tcPr>
          <w:p w14:paraId="1CF244A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573D497C" w14:textId="77777777" w:rsidTr="00596608">
        <w:trPr>
          <w:trHeight w:val="227"/>
        </w:trPr>
        <w:tc>
          <w:tcPr>
            <w:tcW w:w="406" w:type="pct"/>
            <w:shd w:val="clear" w:color="auto" w:fill="CCCCCC"/>
            <w:vAlign w:val="center"/>
          </w:tcPr>
          <w:p w14:paraId="629DA0D2" w14:textId="77777777" w:rsidR="00283714" w:rsidRPr="00283714" w:rsidRDefault="00283714" w:rsidP="00283714">
            <w:pPr>
              <w:numPr>
                <w:ilvl w:val="0"/>
                <w:numId w:val="28"/>
              </w:numPr>
              <w:suppressAutoHyphens/>
              <w:spacing w:after="120" w:line="240" w:lineRule="auto"/>
              <w:jc w:val="both"/>
              <w:rPr>
                <w:rFonts w:ascii="Calibri" w:eastAsia="Times New Roman" w:hAnsi="Calibri" w:cs="Calibri"/>
                <w:b/>
                <w:szCs w:val="24"/>
                <w:lang w:val="en-US" w:eastAsia="zh-CN"/>
              </w:rPr>
            </w:pPr>
          </w:p>
        </w:tc>
        <w:tc>
          <w:tcPr>
            <w:tcW w:w="2107" w:type="pct"/>
            <w:shd w:val="clear" w:color="auto" w:fill="CCCCCC"/>
            <w:vAlign w:val="center"/>
          </w:tcPr>
          <w:p w14:paraId="542F808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δι</w:t>
            </w:r>
            <w:proofErr w:type="spellEnd"/>
            <w:r w:rsidRPr="00283714">
              <w:rPr>
                <w:rFonts w:ascii="Calibri" w:eastAsia="Times New Roman" w:hAnsi="Calibri" w:cs="Calibri"/>
                <w:b/>
                <w:szCs w:val="24"/>
                <w:lang w:val="en-GB" w:eastAsia="zh-CN"/>
              </w:rPr>
              <w:t>αχείρισης</w:t>
            </w:r>
          </w:p>
        </w:tc>
        <w:tc>
          <w:tcPr>
            <w:tcW w:w="676" w:type="pct"/>
            <w:shd w:val="clear" w:color="auto" w:fill="CCCCCC"/>
            <w:vAlign w:val="center"/>
          </w:tcPr>
          <w:p w14:paraId="3D6214D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76C5F0C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CCCCCC"/>
            <w:vAlign w:val="center"/>
          </w:tcPr>
          <w:p w14:paraId="22B3652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E892E8D" w14:textId="77777777" w:rsidTr="00596608">
        <w:trPr>
          <w:trHeight w:val="227"/>
        </w:trPr>
        <w:tc>
          <w:tcPr>
            <w:tcW w:w="406" w:type="pct"/>
            <w:shd w:val="clear" w:color="auto" w:fill="auto"/>
            <w:vAlign w:val="center"/>
          </w:tcPr>
          <w:p w14:paraId="65390797"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57E51B1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Dedicated NIC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 management</w:t>
            </w:r>
          </w:p>
        </w:tc>
        <w:tc>
          <w:tcPr>
            <w:tcW w:w="676" w:type="pct"/>
            <w:shd w:val="clear" w:color="auto" w:fill="FFFFFF"/>
            <w:vAlign w:val="center"/>
          </w:tcPr>
          <w:p w14:paraId="0B4E6A5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5A52BC5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3311021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90AE679" w14:textId="77777777" w:rsidTr="00596608">
        <w:trPr>
          <w:trHeight w:val="227"/>
        </w:trPr>
        <w:tc>
          <w:tcPr>
            <w:tcW w:w="406" w:type="pct"/>
            <w:shd w:val="clear" w:color="auto" w:fill="auto"/>
            <w:vAlign w:val="center"/>
          </w:tcPr>
          <w:p w14:paraId="5FCBB209"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2479E2C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w:t>
            </w:r>
          </w:p>
        </w:tc>
        <w:tc>
          <w:tcPr>
            <w:tcW w:w="676" w:type="pct"/>
            <w:shd w:val="clear" w:color="auto" w:fill="FFFFFF"/>
            <w:vAlign w:val="center"/>
          </w:tcPr>
          <w:p w14:paraId="72FEC30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328C438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4A083CA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F4DB328" w14:textId="77777777" w:rsidTr="00596608">
        <w:trPr>
          <w:trHeight w:val="446"/>
        </w:trPr>
        <w:tc>
          <w:tcPr>
            <w:tcW w:w="406" w:type="pct"/>
            <w:shd w:val="clear" w:color="auto" w:fill="auto"/>
            <w:vAlign w:val="center"/>
          </w:tcPr>
          <w:p w14:paraId="72387EB4"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7C61BBE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security: SSL, Role-based authority, IP blocking, Single sign-on, Secure UEFI, FIPS 140-2</w:t>
            </w:r>
          </w:p>
        </w:tc>
        <w:tc>
          <w:tcPr>
            <w:tcW w:w="676" w:type="pct"/>
            <w:shd w:val="clear" w:color="auto" w:fill="FFFFFF"/>
            <w:vAlign w:val="center"/>
          </w:tcPr>
          <w:p w14:paraId="4C73226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13" w:type="pct"/>
            <w:shd w:val="clear" w:color="auto" w:fill="FFFFFF"/>
            <w:vAlign w:val="center"/>
          </w:tcPr>
          <w:p w14:paraId="77FAAE6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6701134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9421DEF" w14:textId="77777777" w:rsidTr="00596608">
        <w:trPr>
          <w:trHeight w:val="227"/>
        </w:trPr>
        <w:tc>
          <w:tcPr>
            <w:tcW w:w="406" w:type="pct"/>
            <w:shd w:val="clear" w:color="auto" w:fill="auto"/>
            <w:vAlign w:val="center"/>
          </w:tcPr>
          <w:p w14:paraId="52DEE4FD"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4C03A77C"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υποστηρίζει μηχανισμό κλειδώματος του συστήματος για αποφυγή αλλαγών στο </w:t>
            </w:r>
            <w:r w:rsidRPr="00283714">
              <w:rPr>
                <w:rFonts w:ascii="Calibri" w:eastAsia="Times New Roman" w:hAnsi="Calibri" w:cs="Calibri"/>
                <w:szCs w:val="24"/>
                <w:lang w:val="en-GB" w:eastAsia="zh-CN"/>
              </w:rPr>
              <w:t>configuration</w:t>
            </w:r>
            <w:r w:rsidRPr="00283714">
              <w:rPr>
                <w:rFonts w:ascii="Calibri" w:eastAsia="Times New Roman" w:hAnsi="Calibri" w:cs="Calibri"/>
                <w:szCs w:val="24"/>
                <w:lang w:eastAsia="zh-CN"/>
              </w:rPr>
              <w:t xml:space="preserve"> και στο </w:t>
            </w:r>
            <w:r w:rsidRPr="00283714">
              <w:rPr>
                <w:rFonts w:ascii="Calibri" w:eastAsia="Times New Roman" w:hAnsi="Calibri" w:cs="Calibri"/>
                <w:szCs w:val="24"/>
                <w:lang w:val="en-GB" w:eastAsia="zh-CN"/>
              </w:rPr>
              <w:t>firmware</w:t>
            </w:r>
            <w:r w:rsidRPr="00283714">
              <w:rPr>
                <w:rFonts w:ascii="Calibri" w:eastAsia="Times New Roman" w:hAnsi="Calibri" w:cs="Calibri"/>
                <w:szCs w:val="24"/>
                <w:lang w:eastAsia="zh-CN"/>
              </w:rPr>
              <w:t xml:space="preserve"> του </w:t>
            </w:r>
            <w:r w:rsidRPr="00283714">
              <w:rPr>
                <w:rFonts w:ascii="Calibri" w:eastAsia="Times New Roman" w:hAnsi="Calibri" w:cs="Calibri"/>
                <w:szCs w:val="24"/>
                <w:lang w:val="en-GB" w:eastAsia="zh-CN"/>
              </w:rPr>
              <w:t>server</w:t>
            </w:r>
          </w:p>
        </w:tc>
        <w:tc>
          <w:tcPr>
            <w:tcW w:w="676" w:type="pct"/>
            <w:shd w:val="clear" w:color="auto" w:fill="FFFFFF"/>
            <w:vAlign w:val="center"/>
          </w:tcPr>
          <w:p w14:paraId="433D174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13" w:type="pct"/>
            <w:shd w:val="clear" w:color="auto" w:fill="FFFFFF"/>
            <w:vAlign w:val="center"/>
          </w:tcPr>
          <w:p w14:paraId="19B24FA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8" w:type="pct"/>
            <w:shd w:val="clear" w:color="auto" w:fill="FFFFFF"/>
            <w:vAlign w:val="center"/>
          </w:tcPr>
          <w:p w14:paraId="68A6FCE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7546CBE0" w14:textId="77777777" w:rsidTr="00596608">
        <w:trPr>
          <w:trHeight w:val="227"/>
        </w:trPr>
        <w:tc>
          <w:tcPr>
            <w:tcW w:w="406" w:type="pct"/>
            <w:shd w:val="clear" w:color="auto" w:fill="auto"/>
            <w:vAlign w:val="center"/>
          </w:tcPr>
          <w:p w14:paraId="2883541C"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513E7A6E"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υποστηρίζει μηχανισμό που ο </w:t>
            </w:r>
            <w:r w:rsidRPr="00283714">
              <w:rPr>
                <w:rFonts w:ascii="Calibri" w:eastAsia="Times New Roman" w:hAnsi="Calibri" w:cs="Calibri"/>
                <w:szCs w:val="24"/>
                <w:lang w:val="en-GB" w:eastAsia="zh-CN"/>
              </w:rPr>
              <w:t>administrator</w:t>
            </w:r>
            <w:r w:rsidRPr="00283714">
              <w:rPr>
                <w:rFonts w:ascii="Calibri" w:eastAsia="Times New Roman" w:hAnsi="Calibri" w:cs="Calibri"/>
                <w:szCs w:val="24"/>
                <w:lang w:eastAsia="zh-CN"/>
              </w:rPr>
              <w:t xml:space="preserve"> να μπορεί να καθαρίσει τους αποθηκευτικούς χώρους (</w:t>
            </w:r>
            <w:r w:rsidRPr="00283714">
              <w:rPr>
                <w:rFonts w:ascii="Calibri" w:eastAsia="Times New Roman" w:hAnsi="Calibri" w:cs="Calibri"/>
                <w:szCs w:val="24"/>
                <w:lang w:val="en-GB" w:eastAsia="zh-CN"/>
              </w:rPr>
              <w:t>HDDs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SSDs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NVMs</w:t>
            </w:r>
            <w:r w:rsidRPr="00283714">
              <w:rPr>
                <w:rFonts w:ascii="Calibri" w:eastAsia="Times New Roman" w:hAnsi="Calibri" w:cs="Calibri"/>
                <w:szCs w:val="24"/>
                <w:lang w:eastAsia="zh-CN"/>
              </w:rPr>
              <w:t xml:space="preserve">) δηλ. να σβήσει τα δεδομένα με μη ανακτήσιμο τρόπο </w:t>
            </w:r>
          </w:p>
        </w:tc>
        <w:tc>
          <w:tcPr>
            <w:tcW w:w="676" w:type="pct"/>
            <w:shd w:val="clear" w:color="auto" w:fill="FFFFFF"/>
            <w:vAlign w:val="center"/>
          </w:tcPr>
          <w:p w14:paraId="64EBBA0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13" w:type="pct"/>
            <w:shd w:val="clear" w:color="auto" w:fill="FFFFFF"/>
            <w:vAlign w:val="center"/>
          </w:tcPr>
          <w:p w14:paraId="424BB5B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6D87294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E0A2D92" w14:textId="77777777" w:rsidTr="00596608">
        <w:trPr>
          <w:trHeight w:val="227"/>
        </w:trPr>
        <w:tc>
          <w:tcPr>
            <w:tcW w:w="406" w:type="pct"/>
            <w:shd w:val="clear" w:color="auto" w:fill="auto"/>
            <w:vAlign w:val="center"/>
          </w:tcPr>
          <w:p w14:paraId="380836CE"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2E2B3C0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 υπ</w:t>
            </w:r>
            <w:proofErr w:type="spellStart"/>
            <w:r w:rsidRPr="00283714">
              <w:rPr>
                <w:rFonts w:ascii="Calibri" w:eastAsia="Times New Roman" w:hAnsi="Calibri" w:cs="Calibri"/>
                <w:szCs w:val="24"/>
                <w:lang w:val="en-GB" w:eastAsia="zh-CN"/>
              </w:rPr>
              <w:t>οστηρίζει</w:t>
            </w:r>
            <w:proofErr w:type="spellEnd"/>
            <w:r w:rsidRPr="00283714">
              <w:rPr>
                <w:rFonts w:ascii="Calibri" w:eastAsia="Times New Roman" w:hAnsi="Calibri" w:cs="Calibri"/>
                <w:szCs w:val="24"/>
                <w:lang w:val="en-GB" w:eastAsia="zh-CN"/>
              </w:rPr>
              <w:t xml:space="preserve"> απ</w:t>
            </w:r>
            <w:proofErr w:type="spellStart"/>
            <w:r w:rsidRPr="00283714">
              <w:rPr>
                <w:rFonts w:ascii="Calibri" w:eastAsia="Times New Roman" w:hAnsi="Calibri" w:cs="Calibri"/>
                <w:szCs w:val="24"/>
                <w:lang w:val="en-GB" w:eastAsia="zh-CN"/>
              </w:rPr>
              <w:t>ευθεί</w:t>
            </w:r>
            <w:proofErr w:type="spellEnd"/>
            <w:r w:rsidRPr="00283714">
              <w:rPr>
                <w:rFonts w:ascii="Calibri" w:eastAsia="Times New Roman" w:hAnsi="Calibri" w:cs="Calibri"/>
                <w:szCs w:val="24"/>
                <w:lang w:val="en-GB" w:eastAsia="zh-CN"/>
              </w:rPr>
              <w:t xml:space="preserve">ας </w:t>
            </w:r>
            <w:proofErr w:type="spellStart"/>
            <w:r w:rsidRPr="00283714">
              <w:rPr>
                <w:rFonts w:ascii="Calibri" w:eastAsia="Times New Roman" w:hAnsi="Calibri" w:cs="Calibri"/>
                <w:szCs w:val="24"/>
                <w:lang w:val="en-GB" w:eastAsia="zh-CN"/>
              </w:rPr>
              <w:t>σύνδεση</w:t>
            </w:r>
            <w:proofErr w:type="spellEnd"/>
            <w:r w:rsidRPr="00283714">
              <w:rPr>
                <w:rFonts w:ascii="Calibri" w:eastAsia="Times New Roman" w:hAnsi="Calibri" w:cs="Calibri"/>
                <w:szCs w:val="24"/>
                <w:lang w:val="en-GB" w:eastAsia="zh-CN"/>
              </w:rPr>
              <w:t xml:space="preserve"> USB </w:t>
            </w:r>
            <w:proofErr w:type="spellStart"/>
            <w:r w:rsidRPr="00283714">
              <w:rPr>
                <w:rFonts w:ascii="Calibri" w:eastAsia="Times New Roman" w:hAnsi="Calibri" w:cs="Calibri"/>
                <w:szCs w:val="24"/>
                <w:lang w:val="en-GB" w:eastAsia="zh-CN"/>
              </w:rPr>
              <w:t>με</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management controller interface </w:t>
            </w:r>
            <w:proofErr w:type="spellStart"/>
            <w:r w:rsidRPr="00283714">
              <w:rPr>
                <w:rFonts w:ascii="Calibri" w:eastAsia="Times New Roman" w:hAnsi="Calibri" w:cs="Calibri"/>
                <w:szCs w:val="24"/>
                <w:lang w:val="en-GB" w:eastAsia="zh-CN"/>
              </w:rPr>
              <w:t>στο</w:t>
            </w:r>
            <w:proofErr w:type="spellEnd"/>
            <w:r w:rsidRPr="00283714">
              <w:rPr>
                <w:rFonts w:ascii="Calibri" w:eastAsia="Times New Roman" w:hAnsi="Calibri" w:cs="Calibri"/>
                <w:szCs w:val="24"/>
                <w:lang w:val="en-GB" w:eastAsia="zh-CN"/>
              </w:rPr>
              <w:t xml:space="preserve"> front-panel </w:t>
            </w:r>
            <w:proofErr w:type="spellStart"/>
            <w:r w:rsidRPr="00283714">
              <w:rPr>
                <w:rFonts w:ascii="Calibri" w:eastAsia="Times New Roman" w:hAnsi="Calibri" w:cs="Calibri"/>
                <w:szCs w:val="24"/>
                <w:lang w:val="en-GB" w:eastAsia="zh-CN"/>
              </w:rPr>
              <w:t>του</w:t>
            </w:r>
            <w:proofErr w:type="spellEnd"/>
            <w:r w:rsidRPr="00283714">
              <w:rPr>
                <w:rFonts w:ascii="Calibri" w:eastAsia="Times New Roman" w:hAnsi="Calibri" w:cs="Calibri"/>
                <w:szCs w:val="24"/>
                <w:lang w:val="en-GB" w:eastAsia="zh-CN"/>
              </w:rPr>
              <w:t xml:space="preserve"> server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γρήγορο</w:t>
            </w:r>
            <w:proofErr w:type="spellEnd"/>
            <w:r w:rsidRPr="00283714">
              <w:rPr>
                <w:rFonts w:ascii="Calibri" w:eastAsia="Times New Roman" w:hAnsi="Calibri" w:cs="Calibri"/>
                <w:szCs w:val="24"/>
                <w:lang w:val="en-GB" w:eastAsia="zh-CN"/>
              </w:rPr>
              <w:t xml:space="preserve"> configuration</w:t>
            </w:r>
          </w:p>
        </w:tc>
        <w:tc>
          <w:tcPr>
            <w:tcW w:w="676" w:type="pct"/>
            <w:shd w:val="clear" w:color="auto" w:fill="FFFFFF"/>
            <w:vAlign w:val="center"/>
          </w:tcPr>
          <w:p w14:paraId="4BA9AA8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13" w:type="pct"/>
            <w:shd w:val="clear" w:color="auto" w:fill="FFFFFF"/>
            <w:vAlign w:val="center"/>
          </w:tcPr>
          <w:p w14:paraId="470112A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8" w:type="pct"/>
            <w:shd w:val="clear" w:color="auto" w:fill="FFFFFF"/>
            <w:vAlign w:val="center"/>
          </w:tcPr>
          <w:p w14:paraId="0F348CC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1B41F759" w14:textId="77777777" w:rsidTr="00596608">
        <w:trPr>
          <w:trHeight w:val="227"/>
        </w:trPr>
        <w:tc>
          <w:tcPr>
            <w:tcW w:w="406" w:type="pct"/>
            <w:shd w:val="clear" w:color="auto" w:fill="auto"/>
            <w:vAlign w:val="center"/>
          </w:tcPr>
          <w:p w14:paraId="1783347A"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1F80D84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αθέτει built-in </w:t>
            </w:r>
            <w:proofErr w:type="spellStart"/>
            <w:r w:rsidRPr="00283714">
              <w:rPr>
                <w:rFonts w:ascii="Calibri" w:eastAsia="Times New Roman" w:hAnsi="Calibri" w:cs="Calibri"/>
                <w:szCs w:val="24"/>
                <w:lang w:val="en-GB" w:eastAsia="zh-CN"/>
              </w:rPr>
              <w:t>δυν</w:t>
            </w:r>
            <w:proofErr w:type="spellEnd"/>
            <w:r w:rsidRPr="00283714">
              <w:rPr>
                <w:rFonts w:ascii="Calibri" w:eastAsia="Times New Roman" w:hAnsi="Calibri" w:cs="Calibri"/>
                <w:szCs w:val="24"/>
                <w:lang w:val="en-GB" w:eastAsia="zh-CN"/>
              </w:rPr>
              <w:t xml:space="preserve">ατότητα monitoring και inventory </w:t>
            </w:r>
            <w:proofErr w:type="spellStart"/>
            <w:r w:rsidRPr="00283714">
              <w:rPr>
                <w:rFonts w:ascii="Calibri" w:eastAsia="Times New Roman" w:hAnsi="Calibri" w:cs="Calibri"/>
                <w:szCs w:val="24"/>
                <w:lang w:val="en-GB" w:eastAsia="zh-CN"/>
              </w:rPr>
              <w:t>μέσ</w:t>
            </w:r>
            <w:proofErr w:type="spellEnd"/>
            <w:r w:rsidRPr="00283714">
              <w:rPr>
                <w:rFonts w:ascii="Calibri" w:eastAsia="Times New Roman" w:hAnsi="Calibri" w:cs="Calibri"/>
                <w:szCs w:val="24"/>
                <w:lang w:val="en-GB" w:eastAsia="zh-CN"/>
              </w:rPr>
              <w:t xml:space="preserve">α από </w:t>
            </w:r>
            <w:proofErr w:type="spellStart"/>
            <w:r w:rsidRPr="00283714">
              <w:rPr>
                <w:rFonts w:ascii="Calibri" w:eastAsia="Times New Roman" w:hAnsi="Calibri" w:cs="Calibri"/>
                <w:szCs w:val="24"/>
                <w:lang w:val="en-GB" w:eastAsia="zh-CN"/>
              </w:rPr>
              <w:t>τον</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αχείρισης </w:t>
            </w:r>
            <w:proofErr w:type="spellStart"/>
            <w:r w:rsidRPr="00283714">
              <w:rPr>
                <w:rFonts w:ascii="Calibri" w:eastAsia="Times New Roman" w:hAnsi="Calibri" w:cs="Calibri"/>
                <w:szCs w:val="24"/>
                <w:lang w:val="en-GB" w:eastAsia="zh-CN"/>
              </w:rPr>
              <w:t>ενός</w:t>
            </w:r>
            <w:proofErr w:type="spellEnd"/>
            <w:r w:rsidRPr="00283714">
              <w:rPr>
                <w:rFonts w:ascii="Calibri" w:eastAsia="Times New Roman" w:hAnsi="Calibri" w:cs="Calibri"/>
                <w:szCs w:val="24"/>
                <w:lang w:val="en-GB" w:eastAsia="zh-CN"/>
              </w:rPr>
              <w:t xml:space="preserve"> από </w:t>
            </w:r>
            <w:proofErr w:type="spellStart"/>
            <w:r w:rsidRPr="00283714">
              <w:rPr>
                <w:rFonts w:ascii="Calibri" w:eastAsia="Times New Roman" w:hAnsi="Calibri" w:cs="Calibri"/>
                <w:szCs w:val="24"/>
                <w:lang w:val="en-GB" w:eastAsia="zh-CN"/>
              </w:rPr>
              <w:t>τους</w:t>
            </w:r>
            <w:proofErr w:type="spellEnd"/>
            <w:r w:rsidRPr="00283714">
              <w:rPr>
                <w:rFonts w:ascii="Calibri" w:eastAsia="Times New Roman" w:hAnsi="Calibri" w:cs="Calibri"/>
                <w:szCs w:val="24"/>
                <w:lang w:val="en-GB" w:eastAsia="zh-CN"/>
              </w:rPr>
              <w:t xml:space="preserve"> server και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άλλους</w:t>
            </w:r>
            <w:proofErr w:type="spellEnd"/>
            <w:r w:rsidRPr="00283714">
              <w:rPr>
                <w:rFonts w:ascii="Calibri" w:eastAsia="Times New Roman" w:hAnsi="Calibri" w:cs="Calibri"/>
                <w:szCs w:val="24"/>
                <w:lang w:val="en-GB" w:eastAsia="zh-CN"/>
              </w:rPr>
              <w:t xml:space="preserve"> servers (one-to-many) </w:t>
            </w:r>
            <w:proofErr w:type="spellStart"/>
            <w:r w:rsidRPr="00283714">
              <w:rPr>
                <w:rFonts w:ascii="Calibri" w:eastAsia="Times New Roman" w:hAnsi="Calibri" w:cs="Calibri"/>
                <w:szCs w:val="24"/>
                <w:lang w:val="en-GB" w:eastAsia="zh-CN"/>
              </w:rPr>
              <w:t>χωρίς</w:t>
            </w:r>
            <w:proofErr w:type="spellEnd"/>
            <w:r w:rsidRPr="00283714">
              <w:rPr>
                <w:rFonts w:ascii="Calibri" w:eastAsia="Times New Roman" w:hAnsi="Calibri" w:cs="Calibri"/>
                <w:szCs w:val="24"/>
                <w:lang w:val="en-GB" w:eastAsia="zh-CN"/>
              </w:rPr>
              <w:t xml:space="preserve"> α</w:t>
            </w:r>
            <w:proofErr w:type="spellStart"/>
            <w:r w:rsidRPr="00283714">
              <w:rPr>
                <w:rFonts w:ascii="Calibri" w:eastAsia="Times New Roman" w:hAnsi="Calibri" w:cs="Calibri"/>
                <w:szCs w:val="24"/>
                <w:lang w:val="en-GB" w:eastAsia="zh-CN"/>
              </w:rPr>
              <w:t>νάγκη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w:t>
            </w:r>
            <w:proofErr w:type="spellEnd"/>
            <w:r w:rsidRPr="00283714">
              <w:rPr>
                <w:rFonts w:ascii="Calibri" w:eastAsia="Times New Roman" w:hAnsi="Calibri" w:cs="Calibri"/>
                <w:szCs w:val="24"/>
                <w:lang w:val="en-GB" w:eastAsia="zh-CN"/>
              </w:rPr>
              <w:t xml:space="preserve"> software και </w:t>
            </w:r>
            <w:proofErr w:type="spellStart"/>
            <w:r w:rsidRPr="00283714">
              <w:rPr>
                <w:rFonts w:ascii="Calibri" w:eastAsia="Times New Roman" w:hAnsi="Calibri" w:cs="Calibri"/>
                <w:szCs w:val="24"/>
                <w:lang w:val="en-GB" w:eastAsia="zh-CN"/>
              </w:rPr>
              <w:t>ξεχωριστή</w:t>
            </w:r>
            <w:proofErr w:type="spellEnd"/>
            <w:r w:rsidRPr="00283714">
              <w:rPr>
                <w:rFonts w:ascii="Calibri" w:eastAsia="Times New Roman" w:hAnsi="Calibri" w:cs="Calibri"/>
                <w:szCs w:val="24"/>
                <w:lang w:val="en-GB" w:eastAsia="zh-CN"/>
              </w:rPr>
              <w:t xml:space="preserve"> monitoring console</w:t>
            </w:r>
          </w:p>
        </w:tc>
        <w:tc>
          <w:tcPr>
            <w:tcW w:w="676" w:type="pct"/>
            <w:shd w:val="clear" w:color="auto" w:fill="FFFFFF"/>
            <w:vAlign w:val="center"/>
          </w:tcPr>
          <w:p w14:paraId="2CF6F3B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18F082F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5DDDA64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201D4D8" w14:textId="77777777" w:rsidTr="00596608">
        <w:trPr>
          <w:trHeight w:val="227"/>
        </w:trPr>
        <w:tc>
          <w:tcPr>
            <w:tcW w:w="406" w:type="pct"/>
            <w:shd w:val="clear" w:color="auto" w:fill="auto"/>
            <w:vAlign w:val="center"/>
          </w:tcPr>
          <w:p w14:paraId="4CBAD238"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361F93B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Virtual Media, Virtual Folders, Virtual Console, Virtual Console Chat, Virtual Console Collaboration, Virtual Flash Partitions, Remote File Share, Serial Redirection</w:t>
            </w:r>
          </w:p>
        </w:tc>
        <w:tc>
          <w:tcPr>
            <w:tcW w:w="676" w:type="pct"/>
            <w:shd w:val="clear" w:color="auto" w:fill="FFFFFF"/>
            <w:vAlign w:val="center"/>
          </w:tcPr>
          <w:p w14:paraId="7472F0D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788DDFE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75D4DBD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AB12C4C" w14:textId="77777777" w:rsidTr="00596608">
        <w:trPr>
          <w:trHeight w:val="227"/>
        </w:trPr>
        <w:tc>
          <w:tcPr>
            <w:tcW w:w="406" w:type="pct"/>
            <w:shd w:val="clear" w:color="auto" w:fill="auto"/>
            <w:vAlign w:val="center"/>
          </w:tcPr>
          <w:p w14:paraId="1B4F15F2"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4409B697"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Υποστήριξη κονσόλας διαχείρισης </w:t>
            </w:r>
            <w:r w:rsidRPr="00283714">
              <w:rPr>
                <w:rFonts w:ascii="Calibri" w:eastAsia="Times New Roman" w:hAnsi="Calibri" w:cs="Calibri"/>
                <w:szCs w:val="24"/>
                <w:lang w:val="en-GB" w:eastAsia="zh-CN"/>
              </w:rPr>
              <w:t>HTML</w:t>
            </w:r>
            <w:r w:rsidRPr="00283714">
              <w:rPr>
                <w:rFonts w:ascii="Calibri" w:eastAsia="Times New Roman" w:hAnsi="Calibri" w:cs="Calibri"/>
                <w:szCs w:val="24"/>
                <w:lang w:eastAsia="zh-CN"/>
              </w:rPr>
              <w:t xml:space="preserve">5 και </w:t>
            </w:r>
            <w:r w:rsidRPr="00283714">
              <w:rPr>
                <w:rFonts w:ascii="Calibri" w:eastAsia="Times New Roman" w:hAnsi="Calibri" w:cs="Calibri"/>
                <w:szCs w:val="24"/>
                <w:lang w:val="en-GB" w:eastAsia="zh-CN"/>
              </w:rPr>
              <w:t>HTTP</w:t>
            </w:r>
            <w:r w:rsidRPr="00283714">
              <w:rPr>
                <w:rFonts w:ascii="Calibri" w:eastAsia="Times New Roman" w:hAnsi="Calibri" w:cs="Calibri"/>
                <w:szCs w:val="24"/>
                <w:lang w:eastAsia="zh-CN"/>
              </w:rPr>
              <w:t xml:space="preserve"> / </w:t>
            </w:r>
            <w:r w:rsidRPr="00283714">
              <w:rPr>
                <w:rFonts w:ascii="Calibri" w:eastAsia="Times New Roman" w:hAnsi="Calibri" w:cs="Calibri"/>
                <w:szCs w:val="24"/>
                <w:lang w:val="en-GB" w:eastAsia="zh-CN"/>
              </w:rPr>
              <w:t>HTTPS</w:t>
            </w:r>
          </w:p>
        </w:tc>
        <w:tc>
          <w:tcPr>
            <w:tcW w:w="676" w:type="pct"/>
            <w:shd w:val="clear" w:color="auto" w:fill="FFFFFF"/>
            <w:vAlign w:val="center"/>
          </w:tcPr>
          <w:p w14:paraId="43AE88E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13" w:type="pct"/>
            <w:shd w:val="clear" w:color="auto" w:fill="FFFFFF"/>
            <w:vAlign w:val="center"/>
          </w:tcPr>
          <w:p w14:paraId="19C631A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636A93B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E050B48" w14:textId="77777777" w:rsidTr="00596608">
        <w:trPr>
          <w:trHeight w:val="419"/>
        </w:trPr>
        <w:tc>
          <w:tcPr>
            <w:tcW w:w="406" w:type="pct"/>
            <w:shd w:val="clear" w:color="auto" w:fill="auto"/>
            <w:vAlign w:val="center"/>
          </w:tcPr>
          <w:p w14:paraId="49FD1329"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0CD4E48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monitoring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w:t>
            </w:r>
            <w:r w:rsidRPr="00283714">
              <w:rPr>
                <w:rFonts w:ascii="Calibri" w:eastAsia="Times New Roman" w:hAnsi="Calibri" w:cs="Calibri"/>
                <w:szCs w:val="24"/>
                <w:lang w:val="en-US" w:eastAsia="zh-CN"/>
              </w:rPr>
              <w:t xml:space="preserve"> temperature, fan power supply, memory, CPU, RAID, NIC, HD, </w:t>
            </w:r>
            <w:r w:rsidRPr="00283714">
              <w:rPr>
                <w:rFonts w:ascii="Calibri" w:eastAsia="Times New Roman" w:hAnsi="Calibri" w:cs="Calibri"/>
                <w:szCs w:val="24"/>
                <w:lang w:val="en-GB" w:eastAsia="zh-CN"/>
              </w:rPr>
              <w:t>κα</w:t>
            </w:r>
            <w:proofErr w:type="spellStart"/>
            <w:r w:rsidRPr="00283714">
              <w:rPr>
                <w:rFonts w:ascii="Calibri" w:eastAsia="Times New Roman" w:hAnsi="Calibri" w:cs="Calibri"/>
                <w:szCs w:val="24"/>
                <w:lang w:val="en-GB" w:eastAsia="zh-CN"/>
              </w:rPr>
              <w:t>ιε</w:t>
            </w:r>
            <w:proofErr w:type="spellEnd"/>
            <w:r w:rsidRPr="00283714">
              <w:rPr>
                <w:rFonts w:ascii="Calibri" w:eastAsia="Times New Roman" w:hAnsi="Calibri" w:cs="Calibri"/>
                <w:szCs w:val="24"/>
                <w:lang w:val="en-GB" w:eastAsia="zh-CN"/>
              </w:rPr>
              <w:t>πίσης</w:t>
            </w:r>
            <w:r w:rsidRPr="00283714">
              <w:rPr>
                <w:rFonts w:ascii="Calibri" w:eastAsia="Times New Roman" w:hAnsi="Calibri" w:cs="Calibri"/>
                <w:szCs w:val="24"/>
                <w:lang w:val="en-US" w:eastAsia="zh-CN"/>
              </w:rPr>
              <w:t xml:space="preserve"> Agent-free monitoring, Predictive failure monitoring, Out of Band Performance Monitoring</w:t>
            </w:r>
          </w:p>
        </w:tc>
        <w:tc>
          <w:tcPr>
            <w:tcW w:w="676" w:type="pct"/>
            <w:shd w:val="clear" w:color="auto" w:fill="FFFFFF"/>
            <w:vAlign w:val="center"/>
          </w:tcPr>
          <w:p w14:paraId="5E50310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45761B3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5EFF950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1BDB90E" w14:textId="77777777" w:rsidTr="00596608">
        <w:trPr>
          <w:trHeight w:val="227"/>
        </w:trPr>
        <w:tc>
          <w:tcPr>
            <w:tcW w:w="406" w:type="pct"/>
            <w:shd w:val="clear" w:color="auto" w:fill="CCCCCC"/>
            <w:vAlign w:val="center"/>
          </w:tcPr>
          <w:p w14:paraId="728E858C" w14:textId="77777777" w:rsidR="00283714" w:rsidRPr="00283714" w:rsidRDefault="00283714" w:rsidP="00283714">
            <w:pPr>
              <w:numPr>
                <w:ilvl w:val="0"/>
                <w:numId w:val="28"/>
              </w:numPr>
              <w:suppressAutoHyphens/>
              <w:spacing w:after="120" w:line="240" w:lineRule="auto"/>
              <w:jc w:val="both"/>
              <w:rPr>
                <w:rFonts w:ascii="Calibri" w:eastAsia="Times New Roman" w:hAnsi="Calibri" w:cs="Calibri"/>
                <w:b/>
                <w:szCs w:val="24"/>
                <w:lang w:val="sv-SE" w:eastAsia="zh-CN"/>
              </w:rPr>
            </w:pPr>
          </w:p>
        </w:tc>
        <w:tc>
          <w:tcPr>
            <w:tcW w:w="2107" w:type="pct"/>
            <w:shd w:val="clear" w:color="auto" w:fill="CCCCCC"/>
            <w:vAlign w:val="center"/>
          </w:tcPr>
          <w:p w14:paraId="60A6352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Λοι</w:t>
            </w:r>
            <w:proofErr w:type="spellEnd"/>
            <w:r w:rsidRPr="00283714">
              <w:rPr>
                <w:rFonts w:ascii="Calibri" w:eastAsia="Times New Roman" w:hAnsi="Calibri" w:cs="Calibri"/>
                <w:b/>
                <w:szCs w:val="24"/>
                <w:lang w:val="en-GB" w:eastAsia="zh-CN"/>
              </w:rPr>
              <w:t>πά χαρα</w:t>
            </w:r>
            <w:proofErr w:type="spellStart"/>
            <w:r w:rsidRPr="00283714">
              <w:rPr>
                <w:rFonts w:ascii="Calibri" w:eastAsia="Times New Roman" w:hAnsi="Calibri" w:cs="Calibri"/>
                <w:b/>
                <w:szCs w:val="24"/>
                <w:lang w:val="en-GB" w:eastAsia="zh-CN"/>
              </w:rPr>
              <w:t>κτηριστικά</w:t>
            </w:r>
            <w:proofErr w:type="spellEnd"/>
          </w:p>
        </w:tc>
        <w:tc>
          <w:tcPr>
            <w:tcW w:w="676" w:type="pct"/>
            <w:shd w:val="clear" w:color="auto" w:fill="CCCCCC"/>
            <w:vAlign w:val="center"/>
          </w:tcPr>
          <w:p w14:paraId="63513B2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3" w:type="pct"/>
            <w:shd w:val="clear" w:color="auto" w:fill="CCCCCC"/>
            <w:vAlign w:val="center"/>
          </w:tcPr>
          <w:p w14:paraId="3E5662C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CCCCCC"/>
            <w:vAlign w:val="center"/>
          </w:tcPr>
          <w:p w14:paraId="1317C3C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D0CD5BD" w14:textId="77777777" w:rsidTr="00596608">
        <w:trPr>
          <w:trHeight w:val="374"/>
        </w:trPr>
        <w:tc>
          <w:tcPr>
            <w:tcW w:w="406" w:type="pct"/>
            <w:shd w:val="clear" w:color="auto" w:fill="auto"/>
            <w:vAlign w:val="center"/>
          </w:tcPr>
          <w:p w14:paraId="3670FDD1"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27C6097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2 </w:t>
            </w:r>
            <w:r w:rsidRPr="00283714">
              <w:rPr>
                <w:rFonts w:ascii="Calibri" w:eastAsia="Times New Roman" w:hAnsi="Calibri" w:cs="Calibri"/>
                <w:szCs w:val="24"/>
                <w:lang w:val="en-US" w:eastAsia="zh-CN"/>
              </w:rPr>
              <w:t>Redundant</w:t>
            </w:r>
            <w:r w:rsidRPr="00283714">
              <w:rPr>
                <w:rFonts w:ascii="Calibri" w:eastAsia="Times New Roman" w:hAnsi="Calibri" w:cs="Calibri"/>
                <w:szCs w:val="24"/>
                <w:lang w:val="en-GB" w:eastAsia="zh-CN"/>
              </w:rPr>
              <w:t xml:space="preserve"> hot plug </w:t>
            </w:r>
            <w:proofErr w:type="spellStart"/>
            <w:r w:rsidRPr="00283714">
              <w:rPr>
                <w:rFonts w:ascii="Calibri" w:eastAsia="Times New Roman" w:hAnsi="Calibri" w:cs="Calibri"/>
                <w:szCs w:val="24"/>
                <w:lang w:val="en-GB" w:eastAsia="zh-CN"/>
              </w:rPr>
              <w:t>τροφοδοτικά</w:t>
            </w:r>
            <w:proofErr w:type="spellEnd"/>
          </w:p>
        </w:tc>
        <w:tc>
          <w:tcPr>
            <w:tcW w:w="676" w:type="pct"/>
            <w:shd w:val="clear" w:color="auto" w:fill="FFFFFF"/>
            <w:vAlign w:val="center"/>
          </w:tcPr>
          <w:p w14:paraId="7365686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1463194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38CD74F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9CDB526" w14:textId="77777777" w:rsidTr="00596608">
        <w:trPr>
          <w:trHeight w:val="227"/>
        </w:trPr>
        <w:tc>
          <w:tcPr>
            <w:tcW w:w="406" w:type="pct"/>
            <w:shd w:val="clear" w:color="auto" w:fill="auto"/>
            <w:vAlign w:val="center"/>
          </w:tcPr>
          <w:p w14:paraId="30707B5E"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6639987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Ισχύς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τροφοδοτικού</w:t>
            </w:r>
            <w:proofErr w:type="spellEnd"/>
          </w:p>
        </w:tc>
        <w:tc>
          <w:tcPr>
            <w:tcW w:w="676" w:type="pct"/>
            <w:shd w:val="clear" w:color="auto" w:fill="FFFFFF"/>
            <w:vAlign w:val="center"/>
          </w:tcPr>
          <w:p w14:paraId="4A9B0CD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 xml:space="preserve"> 750W</w:t>
            </w:r>
          </w:p>
        </w:tc>
        <w:tc>
          <w:tcPr>
            <w:tcW w:w="913" w:type="pct"/>
            <w:shd w:val="clear" w:color="auto" w:fill="FFFFFF"/>
            <w:vAlign w:val="center"/>
          </w:tcPr>
          <w:p w14:paraId="39482E0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211ABCE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AF46825" w14:textId="77777777" w:rsidTr="00596608">
        <w:trPr>
          <w:trHeight w:val="227"/>
        </w:trPr>
        <w:tc>
          <w:tcPr>
            <w:tcW w:w="406" w:type="pct"/>
            <w:shd w:val="clear" w:color="auto" w:fill="auto"/>
            <w:vAlign w:val="center"/>
          </w:tcPr>
          <w:p w14:paraId="03AB345F"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5A04D183"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Καλώδια τροφοδοσίας, όσα και ο αριθμός των τροφοδοτικών </w:t>
            </w:r>
          </w:p>
        </w:tc>
        <w:tc>
          <w:tcPr>
            <w:tcW w:w="676" w:type="pct"/>
            <w:shd w:val="clear" w:color="auto" w:fill="FFFFFF"/>
            <w:vAlign w:val="center"/>
          </w:tcPr>
          <w:p w14:paraId="05E686D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77D0212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0693B0D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1C75A4D" w14:textId="77777777" w:rsidTr="00596608">
        <w:trPr>
          <w:trHeight w:val="227"/>
        </w:trPr>
        <w:tc>
          <w:tcPr>
            <w:tcW w:w="406" w:type="pct"/>
            <w:shd w:val="clear" w:color="auto" w:fill="auto"/>
            <w:vAlign w:val="center"/>
          </w:tcPr>
          <w:p w14:paraId="3D4C4230"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3193F0E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DVD+/-RW SATA Internal</w:t>
            </w:r>
          </w:p>
        </w:tc>
        <w:tc>
          <w:tcPr>
            <w:tcW w:w="676" w:type="pct"/>
            <w:shd w:val="clear" w:color="auto" w:fill="FFFFFF"/>
            <w:vAlign w:val="center"/>
          </w:tcPr>
          <w:p w14:paraId="138D69A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13" w:type="pct"/>
            <w:shd w:val="clear" w:color="auto" w:fill="FFFFFF"/>
            <w:vAlign w:val="center"/>
          </w:tcPr>
          <w:p w14:paraId="331A9A5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1EA096D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FF54849" w14:textId="77777777" w:rsidTr="00596608">
        <w:trPr>
          <w:trHeight w:val="227"/>
        </w:trPr>
        <w:tc>
          <w:tcPr>
            <w:tcW w:w="406" w:type="pct"/>
            <w:shd w:val="clear" w:color="auto" w:fill="CCCCCC"/>
            <w:vAlign w:val="center"/>
          </w:tcPr>
          <w:p w14:paraId="27DFE52F" w14:textId="77777777" w:rsidR="00283714" w:rsidRPr="00283714" w:rsidRDefault="00283714" w:rsidP="00283714">
            <w:pPr>
              <w:numPr>
                <w:ilvl w:val="0"/>
                <w:numId w:val="28"/>
              </w:numPr>
              <w:suppressAutoHyphens/>
              <w:spacing w:after="120" w:line="240" w:lineRule="auto"/>
              <w:jc w:val="both"/>
              <w:rPr>
                <w:rFonts w:ascii="Calibri" w:eastAsia="Times New Roman" w:hAnsi="Calibri" w:cs="Calibri"/>
                <w:b/>
                <w:szCs w:val="24"/>
                <w:lang w:val="en-US" w:eastAsia="zh-CN"/>
              </w:rPr>
            </w:pPr>
          </w:p>
        </w:tc>
        <w:tc>
          <w:tcPr>
            <w:tcW w:w="2107" w:type="pct"/>
            <w:shd w:val="clear" w:color="auto" w:fill="CCCCCC"/>
            <w:vAlign w:val="center"/>
          </w:tcPr>
          <w:p w14:paraId="5368122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Εγγύηση</w:t>
            </w:r>
            <w:proofErr w:type="spellEnd"/>
          </w:p>
        </w:tc>
        <w:tc>
          <w:tcPr>
            <w:tcW w:w="676" w:type="pct"/>
            <w:shd w:val="clear" w:color="auto" w:fill="CCCCCC"/>
            <w:vAlign w:val="center"/>
          </w:tcPr>
          <w:p w14:paraId="5A8DCA2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3" w:type="pct"/>
            <w:shd w:val="clear" w:color="auto" w:fill="CCCCCC"/>
            <w:vAlign w:val="center"/>
          </w:tcPr>
          <w:p w14:paraId="0C90D51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8" w:type="pct"/>
            <w:shd w:val="clear" w:color="auto" w:fill="CCCCCC"/>
            <w:vAlign w:val="center"/>
          </w:tcPr>
          <w:p w14:paraId="2B4ACF0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000A0383" w14:textId="77777777" w:rsidTr="00596608">
        <w:trPr>
          <w:trHeight w:val="227"/>
        </w:trPr>
        <w:tc>
          <w:tcPr>
            <w:tcW w:w="406" w:type="pct"/>
            <w:shd w:val="clear" w:color="auto" w:fill="auto"/>
            <w:vAlign w:val="center"/>
          </w:tcPr>
          <w:p w14:paraId="2FE30551"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334FC460"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Συνολική εγγύηση συστήματος από τον κατασκευαστή</w:t>
            </w:r>
          </w:p>
        </w:tc>
        <w:tc>
          <w:tcPr>
            <w:tcW w:w="676" w:type="pct"/>
            <w:shd w:val="clear" w:color="auto" w:fill="FFFFFF"/>
            <w:vAlign w:val="center"/>
          </w:tcPr>
          <w:p w14:paraId="162D697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3 </w:t>
            </w:r>
            <w:proofErr w:type="spellStart"/>
            <w:r w:rsidRPr="00283714">
              <w:rPr>
                <w:rFonts w:ascii="Calibri" w:eastAsia="Times New Roman" w:hAnsi="Calibri" w:cs="Calibri"/>
                <w:szCs w:val="24"/>
                <w:lang w:val="en-GB" w:eastAsia="zh-CN"/>
              </w:rPr>
              <w:t>έτη</w:t>
            </w:r>
            <w:proofErr w:type="spellEnd"/>
          </w:p>
        </w:tc>
        <w:tc>
          <w:tcPr>
            <w:tcW w:w="913" w:type="pct"/>
            <w:shd w:val="clear" w:color="auto" w:fill="FFFFFF"/>
            <w:vAlign w:val="center"/>
          </w:tcPr>
          <w:p w14:paraId="67331AB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2E94082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F50A7E5" w14:textId="77777777" w:rsidTr="00596608">
        <w:trPr>
          <w:trHeight w:val="227"/>
        </w:trPr>
        <w:tc>
          <w:tcPr>
            <w:tcW w:w="406" w:type="pct"/>
            <w:shd w:val="clear" w:color="auto" w:fill="auto"/>
            <w:vAlign w:val="center"/>
          </w:tcPr>
          <w:p w14:paraId="1B355A4F"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vAlign w:val="center"/>
          </w:tcPr>
          <w:p w14:paraId="68D6587F"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24</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7</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365 </w:t>
            </w:r>
            <w:r w:rsidRPr="00283714">
              <w:rPr>
                <w:rFonts w:ascii="Calibri" w:eastAsia="Times New Roman" w:hAnsi="Calibri" w:cs="Calibri"/>
                <w:szCs w:val="24"/>
                <w:lang w:val="en-US" w:eastAsia="zh-CN"/>
              </w:rPr>
              <w:t>phone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support</w:t>
            </w:r>
            <w:r w:rsidRPr="00283714">
              <w:rPr>
                <w:rFonts w:ascii="Calibri" w:eastAsia="Times New Roman" w:hAnsi="Calibri" w:cs="Calibri"/>
                <w:szCs w:val="24"/>
                <w:lang w:eastAsia="zh-CN"/>
              </w:rPr>
              <w:t xml:space="preserve"> από τον κατασκευαστή</w:t>
            </w:r>
          </w:p>
        </w:tc>
        <w:tc>
          <w:tcPr>
            <w:tcW w:w="676" w:type="pct"/>
            <w:shd w:val="clear" w:color="auto" w:fill="FFFFFF"/>
            <w:vAlign w:val="center"/>
          </w:tcPr>
          <w:p w14:paraId="020DF8C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13" w:type="pct"/>
            <w:shd w:val="clear" w:color="auto" w:fill="FFFFFF"/>
            <w:vAlign w:val="center"/>
          </w:tcPr>
          <w:p w14:paraId="6D0D885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3B34453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264AAB7" w14:textId="77777777" w:rsidTr="00596608">
        <w:trPr>
          <w:trHeight w:val="227"/>
        </w:trPr>
        <w:tc>
          <w:tcPr>
            <w:tcW w:w="406" w:type="pct"/>
            <w:shd w:val="clear" w:color="auto" w:fill="auto"/>
            <w:vAlign w:val="center"/>
          </w:tcPr>
          <w:p w14:paraId="3445F6A0"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tcPr>
          <w:p w14:paraId="7B132A51"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Ανταπόκριση για το </w:t>
            </w:r>
            <w:r w:rsidRPr="00283714">
              <w:rPr>
                <w:rFonts w:ascii="Calibri" w:eastAsia="Times New Roman" w:hAnsi="Calibri" w:cs="Calibri"/>
                <w:szCs w:val="24"/>
                <w:lang w:val="en-GB" w:eastAsia="zh-CN"/>
              </w:rPr>
              <w:t>Hardware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On</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Site</w:t>
            </w:r>
            <w:r w:rsidRPr="00283714">
              <w:rPr>
                <w:rFonts w:ascii="Calibri" w:eastAsia="Times New Roman" w:hAnsi="Calibri" w:cs="Calibri"/>
                <w:szCs w:val="24"/>
                <w:lang w:eastAsia="zh-CN"/>
              </w:rPr>
              <w:t xml:space="preserve"> την επόμενη εργάσιμη μέρα από τον κατασκευαστή</w:t>
            </w:r>
          </w:p>
        </w:tc>
        <w:tc>
          <w:tcPr>
            <w:tcW w:w="676" w:type="pct"/>
            <w:shd w:val="clear" w:color="auto" w:fill="FFFFFF"/>
          </w:tcPr>
          <w:p w14:paraId="294B6F9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4E04F1F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2EC338B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D22D306" w14:textId="77777777" w:rsidTr="00596608">
        <w:trPr>
          <w:trHeight w:val="227"/>
        </w:trPr>
        <w:tc>
          <w:tcPr>
            <w:tcW w:w="406" w:type="pct"/>
            <w:shd w:val="clear" w:color="auto" w:fill="auto"/>
            <w:vAlign w:val="center"/>
          </w:tcPr>
          <w:p w14:paraId="3AF5F237" w14:textId="77777777" w:rsidR="00283714" w:rsidRPr="00283714" w:rsidRDefault="00283714" w:rsidP="00283714">
            <w:pPr>
              <w:numPr>
                <w:ilvl w:val="1"/>
                <w:numId w:val="28"/>
              </w:numPr>
              <w:suppressAutoHyphens/>
              <w:spacing w:after="120" w:line="240" w:lineRule="auto"/>
              <w:jc w:val="both"/>
              <w:rPr>
                <w:rFonts w:ascii="Calibri" w:eastAsia="Times New Roman" w:hAnsi="Calibri" w:cs="Calibri"/>
                <w:szCs w:val="24"/>
                <w:lang w:val="en-GB" w:eastAsia="zh-CN"/>
              </w:rPr>
            </w:pPr>
          </w:p>
        </w:tc>
        <w:tc>
          <w:tcPr>
            <w:tcW w:w="2107" w:type="pct"/>
            <w:shd w:val="clear" w:color="auto" w:fill="FFFFFF"/>
          </w:tcPr>
          <w:p w14:paraId="085A099E"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Να υπάρχει κωδικός και δήλωση του κατασκευαστή για την προσφερόμενη εγγύηση – τεχνική υποστήριξη</w:t>
            </w:r>
          </w:p>
        </w:tc>
        <w:tc>
          <w:tcPr>
            <w:tcW w:w="676" w:type="pct"/>
            <w:shd w:val="clear" w:color="auto" w:fill="FFFFFF"/>
          </w:tcPr>
          <w:p w14:paraId="012F998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13" w:type="pct"/>
            <w:shd w:val="clear" w:color="auto" w:fill="FFFFFF"/>
            <w:vAlign w:val="center"/>
          </w:tcPr>
          <w:p w14:paraId="1A21096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8" w:type="pct"/>
            <w:shd w:val="clear" w:color="auto" w:fill="FFFFFF"/>
            <w:vAlign w:val="center"/>
          </w:tcPr>
          <w:p w14:paraId="0071E9C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bl>
    <w:p w14:paraId="2C0646D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07D86F8A"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285" w:name="_Toc1476376"/>
      <w:bookmarkStart w:id="286" w:name="_Toc1478152"/>
      <w:bookmarkStart w:id="287" w:name="_Toc1473485"/>
      <w:bookmarkStart w:id="288" w:name="_Toc1474603"/>
      <w:bookmarkStart w:id="289" w:name="_Toc1476377"/>
      <w:bookmarkStart w:id="290" w:name="_Toc1478153"/>
      <w:bookmarkStart w:id="291" w:name="_Toc1473492"/>
      <w:bookmarkStart w:id="292" w:name="_Toc1474610"/>
      <w:bookmarkStart w:id="293" w:name="_Toc1476384"/>
      <w:bookmarkStart w:id="294" w:name="_Toc1478160"/>
      <w:bookmarkStart w:id="295" w:name="_Toc1473497"/>
      <w:bookmarkStart w:id="296" w:name="_Toc1474615"/>
      <w:bookmarkStart w:id="297" w:name="_Toc1476389"/>
      <w:bookmarkStart w:id="298" w:name="_Toc1478165"/>
      <w:bookmarkStart w:id="299" w:name="_Toc1473503"/>
      <w:bookmarkStart w:id="300" w:name="_Toc1474621"/>
      <w:bookmarkStart w:id="301" w:name="_Toc1476395"/>
      <w:bookmarkStart w:id="302" w:name="_Toc1478171"/>
      <w:bookmarkStart w:id="303" w:name="_Toc1473509"/>
      <w:bookmarkStart w:id="304" w:name="_Toc1474627"/>
      <w:bookmarkStart w:id="305" w:name="_Toc1476401"/>
      <w:bookmarkStart w:id="306" w:name="_Toc1478177"/>
      <w:bookmarkStart w:id="307" w:name="_Toc1473515"/>
      <w:bookmarkStart w:id="308" w:name="_Toc1474633"/>
      <w:bookmarkStart w:id="309" w:name="_Toc1476407"/>
      <w:bookmarkStart w:id="310" w:name="_Toc1478183"/>
      <w:bookmarkStart w:id="311" w:name="_Toc1473521"/>
      <w:bookmarkStart w:id="312" w:name="_Toc1474639"/>
      <w:bookmarkStart w:id="313" w:name="_Toc1476413"/>
      <w:bookmarkStart w:id="314" w:name="_Toc1478189"/>
      <w:bookmarkStart w:id="315" w:name="_Toc1473527"/>
      <w:bookmarkStart w:id="316" w:name="_Toc1474645"/>
      <w:bookmarkStart w:id="317" w:name="_Toc1476419"/>
      <w:bookmarkStart w:id="318" w:name="_Toc1478195"/>
      <w:bookmarkStart w:id="319" w:name="_Toc1473533"/>
      <w:bookmarkStart w:id="320" w:name="_Toc1474651"/>
      <w:bookmarkStart w:id="321" w:name="_Toc1476425"/>
      <w:bookmarkStart w:id="322" w:name="_Toc1478201"/>
      <w:bookmarkStart w:id="323" w:name="_Toc1473539"/>
      <w:bookmarkStart w:id="324" w:name="_Toc1474657"/>
      <w:bookmarkStart w:id="325" w:name="_Toc1476431"/>
      <w:bookmarkStart w:id="326" w:name="_Toc1478207"/>
      <w:bookmarkStart w:id="327" w:name="_Toc1473545"/>
      <w:bookmarkStart w:id="328" w:name="_Toc1474663"/>
      <w:bookmarkStart w:id="329" w:name="_Toc1476437"/>
      <w:bookmarkStart w:id="330" w:name="_Toc1478213"/>
      <w:bookmarkStart w:id="331" w:name="_Toc1473551"/>
      <w:bookmarkStart w:id="332" w:name="_Toc1474669"/>
      <w:bookmarkStart w:id="333" w:name="_Toc1476443"/>
      <w:bookmarkStart w:id="334" w:name="_Toc1478219"/>
      <w:bookmarkStart w:id="335" w:name="_Toc1473557"/>
      <w:bookmarkStart w:id="336" w:name="_Toc1474675"/>
      <w:bookmarkStart w:id="337" w:name="_Toc1476449"/>
      <w:bookmarkStart w:id="338" w:name="_Toc1478225"/>
      <w:bookmarkStart w:id="339" w:name="_Toc1473563"/>
      <w:bookmarkStart w:id="340" w:name="_Toc1474681"/>
      <w:bookmarkStart w:id="341" w:name="_Toc1476455"/>
      <w:bookmarkStart w:id="342" w:name="_Toc1478231"/>
      <w:bookmarkStart w:id="343" w:name="_Toc1473569"/>
      <w:bookmarkStart w:id="344" w:name="_Toc1474687"/>
      <w:bookmarkStart w:id="345" w:name="_Toc1476461"/>
      <w:bookmarkStart w:id="346" w:name="_Toc1478237"/>
      <w:bookmarkStart w:id="347" w:name="_Toc1473575"/>
      <w:bookmarkStart w:id="348" w:name="_Toc1474693"/>
      <w:bookmarkStart w:id="349" w:name="_Toc1476467"/>
      <w:bookmarkStart w:id="350" w:name="_Toc1478243"/>
      <w:bookmarkStart w:id="351" w:name="_Toc1473581"/>
      <w:bookmarkStart w:id="352" w:name="_Toc1474699"/>
      <w:bookmarkStart w:id="353" w:name="_Toc1476473"/>
      <w:bookmarkStart w:id="354" w:name="_Toc1478249"/>
      <w:bookmarkStart w:id="355" w:name="_Toc1473587"/>
      <w:bookmarkStart w:id="356" w:name="_Toc1474705"/>
      <w:bookmarkStart w:id="357" w:name="_Toc1476479"/>
      <w:bookmarkStart w:id="358" w:name="_Toc1478255"/>
      <w:bookmarkStart w:id="359" w:name="_Toc1473593"/>
      <w:bookmarkStart w:id="360" w:name="_Toc1474711"/>
      <w:bookmarkStart w:id="361" w:name="_Toc1476485"/>
      <w:bookmarkStart w:id="362" w:name="_Toc1478261"/>
      <w:bookmarkStart w:id="363" w:name="_Toc1473599"/>
      <w:bookmarkStart w:id="364" w:name="_Toc1474717"/>
      <w:bookmarkStart w:id="365" w:name="_Toc1476491"/>
      <w:bookmarkStart w:id="366" w:name="_Toc1478267"/>
      <w:bookmarkStart w:id="367" w:name="_Toc1473605"/>
      <w:bookmarkStart w:id="368" w:name="_Toc1474723"/>
      <w:bookmarkStart w:id="369" w:name="_Toc1476497"/>
      <w:bookmarkStart w:id="370" w:name="_Toc1478273"/>
      <w:bookmarkStart w:id="371" w:name="_Toc1473611"/>
      <w:bookmarkStart w:id="372" w:name="_Toc1474729"/>
      <w:bookmarkStart w:id="373" w:name="_Toc1476503"/>
      <w:bookmarkStart w:id="374" w:name="_Toc1478279"/>
      <w:bookmarkStart w:id="375" w:name="_Toc1473617"/>
      <w:bookmarkStart w:id="376" w:name="_Toc1474735"/>
      <w:bookmarkStart w:id="377" w:name="_Toc1476509"/>
      <w:bookmarkStart w:id="378" w:name="_Toc1478285"/>
      <w:bookmarkStart w:id="379" w:name="_Toc1473623"/>
      <w:bookmarkStart w:id="380" w:name="_Toc1474741"/>
      <w:bookmarkStart w:id="381" w:name="_Toc1476515"/>
      <w:bookmarkStart w:id="382" w:name="_Toc1478291"/>
      <w:bookmarkStart w:id="383" w:name="_Toc1473629"/>
      <w:bookmarkStart w:id="384" w:name="_Toc1474747"/>
      <w:bookmarkStart w:id="385" w:name="_Toc1476521"/>
      <w:bookmarkStart w:id="386" w:name="_Toc1478297"/>
      <w:bookmarkStart w:id="387" w:name="_Toc1473635"/>
      <w:bookmarkStart w:id="388" w:name="_Toc1474753"/>
      <w:bookmarkStart w:id="389" w:name="_Toc1476527"/>
      <w:bookmarkStart w:id="390" w:name="_Toc1478303"/>
      <w:bookmarkStart w:id="391" w:name="_Toc1473641"/>
      <w:bookmarkStart w:id="392" w:name="_Toc1474759"/>
      <w:bookmarkStart w:id="393" w:name="_Toc1476533"/>
      <w:bookmarkStart w:id="394" w:name="_Toc1478309"/>
      <w:bookmarkStart w:id="395" w:name="_Toc1473647"/>
      <w:bookmarkStart w:id="396" w:name="_Toc1474765"/>
      <w:bookmarkStart w:id="397" w:name="_Toc1476539"/>
      <w:bookmarkStart w:id="398" w:name="_Toc1478315"/>
      <w:bookmarkStart w:id="399" w:name="_Toc1473655"/>
      <w:bookmarkStart w:id="400" w:name="_Toc1474773"/>
      <w:bookmarkStart w:id="401" w:name="_Toc1476547"/>
      <w:bookmarkStart w:id="402" w:name="_Toc1478323"/>
      <w:bookmarkStart w:id="403" w:name="_Toc1473661"/>
      <w:bookmarkStart w:id="404" w:name="_Toc1474779"/>
      <w:bookmarkStart w:id="405" w:name="_Toc1476553"/>
      <w:bookmarkStart w:id="406" w:name="_Toc1478329"/>
      <w:bookmarkStart w:id="407" w:name="_Toc1473667"/>
      <w:bookmarkStart w:id="408" w:name="_Toc1474785"/>
      <w:bookmarkStart w:id="409" w:name="_Toc1476559"/>
      <w:bookmarkStart w:id="410" w:name="_Toc1478335"/>
      <w:bookmarkStart w:id="411" w:name="_Toc1473673"/>
      <w:bookmarkStart w:id="412" w:name="_Toc1474791"/>
      <w:bookmarkStart w:id="413" w:name="_Toc1476565"/>
      <w:bookmarkStart w:id="414" w:name="_Toc1478341"/>
      <w:bookmarkStart w:id="415" w:name="_Toc1473679"/>
      <w:bookmarkStart w:id="416" w:name="_Toc1474797"/>
      <w:bookmarkStart w:id="417" w:name="_Toc1476571"/>
      <w:bookmarkStart w:id="418" w:name="_Toc1478347"/>
      <w:bookmarkStart w:id="419" w:name="_Toc1473685"/>
      <w:bookmarkStart w:id="420" w:name="_Toc1474803"/>
      <w:bookmarkStart w:id="421" w:name="_Toc1476577"/>
      <w:bookmarkStart w:id="422" w:name="_Toc1478353"/>
      <w:bookmarkStart w:id="423" w:name="_Toc1473691"/>
      <w:bookmarkStart w:id="424" w:name="_Toc1474809"/>
      <w:bookmarkStart w:id="425" w:name="_Toc1476583"/>
      <w:bookmarkStart w:id="426" w:name="_Toc1478359"/>
      <w:bookmarkStart w:id="427" w:name="_Toc1473697"/>
      <w:bookmarkStart w:id="428" w:name="_Toc1474815"/>
      <w:bookmarkStart w:id="429" w:name="_Toc1476589"/>
      <w:bookmarkStart w:id="430" w:name="_Toc1478365"/>
      <w:bookmarkStart w:id="431" w:name="_Toc1473703"/>
      <w:bookmarkStart w:id="432" w:name="_Toc1474821"/>
      <w:bookmarkStart w:id="433" w:name="_Toc1476595"/>
      <w:bookmarkStart w:id="434" w:name="_Toc1478371"/>
      <w:bookmarkStart w:id="435" w:name="_Toc1473709"/>
      <w:bookmarkStart w:id="436" w:name="_Toc1474827"/>
      <w:bookmarkStart w:id="437" w:name="_Toc1476601"/>
      <w:bookmarkStart w:id="438" w:name="_Toc1478377"/>
      <w:bookmarkStart w:id="439" w:name="_Toc1473715"/>
      <w:bookmarkStart w:id="440" w:name="_Toc1474833"/>
      <w:bookmarkStart w:id="441" w:name="_Toc1476607"/>
      <w:bookmarkStart w:id="442" w:name="_Toc1478383"/>
      <w:bookmarkStart w:id="443" w:name="_Toc1473721"/>
      <w:bookmarkStart w:id="444" w:name="_Toc1474839"/>
      <w:bookmarkStart w:id="445" w:name="_Toc1476613"/>
      <w:bookmarkStart w:id="446" w:name="_Toc1478389"/>
      <w:bookmarkStart w:id="447" w:name="_Toc1473727"/>
      <w:bookmarkStart w:id="448" w:name="_Toc1474845"/>
      <w:bookmarkStart w:id="449" w:name="_Toc1476619"/>
      <w:bookmarkStart w:id="450" w:name="_Toc1478395"/>
      <w:bookmarkStart w:id="451" w:name="_Toc1473733"/>
      <w:bookmarkStart w:id="452" w:name="_Toc1474851"/>
      <w:bookmarkStart w:id="453" w:name="_Toc1476625"/>
      <w:bookmarkStart w:id="454" w:name="_Toc1478401"/>
      <w:bookmarkStart w:id="455" w:name="_Toc1473739"/>
      <w:bookmarkStart w:id="456" w:name="_Toc1474857"/>
      <w:bookmarkStart w:id="457" w:name="_Toc1476631"/>
      <w:bookmarkStart w:id="458" w:name="_Toc1478407"/>
      <w:bookmarkStart w:id="459" w:name="_Toc1473745"/>
      <w:bookmarkStart w:id="460" w:name="_Toc1474863"/>
      <w:bookmarkStart w:id="461" w:name="_Toc1476637"/>
      <w:bookmarkStart w:id="462" w:name="_Toc1478413"/>
      <w:bookmarkStart w:id="463" w:name="_Toc1473751"/>
      <w:bookmarkStart w:id="464" w:name="_Toc1474869"/>
      <w:bookmarkStart w:id="465" w:name="_Toc1476643"/>
      <w:bookmarkStart w:id="466" w:name="_Toc1478419"/>
      <w:bookmarkStart w:id="467" w:name="_Toc1473757"/>
      <w:bookmarkStart w:id="468" w:name="_Toc1474875"/>
      <w:bookmarkStart w:id="469" w:name="_Toc1476649"/>
      <w:bookmarkStart w:id="470" w:name="_Toc1478425"/>
      <w:bookmarkStart w:id="471" w:name="_Toc1473763"/>
      <w:bookmarkStart w:id="472" w:name="_Toc1474881"/>
      <w:bookmarkStart w:id="473" w:name="_Toc1476655"/>
      <w:bookmarkStart w:id="474" w:name="_Toc1478431"/>
      <w:bookmarkStart w:id="475" w:name="_Toc1473769"/>
      <w:bookmarkStart w:id="476" w:name="_Toc1474887"/>
      <w:bookmarkStart w:id="477" w:name="_Toc1476661"/>
      <w:bookmarkStart w:id="478" w:name="_Toc1478437"/>
      <w:bookmarkStart w:id="479" w:name="_Toc1473775"/>
      <w:bookmarkStart w:id="480" w:name="_Toc1474893"/>
      <w:bookmarkStart w:id="481" w:name="_Toc1476667"/>
      <w:bookmarkStart w:id="482" w:name="_Toc1478443"/>
      <w:bookmarkStart w:id="483" w:name="_Toc1473781"/>
      <w:bookmarkStart w:id="484" w:name="_Toc1474899"/>
      <w:bookmarkStart w:id="485" w:name="_Toc1476673"/>
      <w:bookmarkStart w:id="486" w:name="_Toc1478449"/>
      <w:bookmarkStart w:id="487" w:name="_Toc1473787"/>
      <w:bookmarkStart w:id="488" w:name="_Toc1474905"/>
      <w:bookmarkStart w:id="489" w:name="_Toc1476679"/>
      <w:bookmarkStart w:id="490" w:name="_Toc1478455"/>
      <w:bookmarkStart w:id="491" w:name="_Toc1473793"/>
      <w:bookmarkStart w:id="492" w:name="_Toc1474911"/>
      <w:bookmarkStart w:id="493" w:name="_Toc1476685"/>
      <w:bookmarkStart w:id="494" w:name="_Toc1478461"/>
      <w:bookmarkStart w:id="495" w:name="_Toc1473799"/>
      <w:bookmarkStart w:id="496" w:name="_Toc1474917"/>
      <w:bookmarkStart w:id="497" w:name="_Toc1476691"/>
      <w:bookmarkStart w:id="498" w:name="_Toc1478467"/>
      <w:bookmarkStart w:id="499" w:name="_Toc1473805"/>
      <w:bookmarkStart w:id="500" w:name="_Toc1474923"/>
      <w:bookmarkStart w:id="501" w:name="_Toc1476697"/>
      <w:bookmarkStart w:id="502" w:name="_Toc1478473"/>
      <w:bookmarkStart w:id="503" w:name="_Toc11337043"/>
      <w:bookmarkStart w:id="504" w:name="_Toc65583849"/>
      <w:bookmarkStart w:id="505" w:name="_Toc71537748"/>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283714">
        <w:rPr>
          <w:rFonts w:ascii="Calibri" w:eastAsia="Times New Roman" w:hAnsi="Calibri" w:cs="Times New Roman"/>
          <w:b/>
          <w:bCs/>
          <w:szCs w:val="28"/>
          <w:lang w:eastAsia="zh-CN"/>
        </w:rPr>
        <w:t xml:space="preserve">Πίνακας </w:t>
      </w:r>
      <w:proofErr w:type="spellStart"/>
      <w:r w:rsidRPr="00283714">
        <w:rPr>
          <w:rFonts w:ascii="Calibri" w:eastAsia="Times New Roman" w:hAnsi="Calibri" w:cs="Times New Roman"/>
          <w:b/>
          <w:bCs/>
          <w:szCs w:val="28"/>
          <w:lang w:eastAsia="zh-CN"/>
        </w:rPr>
        <w:t>Domain</w:t>
      </w:r>
      <w:proofErr w:type="spellEnd"/>
      <w:r w:rsidRPr="00283714">
        <w:rPr>
          <w:rFonts w:ascii="Calibri" w:eastAsia="Times New Roman" w:hAnsi="Calibri" w:cs="Times New Roman"/>
          <w:b/>
          <w:bCs/>
          <w:szCs w:val="28"/>
          <w:lang w:eastAsia="zh-CN"/>
        </w:rPr>
        <w:t xml:space="preserve"> </w:t>
      </w:r>
      <w:proofErr w:type="spellStart"/>
      <w:r w:rsidRPr="00283714">
        <w:rPr>
          <w:rFonts w:ascii="Calibri" w:eastAsia="Times New Roman" w:hAnsi="Calibri" w:cs="Times New Roman"/>
          <w:b/>
          <w:bCs/>
          <w:szCs w:val="28"/>
          <w:lang w:eastAsia="zh-CN"/>
        </w:rPr>
        <w:t>Controllers</w:t>
      </w:r>
      <w:bookmarkEnd w:id="503"/>
      <w:bookmarkEnd w:id="504"/>
      <w:bookmarkEnd w:id="505"/>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33"/>
        <w:gridCol w:w="3784"/>
        <w:gridCol w:w="1215"/>
        <w:gridCol w:w="1622"/>
        <w:gridCol w:w="1608"/>
      </w:tblGrid>
      <w:tr w:rsidR="00283714" w:rsidRPr="00283714" w14:paraId="5DE5C50D" w14:textId="77777777" w:rsidTr="00596608">
        <w:trPr>
          <w:trHeight w:val="227"/>
          <w:tblHeader/>
        </w:trPr>
        <w:tc>
          <w:tcPr>
            <w:tcW w:w="409" w:type="pct"/>
            <w:shd w:val="clear" w:color="auto" w:fill="B2B2B2"/>
            <w:vAlign w:val="center"/>
          </w:tcPr>
          <w:p w14:paraId="153BB4E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bookmarkStart w:id="506" w:name="_Hlk536695437"/>
            <w:r w:rsidRPr="00283714">
              <w:rPr>
                <w:rFonts w:ascii="Calibri" w:eastAsia="Times New Roman" w:hAnsi="Calibri" w:cs="Calibri"/>
                <w:b/>
                <w:szCs w:val="24"/>
                <w:lang w:val="en-GB" w:eastAsia="zh-CN"/>
              </w:rPr>
              <w:t>Α/Α</w:t>
            </w:r>
          </w:p>
        </w:tc>
        <w:tc>
          <w:tcPr>
            <w:tcW w:w="2111" w:type="pct"/>
            <w:shd w:val="clear" w:color="auto" w:fill="B2B2B2"/>
            <w:vAlign w:val="center"/>
          </w:tcPr>
          <w:p w14:paraId="2E9815D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678" w:type="pct"/>
            <w:shd w:val="clear" w:color="auto" w:fill="B2B2B2"/>
            <w:vAlign w:val="center"/>
          </w:tcPr>
          <w:p w14:paraId="1B8A2EE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905" w:type="pct"/>
            <w:shd w:val="clear" w:color="auto" w:fill="B2B2B2"/>
            <w:vAlign w:val="center"/>
          </w:tcPr>
          <w:p w14:paraId="1F36E37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897" w:type="pct"/>
            <w:shd w:val="clear" w:color="auto" w:fill="B2B2B2"/>
          </w:tcPr>
          <w:p w14:paraId="17C0E38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626E710F" w14:textId="77777777" w:rsidTr="00596608">
        <w:trPr>
          <w:trHeight w:val="227"/>
        </w:trPr>
        <w:tc>
          <w:tcPr>
            <w:tcW w:w="409" w:type="pct"/>
            <w:shd w:val="clear" w:color="auto" w:fill="D0CECE"/>
            <w:vAlign w:val="center"/>
          </w:tcPr>
          <w:p w14:paraId="52C56C19" w14:textId="77777777" w:rsidR="00283714" w:rsidRPr="00283714" w:rsidRDefault="00283714" w:rsidP="00283714">
            <w:pPr>
              <w:numPr>
                <w:ilvl w:val="0"/>
                <w:numId w:val="25"/>
              </w:numPr>
              <w:suppressAutoHyphens/>
              <w:spacing w:after="200" w:line="240" w:lineRule="auto"/>
              <w:contextualSpacing/>
              <w:jc w:val="both"/>
              <w:rPr>
                <w:rFonts w:ascii="Calibri" w:eastAsia="Times New Roman" w:hAnsi="Calibri" w:cs="Calibri"/>
                <w:b/>
                <w:szCs w:val="24"/>
                <w:lang w:val="en-GB" w:eastAsia="zh-CN"/>
              </w:rPr>
            </w:pPr>
          </w:p>
        </w:tc>
        <w:tc>
          <w:tcPr>
            <w:tcW w:w="2111" w:type="pct"/>
            <w:shd w:val="clear" w:color="auto" w:fill="D0CECE"/>
            <w:vAlign w:val="center"/>
          </w:tcPr>
          <w:p w14:paraId="7AD0D5E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Γενικά</w:t>
            </w:r>
            <w:proofErr w:type="spellEnd"/>
          </w:p>
        </w:tc>
        <w:tc>
          <w:tcPr>
            <w:tcW w:w="678" w:type="pct"/>
            <w:shd w:val="clear" w:color="auto" w:fill="D0CECE"/>
            <w:vAlign w:val="center"/>
          </w:tcPr>
          <w:p w14:paraId="38AA91B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br w:type="page"/>
            </w:r>
          </w:p>
        </w:tc>
        <w:tc>
          <w:tcPr>
            <w:tcW w:w="905" w:type="pct"/>
            <w:shd w:val="clear" w:color="auto" w:fill="D0CECE"/>
            <w:vAlign w:val="center"/>
          </w:tcPr>
          <w:p w14:paraId="02A556D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D0CECE"/>
            <w:vAlign w:val="center"/>
          </w:tcPr>
          <w:p w14:paraId="1C00B6B8"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F214AC9" w14:textId="77777777" w:rsidTr="00596608">
        <w:trPr>
          <w:trHeight w:val="227"/>
        </w:trPr>
        <w:tc>
          <w:tcPr>
            <w:tcW w:w="409" w:type="pct"/>
            <w:shd w:val="clear" w:color="auto" w:fill="FFFFFF"/>
            <w:vAlign w:val="center"/>
          </w:tcPr>
          <w:p w14:paraId="41F4307B"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FF4A4F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Ποσότητ</w:t>
            </w:r>
            <w:proofErr w:type="spellEnd"/>
            <w:r w:rsidRPr="00283714">
              <w:rPr>
                <w:rFonts w:ascii="Calibri" w:eastAsia="Times New Roman" w:hAnsi="Calibri" w:cs="Calibri"/>
                <w:szCs w:val="24"/>
                <w:lang w:val="en-GB" w:eastAsia="zh-CN"/>
              </w:rPr>
              <w:t>α</w:t>
            </w:r>
          </w:p>
        </w:tc>
        <w:tc>
          <w:tcPr>
            <w:tcW w:w="678" w:type="pct"/>
            <w:shd w:val="clear" w:color="auto" w:fill="FFFFFF"/>
            <w:vAlign w:val="center"/>
          </w:tcPr>
          <w:p w14:paraId="7769801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u w:val="single"/>
                <w:lang w:val="en-GB" w:eastAsia="zh-CN"/>
              </w:rPr>
              <w:t>&gt;</w:t>
            </w:r>
            <w:r w:rsidRPr="00283714">
              <w:rPr>
                <w:rFonts w:ascii="Calibri" w:eastAsia="Times New Roman" w:hAnsi="Calibri" w:cs="Calibri"/>
                <w:szCs w:val="24"/>
                <w:lang w:val="en-US" w:eastAsia="zh-CN"/>
              </w:rPr>
              <w:t>2</w:t>
            </w:r>
          </w:p>
        </w:tc>
        <w:tc>
          <w:tcPr>
            <w:tcW w:w="905" w:type="pct"/>
            <w:shd w:val="clear" w:color="auto" w:fill="FFFFFF"/>
            <w:vAlign w:val="center"/>
          </w:tcPr>
          <w:p w14:paraId="256466A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17C1C14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C014490" w14:textId="77777777" w:rsidTr="00596608">
        <w:trPr>
          <w:trHeight w:val="227"/>
        </w:trPr>
        <w:tc>
          <w:tcPr>
            <w:tcW w:w="409" w:type="pct"/>
            <w:shd w:val="clear" w:color="auto" w:fill="FFFFFF"/>
            <w:vAlign w:val="center"/>
          </w:tcPr>
          <w:p w14:paraId="3B3EFA7B"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A1C051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αναφερθεί το μοντέλο και η εταιρία κατασκευής.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δοθεί</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ISO 9001.</w:t>
            </w:r>
          </w:p>
        </w:tc>
        <w:tc>
          <w:tcPr>
            <w:tcW w:w="678" w:type="pct"/>
            <w:shd w:val="clear" w:color="auto" w:fill="FFFFFF"/>
            <w:vAlign w:val="center"/>
          </w:tcPr>
          <w:p w14:paraId="1FFC3D5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2ACA015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2A2D63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A16C1D3" w14:textId="77777777" w:rsidTr="00596608">
        <w:trPr>
          <w:trHeight w:val="227"/>
        </w:trPr>
        <w:tc>
          <w:tcPr>
            <w:tcW w:w="409" w:type="pct"/>
            <w:shd w:val="clear" w:color="auto" w:fill="FFFFFF"/>
            <w:vAlign w:val="center"/>
          </w:tcPr>
          <w:p w14:paraId="37B02BD1"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C8DD32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Rack Server</w:t>
            </w:r>
          </w:p>
        </w:tc>
        <w:tc>
          <w:tcPr>
            <w:tcW w:w="678" w:type="pct"/>
            <w:shd w:val="clear" w:color="auto" w:fill="FFFFFF"/>
            <w:vAlign w:val="center"/>
          </w:tcPr>
          <w:p w14:paraId="67EA846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1U</w:t>
            </w:r>
          </w:p>
        </w:tc>
        <w:tc>
          <w:tcPr>
            <w:tcW w:w="905" w:type="pct"/>
            <w:shd w:val="clear" w:color="auto" w:fill="FFFFFF"/>
            <w:vAlign w:val="center"/>
          </w:tcPr>
          <w:p w14:paraId="2AE5C8A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C5027E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E611CC2" w14:textId="77777777" w:rsidTr="00596608">
        <w:trPr>
          <w:trHeight w:val="227"/>
        </w:trPr>
        <w:tc>
          <w:tcPr>
            <w:tcW w:w="409" w:type="pct"/>
            <w:shd w:val="clear" w:color="auto" w:fill="FFFFFF"/>
            <w:vAlign w:val="center"/>
          </w:tcPr>
          <w:p w14:paraId="16168263"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7894D56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διαθέτει Πιστοποιητικά Ποιότητας και Ασφάλειας, </w:t>
            </w:r>
            <w:r w:rsidRPr="00283714">
              <w:rPr>
                <w:rFonts w:ascii="Calibri" w:eastAsia="Times New Roman" w:hAnsi="Calibri" w:cs="Calibri"/>
                <w:szCs w:val="24"/>
                <w:lang w:val="en-US" w:eastAsia="zh-CN"/>
              </w:rPr>
              <w:t>CE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δοθούν</w:t>
            </w:r>
            <w:proofErr w:type="spellEnd"/>
            <w:r w:rsidRPr="00283714">
              <w:rPr>
                <w:rFonts w:ascii="Calibri" w:eastAsia="Times New Roman" w:hAnsi="Calibri" w:cs="Calibri"/>
                <w:szCs w:val="24"/>
                <w:lang w:val="en-GB" w:eastAsia="zh-CN"/>
              </w:rPr>
              <w:t>.</w:t>
            </w:r>
          </w:p>
        </w:tc>
        <w:tc>
          <w:tcPr>
            <w:tcW w:w="678" w:type="pct"/>
            <w:shd w:val="clear" w:color="auto" w:fill="FFFFFF"/>
          </w:tcPr>
          <w:p w14:paraId="00CC78B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tcPr>
          <w:p w14:paraId="3F3EB38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tcPr>
          <w:p w14:paraId="6379453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987CBE2" w14:textId="77777777" w:rsidTr="00596608">
        <w:trPr>
          <w:trHeight w:val="227"/>
        </w:trPr>
        <w:tc>
          <w:tcPr>
            <w:tcW w:w="409" w:type="pct"/>
            <w:shd w:val="clear" w:color="auto" w:fill="FFFFFF"/>
            <w:vAlign w:val="center"/>
          </w:tcPr>
          <w:p w14:paraId="2E9906C9"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3FA60B5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αθέτει</w:t>
            </w:r>
            <w:r w:rsidRPr="00283714">
              <w:rPr>
                <w:rFonts w:ascii="Calibri" w:eastAsia="Times New Roman" w:hAnsi="Calibri" w:cs="Calibri"/>
                <w:szCs w:val="24"/>
                <w:lang w:val="en-US" w:eastAsia="zh-CN"/>
              </w:rPr>
              <w:t xml:space="preserve"> Sliding Rails </w:t>
            </w:r>
            <w:proofErr w:type="gramStart"/>
            <w:r w:rsidRPr="00283714">
              <w:rPr>
                <w:rFonts w:ascii="Calibri" w:eastAsia="Times New Roman" w:hAnsi="Calibri" w:cs="Calibri"/>
                <w:szCs w:val="24"/>
                <w:lang w:val="en-US" w:eastAsia="zh-CN"/>
              </w:rPr>
              <w:t>With</w:t>
            </w:r>
            <w:proofErr w:type="gramEnd"/>
            <w:r w:rsidRPr="00283714">
              <w:rPr>
                <w:rFonts w:ascii="Calibri" w:eastAsia="Times New Roman" w:hAnsi="Calibri" w:cs="Calibri"/>
                <w:szCs w:val="24"/>
                <w:lang w:val="en-US" w:eastAsia="zh-CN"/>
              </w:rPr>
              <w:t xml:space="preserve"> Cable Management Arm</w:t>
            </w:r>
          </w:p>
        </w:tc>
        <w:tc>
          <w:tcPr>
            <w:tcW w:w="678" w:type="pct"/>
            <w:shd w:val="clear" w:color="auto" w:fill="FFFFFF"/>
          </w:tcPr>
          <w:p w14:paraId="600EA70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tcPr>
          <w:p w14:paraId="2D2BADB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tcPr>
          <w:p w14:paraId="7FB4E37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0F5DFB5" w14:textId="77777777" w:rsidTr="00596608">
        <w:trPr>
          <w:trHeight w:val="227"/>
        </w:trPr>
        <w:tc>
          <w:tcPr>
            <w:tcW w:w="409" w:type="pct"/>
            <w:shd w:val="clear" w:color="auto" w:fill="CCCCCC"/>
            <w:vAlign w:val="center"/>
          </w:tcPr>
          <w:p w14:paraId="49A59403"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702C1B0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Μητρική</w:t>
            </w:r>
            <w:proofErr w:type="spellEnd"/>
            <w:r w:rsidRPr="00283714">
              <w:rPr>
                <w:rFonts w:ascii="Calibri" w:eastAsia="Times New Roman" w:hAnsi="Calibri" w:cs="Calibri"/>
                <w:b/>
                <w:szCs w:val="24"/>
                <w:lang w:val="en-GB" w:eastAsia="zh-CN"/>
              </w:rPr>
              <w:t xml:space="preserve"> (motherboard)</w:t>
            </w:r>
          </w:p>
        </w:tc>
        <w:tc>
          <w:tcPr>
            <w:tcW w:w="678" w:type="pct"/>
            <w:shd w:val="clear" w:color="auto" w:fill="CCCCCC"/>
            <w:vAlign w:val="center"/>
          </w:tcPr>
          <w:p w14:paraId="67165AA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5FA1650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4DAEAB7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688FC15" w14:textId="77777777" w:rsidTr="00596608">
        <w:trPr>
          <w:trHeight w:val="227"/>
        </w:trPr>
        <w:tc>
          <w:tcPr>
            <w:tcW w:w="409" w:type="pct"/>
            <w:shd w:val="clear" w:color="auto" w:fill="auto"/>
            <w:vAlign w:val="center"/>
          </w:tcPr>
          <w:p w14:paraId="339401EA"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auto"/>
          </w:tcPr>
          <w:p w14:paraId="501A3BB5"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val="en-US" w:eastAsia="zh-CN"/>
              </w:rPr>
              <w:t>I</w:t>
            </w:r>
            <w:proofErr w:type="spellStart"/>
            <w:r w:rsidRPr="00283714">
              <w:rPr>
                <w:rFonts w:ascii="Calibri" w:eastAsia="Times New Roman" w:hAnsi="Calibri" w:cs="Calibri"/>
                <w:szCs w:val="24"/>
                <w:lang w:val="en-GB" w:eastAsia="zh-CN"/>
              </w:rPr>
              <w:t>ntel</w:t>
            </w:r>
            <w:proofErr w:type="spellEnd"/>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Xeon</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E</w:t>
            </w:r>
            <w:r w:rsidRPr="00283714">
              <w:rPr>
                <w:rFonts w:ascii="Calibri" w:eastAsia="Times New Roman" w:hAnsi="Calibri" w:cs="Calibri"/>
                <w:szCs w:val="24"/>
                <w:lang w:eastAsia="zh-CN"/>
              </w:rPr>
              <w:t>-2224 ή καλύτερο</w:t>
            </w:r>
          </w:p>
        </w:tc>
        <w:tc>
          <w:tcPr>
            <w:tcW w:w="678" w:type="pct"/>
            <w:shd w:val="clear" w:color="auto" w:fill="auto"/>
            <w:vAlign w:val="center"/>
          </w:tcPr>
          <w:p w14:paraId="1971767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1</w:t>
            </w:r>
          </w:p>
        </w:tc>
        <w:tc>
          <w:tcPr>
            <w:tcW w:w="905" w:type="pct"/>
            <w:shd w:val="clear" w:color="auto" w:fill="auto"/>
            <w:vAlign w:val="center"/>
          </w:tcPr>
          <w:p w14:paraId="30DA28F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auto"/>
            <w:vAlign w:val="center"/>
          </w:tcPr>
          <w:p w14:paraId="3C6269F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2643BB0D" w14:textId="77777777" w:rsidTr="00596608">
        <w:trPr>
          <w:trHeight w:val="227"/>
        </w:trPr>
        <w:tc>
          <w:tcPr>
            <w:tcW w:w="409" w:type="pct"/>
            <w:shd w:val="clear" w:color="auto" w:fill="FFFFFF"/>
            <w:vAlign w:val="center"/>
          </w:tcPr>
          <w:p w14:paraId="703B7E0E"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55FC36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PCI-e slots</w:t>
            </w:r>
          </w:p>
        </w:tc>
        <w:tc>
          <w:tcPr>
            <w:tcW w:w="678" w:type="pct"/>
            <w:shd w:val="clear" w:color="auto" w:fill="FFFFFF"/>
            <w:vAlign w:val="center"/>
          </w:tcPr>
          <w:p w14:paraId="35D89BB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2</w:t>
            </w:r>
          </w:p>
        </w:tc>
        <w:tc>
          <w:tcPr>
            <w:tcW w:w="905" w:type="pct"/>
            <w:shd w:val="clear" w:color="auto" w:fill="FFFFFF"/>
            <w:vAlign w:val="center"/>
          </w:tcPr>
          <w:p w14:paraId="51DB808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6CDE468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69179460" w14:textId="77777777" w:rsidTr="00596608">
        <w:trPr>
          <w:trHeight w:val="227"/>
        </w:trPr>
        <w:tc>
          <w:tcPr>
            <w:tcW w:w="409" w:type="pct"/>
            <w:shd w:val="clear" w:color="auto" w:fill="FFFFFF"/>
            <w:vAlign w:val="center"/>
          </w:tcPr>
          <w:p w14:paraId="0F6BA2B0"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F4CFFE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USB</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ports</w:t>
            </w:r>
          </w:p>
        </w:tc>
        <w:tc>
          <w:tcPr>
            <w:tcW w:w="678" w:type="pct"/>
            <w:shd w:val="clear" w:color="auto" w:fill="FFFFFF"/>
            <w:vAlign w:val="center"/>
          </w:tcPr>
          <w:p w14:paraId="3802CD3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4</w:t>
            </w:r>
          </w:p>
        </w:tc>
        <w:tc>
          <w:tcPr>
            <w:tcW w:w="905" w:type="pct"/>
            <w:shd w:val="clear" w:color="auto" w:fill="FFFFFF"/>
            <w:vAlign w:val="center"/>
          </w:tcPr>
          <w:p w14:paraId="5E886218"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312810C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580729E7" w14:textId="77777777" w:rsidTr="00596608">
        <w:trPr>
          <w:trHeight w:val="227"/>
        </w:trPr>
        <w:tc>
          <w:tcPr>
            <w:tcW w:w="409" w:type="pct"/>
            <w:shd w:val="clear" w:color="auto" w:fill="FFFFFF"/>
            <w:vAlign w:val="center"/>
          </w:tcPr>
          <w:p w14:paraId="48A42607"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C53BDB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VGA</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connector</w:t>
            </w:r>
          </w:p>
        </w:tc>
        <w:tc>
          <w:tcPr>
            <w:tcW w:w="678" w:type="pct"/>
            <w:shd w:val="clear" w:color="auto" w:fill="FFFFFF"/>
            <w:vAlign w:val="center"/>
          </w:tcPr>
          <w:p w14:paraId="13A3351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05" w:type="pct"/>
            <w:shd w:val="clear" w:color="auto" w:fill="FFFFFF"/>
            <w:vAlign w:val="center"/>
          </w:tcPr>
          <w:p w14:paraId="77393C2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69C57AD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68882F3" w14:textId="77777777" w:rsidTr="00596608">
        <w:trPr>
          <w:trHeight w:val="227"/>
        </w:trPr>
        <w:tc>
          <w:tcPr>
            <w:tcW w:w="409" w:type="pct"/>
            <w:shd w:val="clear" w:color="auto" w:fill="FFFFFF"/>
            <w:vAlign w:val="center"/>
          </w:tcPr>
          <w:p w14:paraId="25DF76E9"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8E1830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Serial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connector</w:t>
            </w:r>
          </w:p>
        </w:tc>
        <w:tc>
          <w:tcPr>
            <w:tcW w:w="678" w:type="pct"/>
            <w:shd w:val="clear" w:color="auto" w:fill="FFFFFF"/>
            <w:vAlign w:val="center"/>
          </w:tcPr>
          <w:p w14:paraId="4E6BF70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05" w:type="pct"/>
            <w:shd w:val="clear" w:color="auto" w:fill="FFFFFF"/>
            <w:vAlign w:val="center"/>
          </w:tcPr>
          <w:p w14:paraId="1EF0F228"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1C86B2D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0C5A9C10" w14:textId="77777777" w:rsidTr="00596608">
        <w:trPr>
          <w:trHeight w:val="227"/>
        </w:trPr>
        <w:tc>
          <w:tcPr>
            <w:tcW w:w="409" w:type="pct"/>
            <w:shd w:val="clear" w:color="auto" w:fill="CCCCCC"/>
            <w:vAlign w:val="center"/>
          </w:tcPr>
          <w:p w14:paraId="6E14AD18"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2A4165A2" w14:textId="77777777" w:rsidR="00283714" w:rsidRPr="00283714" w:rsidRDefault="00283714" w:rsidP="00283714">
            <w:pPr>
              <w:suppressAutoHyphens/>
              <w:spacing w:after="120" w:line="240" w:lineRule="auto"/>
              <w:jc w:val="both"/>
              <w:rPr>
                <w:rFonts w:ascii="Calibri" w:eastAsia="Times New Roman" w:hAnsi="Calibri" w:cs="Calibri"/>
                <w:b/>
                <w:szCs w:val="24"/>
                <w:lang w:val="en-US" w:eastAsia="zh-CN"/>
              </w:rPr>
            </w:pPr>
            <w:r w:rsidRPr="00283714">
              <w:rPr>
                <w:rFonts w:ascii="Calibri" w:eastAsia="Times New Roman" w:hAnsi="Calibri" w:cs="Calibri"/>
                <w:b/>
                <w:szCs w:val="24"/>
                <w:lang w:val="en-US" w:eastAsia="zh-CN"/>
              </w:rPr>
              <w:t xml:space="preserve">Network </w:t>
            </w:r>
          </w:p>
        </w:tc>
        <w:tc>
          <w:tcPr>
            <w:tcW w:w="678" w:type="pct"/>
            <w:shd w:val="clear" w:color="auto" w:fill="CCCCCC"/>
            <w:vAlign w:val="center"/>
          </w:tcPr>
          <w:p w14:paraId="29E4D1B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4A4D44F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115BDDD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FB4D01A" w14:textId="77777777" w:rsidTr="00596608">
        <w:trPr>
          <w:trHeight w:val="227"/>
        </w:trPr>
        <w:tc>
          <w:tcPr>
            <w:tcW w:w="409" w:type="pct"/>
            <w:shd w:val="clear" w:color="auto" w:fill="FFFFFF"/>
            <w:vAlign w:val="center"/>
          </w:tcPr>
          <w:p w14:paraId="0B21B735"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77E11D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Gigabit </w:t>
            </w:r>
            <w:r w:rsidRPr="00283714">
              <w:rPr>
                <w:rFonts w:ascii="Calibri" w:eastAsia="Times New Roman" w:hAnsi="Calibri" w:cs="Calibri"/>
                <w:szCs w:val="24"/>
                <w:lang w:val="en-GB" w:eastAsia="zh-CN"/>
              </w:rPr>
              <w:t>Ethernet</w:t>
            </w:r>
            <w:r w:rsidRPr="00283714">
              <w:rPr>
                <w:rFonts w:ascii="Calibri" w:eastAsia="Times New Roman" w:hAnsi="Calibri" w:cs="Calibri"/>
                <w:szCs w:val="24"/>
                <w:lang w:val="en-US" w:eastAsia="zh-CN"/>
              </w:rPr>
              <w:t xml:space="preserve"> ports</w:t>
            </w:r>
          </w:p>
        </w:tc>
        <w:tc>
          <w:tcPr>
            <w:tcW w:w="678" w:type="pct"/>
            <w:shd w:val="clear" w:color="auto" w:fill="FFFFFF"/>
            <w:vAlign w:val="center"/>
          </w:tcPr>
          <w:p w14:paraId="2A80528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4</w:t>
            </w:r>
          </w:p>
        </w:tc>
        <w:tc>
          <w:tcPr>
            <w:tcW w:w="905" w:type="pct"/>
            <w:shd w:val="clear" w:color="auto" w:fill="FFFFFF"/>
            <w:vAlign w:val="center"/>
          </w:tcPr>
          <w:p w14:paraId="17EAFFE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2D68FCB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7697D66" w14:textId="77777777" w:rsidTr="00596608">
        <w:trPr>
          <w:trHeight w:val="227"/>
        </w:trPr>
        <w:tc>
          <w:tcPr>
            <w:tcW w:w="409" w:type="pct"/>
            <w:shd w:val="clear" w:color="auto" w:fill="CCCCCC"/>
            <w:vAlign w:val="center"/>
          </w:tcPr>
          <w:p w14:paraId="46A04F6F"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GB" w:eastAsia="zh-CN"/>
              </w:rPr>
            </w:pPr>
          </w:p>
        </w:tc>
        <w:tc>
          <w:tcPr>
            <w:tcW w:w="2111" w:type="pct"/>
            <w:shd w:val="clear" w:color="auto" w:fill="CCCCCC"/>
            <w:vAlign w:val="center"/>
          </w:tcPr>
          <w:p w14:paraId="0F1434F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Μνήμη</w:t>
            </w:r>
            <w:proofErr w:type="spellEnd"/>
            <w:r w:rsidRPr="00283714">
              <w:rPr>
                <w:rFonts w:ascii="Calibri" w:eastAsia="Times New Roman" w:hAnsi="Calibri" w:cs="Calibri"/>
                <w:b/>
                <w:szCs w:val="24"/>
                <w:lang w:val="en-GB" w:eastAsia="zh-CN"/>
              </w:rPr>
              <w:t xml:space="preserve"> (RAM)</w:t>
            </w:r>
          </w:p>
        </w:tc>
        <w:tc>
          <w:tcPr>
            <w:tcW w:w="678" w:type="pct"/>
            <w:shd w:val="clear" w:color="auto" w:fill="CCCCCC"/>
            <w:vAlign w:val="center"/>
          </w:tcPr>
          <w:p w14:paraId="153F85F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5" w:type="pct"/>
            <w:shd w:val="clear" w:color="auto" w:fill="CCCCCC"/>
            <w:vAlign w:val="center"/>
          </w:tcPr>
          <w:p w14:paraId="4103706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CCCCCC"/>
            <w:vAlign w:val="center"/>
          </w:tcPr>
          <w:p w14:paraId="3BFD170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0CB21DE9" w14:textId="77777777" w:rsidTr="00596608">
        <w:trPr>
          <w:trHeight w:val="227"/>
        </w:trPr>
        <w:tc>
          <w:tcPr>
            <w:tcW w:w="409" w:type="pct"/>
            <w:shd w:val="clear" w:color="auto" w:fill="auto"/>
            <w:vAlign w:val="center"/>
          </w:tcPr>
          <w:p w14:paraId="24FC96AF"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092D8F5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Μέγιστη</w:t>
            </w:r>
            <w:proofErr w:type="spellEnd"/>
            <w:r w:rsidRPr="00283714">
              <w:rPr>
                <w:rFonts w:ascii="Calibri" w:eastAsia="Times New Roman" w:hAnsi="Calibri" w:cs="Calibri"/>
                <w:szCs w:val="24"/>
                <w:lang w:val="en-GB" w:eastAsia="zh-CN"/>
              </w:rPr>
              <w:t xml:space="preserve"> υπ</w:t>
            </w:r>
            <w:proofErr w:type="spellStart"/>
            <w:r w:rsidRPr="00283714">
              <w:rPr>
                <w:rFonts w:ascii="Calibri" w:eastAsia="Times New Roman" w:hAnsi="Calibri" w:cs="Calibri"/>
                <w:szCs w:val="24"/>
                <w:lang w:val="en-GB" w:eastAsia="zh-CN"/>
              </w:rPr>
              <w:t>οστηριζόμενη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p>
        </w:tc>
        <w:tc>
          <w:tcPr>
            <w:tcW w:w="678" w:type="pct"/>
            <w:shd w:val="clear" w:color="auto" w:fill="FFFFFF"/>
            <w:vAlign w:val="center"/>
          </w:tcPr>
          <w:p w14:paraId="33DFE4C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64GB</w:t>
            </w:r>
          </w:p>
        </w:tc>
        <w:tc>
          <w:tcPr>
            <w:tcW w:w="905" w:type="pct"/>
            <w:shd w:val="clear" w:color="auto" w:fill="FFFFFF"/>
            <w:vAlign w:val="center"/>
          </w:tcPr>
          <w:p w14:paraId="2F59662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13B11CF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4ADD124" w14:textId="77777777" w:rsidTr="00596608">
        <w:trPr>
          <w:trHeight w:val="227"/>
        </w:trPr>
        <w:tc>
          <w:tcPr>
            <w:tcW w:w="409" w:type="pct"/>
            <w:shd w:val="clear" w:color="auto" w:fill="auto"/>
            <w:vAlign w:val="center"/>
          </w:tcPr>
          <w:p w14:paraId="28321AC2"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539574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Προσφερόμενη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r w:rsidRPr="00283714">
              <w:rPr>
                <w:rFonts w:ascii="Calibri" w:eastAsia="Times New Roman" w:hAnsi="Calibri" w:cs="Calibri"/>
                <w:szCs w:val="24"/>
                <w:lang w:val="en-US" w:eastAsia="zh-CN"/>
              </w:rPr>
              <w:t xml:space="preserve"> DDR4</w:t>
            </w:r>
          </w:p>
        </w:tc>
        <w:tc>
          <w:tcPr>
            <w:tcW w:w="678" w:type="pct"/>
            <w:shd w:val="clear" w:color="auto" w:fill="FFFFFF"/>
            <w:vAlign w:val="center"/>
          </w:tcPr>
          <w:p w14:paraId="23D5E74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64GB</w:t>
            </w:r>
          </w:p>
        </w:tc>
        <w:tc>
          <w:tcPr>
            <w:tcW w:w="905" w:type="pct"/>
            <w:shd w:val="clear" w:color="auto" w:fill="FFFFFF"/>
            <w:vAlign w:val="center"/>
          </w:tcPr>
          <w:p w14:paraId="601585B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4B8E82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7EF2E7C" w14:textId="77777777" w:rsidTr="00596608">
        <w:trPr>
          <w:trHeight w:val="227"/>
        </w:trPr>
        <w:tc>
          <w:tcPr>
            <w:tcW w:w="409" w:type="pct"/>
            <w:shd w:val="clear" w:color="auto" w:fill="auto"/>
            <w:vAlign w:val="center"/>
          </w:tcPr>
          <w:p w14:paraId="0B3D30CB"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5857FA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Ονομ</w:t>
            </w:r>
            <w:proofErr w:type="spellEnd"/>
            <w:r w:rsidRPr="00283714">
              <w:rPr>
                <w:rFonts w:ascii="Calibri" w:eastAsia="Times New Roman" w:hAnsi="Calibri" w:cs="Calibri"/>
                <w:szCs w:val="24"/>
                <w:lang w:val="en-GB" w:eastAsia="zh-CN"/>
              </w:rPr>
              <w:t xml:space="preserve">αστική </w:t>
            </w:r>
            <w:proofErr w:type="spellStart"/>
            <w:r w:rsidRPr="00283714">
              <w:rPr>
                <w:rFonts w:ascii="Calibri" w:eastAsia="Times New Roman" w:hAnsi="Calibri" w:cs="Calibri"/>
                <w:szCs w:val="24"/>
                <w:lang w:val="en-GB" w:eastAsia="zh-CN"/>
              </w:rPr>
              <w:t>συχνότητ</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μνήμης</w:t>
            </w:r>
            <w:proofErr w:type="spellEnd"/>
            <w:r w:rsidRPr="00283714">
              <w:rPr>
                <w:rFonts w:ascii="Calibri" w:eastAsia="Times New Roman" w:hAnsi="Calibri" w:cs="Calibri"/>
                <w:szCs w:val="24"/>
                <w:lang w:val="en-GB" w:eastAsia="zh-CN"/>
              </w:rPr>
              <w:t xml:space="preserve"> </w:t>
            </w:r>
          </w:p>
        </w:tc>
        <w:tc>
          <w:tcPr>
            <w:tcW w:w="678" w:type="pct"/>
            <w:shd w:val="clear" w:color="auto" w:fill="FFFFFF"/>
            <w:vAlign w:val="center"/>
          </w:tcPr>
          <w:p w14:paraId="2D7E6A4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w:t>
            </w:r>
            <w:r w:rsidRPr="00283714">
              <w:rPr>
                <w:rFonts w:ascii="Calibri" w:eastAsia="Times New Roman" w:hAnsi="Calibri" w:cs="Calibri"/>
                <w:szCs w:val="24"/>
                <w:lang w:val="en-US" w:eastAsia="zh-CN"/>
              </w:rPr>
              <w:t>666</w:t>
            </w:r>
          </w:p>
        </w:tc>
        <w:tc>
          <w:tcPr>
            <w:tcW w:w="905" w:type="pct"/>
            <w:shd w:val="clear" w:color="auto" w:fill="FFFFFF"/>
            <w:vAlign w:val="center"/>
          </w:tcPr>
          <w:p w14:paraId="65C00C5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13A7658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67DD2F1" w14:textId="77777777" w:rsidTr="00596608">
        <w:trPr>
          <w:trHeight w:val="227"/>
        </w:trPr>
        <w:tc>
          <w:tcPr>
            <w:tcW w:w="409" w:type="pct"/>
            <w:shd w:val="clear" w:color="auto" w:fill="auto"/>
          </w:tcPr>
          <w:p w14:paraId="4DD70C3C"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DFD34A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Συνολικά</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DIMM slots</w:t>
            </w:r>
          </w:p>
        </w:tc>
        <w:tc>
          <w:tcPr>
            <w:tcW w:w="678" w:type="pct"/>
            <w:shd w:val="clear" w:color="auto" w:fill="FFFFFF"/>
            <w:vAlign w:val="center"/>
          </w:tcPr>
          <w:p w14:paraId="05DB041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 4</w:t>
            </w:r>
          </w:p>
        </w:tc>
        <w:tc>
          <w:tcPr>
            <w:tcW w:w="905" w:type="pct"/>
            <w:shd w:val="clear" w:color="auto" w:fill="FFFFFF"/>
            <w:vAlign w:val="center"/>
          </w:tcPr>
          <w:p w14:paraId="3E38395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DFBF8A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5AAC9DE" w14:textId="77777777" w:rsidTr="00596608">
        <w:trPr>
          <w:trHeight w:val="227"/>
        </w:trPr>
        <w:tc>
          <w:tcPr>
            <w:tcW w:w="409" w:type="pct"/>
            <w:shd w:val="clear" w:color="auto" w:fill="CCCCCC"/>
            <w:vAlign w:val="center"/>
          </w:tcPr>
          <w:p w14:paraId="74121F98"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7653055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σκληρών</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δίσκων</w:t>
            </w:r>
            <w:proofErr w:type="spellEnd"/>
            <w:r w:rsidRPr="00283714">
              <w:rPr>
                <w:rFonts w:ascii="Calibri" w:eastAsia="Times New Roman" w:hAnsi="Calibri" w:cs="Calibri"/>
                <w:b/>
                <w:szCs w:val="24"/>
                <w:lang w:val="en-GB" w:eastAsia="zh-CN"/>
              </w:rPr>
              <w:t xml:space="preserve"> – </w:t>
            </w:r>
            <w:proofErr w:type="spellStart"/>
            <w:r w:rsidRPr="00283714">
              <w:rPr>
                <w:rFonts w:ascii="Calibri" w:eastAsia="Times New Roman" w:hAnsi="Calibri" w:cs="Calibri"/>
                <w:b/>
                <w:szCs w:val="24"/>
                <w:lang w:val="en-GB" w:eastAsia="zh-CN"/>
              </w:rPr>
              <w:t>δίσκοι</w:t>
            </w:r>
            <w:proofErr w:type="spellEnd"/>
          </w:p>
        </w:tc>
        <w:tc>
          <w:tcPr>
            <w:tcW w:w="678" w:type="pct"/>
            <w:shd w:val="clear" w:color="auto" w:fill="CCCCCC"/>
            <w:vAlign w:val="center"/>
          </w:tcPr>
          <w:p w14:paraId="6A002BC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239C370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3AF8CBA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E4C22FD" w14:textId="77777777" w:rsidTr="00596608">
        <w:trPr>
          <w:trHeight w:val="227"/>
        </w:trPr>
        <w:tc>
          <w:tcPr>
            <w:tcW w:w="409" w:type="pct"/>
            <w:shd w:val="clear" w:color="auto" w:fill="auto"/>
            <w:vAlign w:val="center"/>
          </w:tcPr>
          <w:p w14:paraId="340F4CED"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A06DC91"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GB" w:eastAsia="zh-CN"/>
              </w:rPr>
              <w:t>Server</w:t>
            </w:r>
            <w:r w:rsidRPr="00283714">
              <w:rPr>
                <w:rFonts w:ascii="Calibri" w:eastAsia="Times New Roman" w:hAnsi="Calibri" w:cs="Calibri"/>
                <w:szCs w:val="24"/>
                <w:lang w:eastAsia="zh-CN"/>
              </w:rPr>
              <w:t xml:space="preserve"> να υποστηρίζει </w:t>
            </w:r>
            <w:r w:rsidRPr="00283714">
              <w:rPr>
                <w:rFonts w:ascii="Calibri" w:eastAsia="Times New Roman" w:hAnsi="Calibri" w:cs="Calibri"/>
                <w:szCs w:val="24"/>
                <w:lang w:val="en-US" w:eastAsia="zh-CN"/>
              </w:rPr>
              <w:t>hot</w:t>
            </w:r>
            <w:r w:rsidRPr="00283714">
              <w:rPr>
                <w:rFonts w:ascii="Calibri" w:eastAsia="Times New Roman" w:hAnsi="Calibri" w:cs="Calibri"/>
                <w:szCs w:val="24"/>
                <w:lang w:eastAsia="zh-CN"/>
              </w:rPr>
              <w:t>-</w:t>
            </w:r>
            <w:r w:rsidRPr="00283714">
              <w:rPr>
                <w:rFonts w:ascii="Calibri" w:eastAsia="Times New Roman" w:hAnsi="Calibri" w:cs="Calibri"/>
                <w:szCs w:val="24"/>
                <w:lang w:val="en-US" w:eastAsia="zh-CN"/>
              </w:rPr>
              <w:t>plug</w:t>
            </w:r>
            <w:r w:rsidRPr="00283714">
              <w:rPr>
                <w:rFonts w:ascii="Calibri" w:eastAsia="Times New Roman" w:hAnsi="Calibri" w:cs="Calibri"/>
                <w:szCs w:val="24"/>
                <w:lang w:eastAsia="zh-CN"/>
              </w:rPr>
              <w:t xml:space="preserve"> σκληρούς δίσκους 2.5”</w:t>
            </w:r>
          </w:p>
        </w:tc>
        <w:tc>
          <w:tcPr>
            <w:tcW w:w="678" w:type="pct"/>
            <w:shd w:val="clear" w:color="auto" w:fill="FFFFFF"/>
            <w:vAlign w:val="center"/>
          </w:tcPr>
          <w:p w14:paraId="0448708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8</w:t>
            </w:r>
          </w:p>
        </w:tc>
        <w:tc>
          <w:tcPr>
            <w:tcW w:w="905" w:type="pct"/>
            <w:shd w:val="clear" w:color="auto" w:fill="FFFFFF"/>
            <w:vAlign w:val="center"/>
          </w:tcPr>
          <w:p w14:paraId="6A12D52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F88CDC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AF77E2A" w14:textId="77777777" w:rsidTr="00596608">
        <w:trPr>
          <w:trHeight w:val="227"/>
        </w:trPr>
        <w:tc>
          <w:tcPr>
            <w:tcW w:w="409" w:type="pct"/>
            <w:shd w:val="clear" w:color="auto" w:fill="auto"/>
            <w:vAlign w:val="center"/>
          </w:tcPr>
          <w:p w14:paraId="79E724F0"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381141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Ελεγκτής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δίσκων</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SATA</w:t>
            </w: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SAS</w:t>
            </w:r>
            <w:r w:rsidRPr="00283714">
              <w:rPr>
                <w:rFonts w:ascii="Calibri" w:eastAsia="Times New Roman" w:hAnsi="Calibri" w:cs="Calibri"/>
                <w:szCs w:val="24"/>
                <w:lang w:val="en-GB" w:eastAsia="zh-CN"/>
              </w:rPr>
              <w:t xml:space="preserve"> 12</w:t>
            </w:r>
            <w:r w:rsidRPr="00283714">
              <w:rPr>
                <w:rFonts w:ascii="Calibri" w:eastAsia="Times New Roman" w:hAnsi="Calibri" w:cs="Calibri"/>
                <w:szCs w:val="24"/>
                <w:lang w:val="en-US" w:eastAsia="zh-CN"/>
              </w:rPr>
              <w:t>Gbps</w:t>
            </w:r>
          </w:p>
        </w:tc>
        <w:tc>
          <w:tcPr>
            <w:tcW w:w="678" w:type="pct"/>
            <w:shd w:val="clear" w:color="auto" w:fill="FFFFFF"/>
            <w:vAlign w:val="center"/>
          </w:tcPr>
          <w:p w14:paraId="79EC3E1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77162D9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8DF561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2151E0B" w14:textId="77777777" w:rsidTr="00596608">
        <w:trPr>
          <w:trHeight w:val="227"/>
        </w:trPr>
        <w:tc>
          <w:tcPr>
            <w:tcW w:w="409" w:type="pct"/>
            <w:shd w:val="clear" w:color="auto" w:fill="auto"/>
            <w:vAlign w:val="center"/>
          </w:tcPr>
          <w:p w14:paraId="23AFCCC1"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A4EC42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GB" w:eastAsia="zh-CN"/>
              </w:rPr>
              <w:t xml:space="preserve"> RAID 0,1,5</w:t>
            </w:r>
            <w:r w:rsidRPr="00283714">
              <w:rPr>
                <w:rFonts w:ascii="Calibri" w:eastAsia="Times New Roman" w:hAnsi="Calibri" w:cs="Calibri"/>
                <w:szCs w:val="24"/>
                <w:lang w:val="en-US" w:eastAsia="zh-CN"/>
              </w:rPr>
              <w:t>,</w:t>
            </w:r>
            <w:r w:rsidRPr="00283714">
              <w:rPr>
                <w:rFonts w:ascii="Calibri" w:eastAsia="Times New Roman" w:hAnsi="Calibri" w:cs="Calibri"/>
                <w:szCs w:val="24"/>
                <w:lang w:val="en-GB" w:eastAsia="zh-CN"/>
              </w:rPr>
              <w:t>10,50</w:t>
            </w:r>
          </w:p>
        </w:tc>
        <w:tc>
          <w:tcPr>
            <w:tcW w:w="678" w:type="pct"/>
            <w:shd w:val="clear" w:color="auto" w:fill="FFFFFF"/>
            <w:vAlign w:val="center"/>
          </w:tcPr>
          <w:p w14:paraId="2AC712C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322878F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55B594A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35842B7" w14:textId="77777777" w:rsidTr="00596608">
        <w:trPr>
          <w:trHeight w:val="227"/>
        </w:trPr>
        <w:tc>
          <w:tcPr>
            <w:tcW w:w="409" w:type="pct"/>
            <w:shd w:val="clear" w:color="auto" w:fill="auto"/>
            <w:vAlign w:val="center"/>
          </w:tcPr>
          <w:p w14:paraId="6F2E4F21"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E9E9B9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US" w:eastAsia="zh-CN"/>
              </w:rPr>
              <w:t>server</w:t>
            </w:r>
            <w:r w:rsidRPr="00283714">
              <w:rPr>
                <w:rFonts w:ascii="Calibri" w:eastAsia="Times New Roman" w:hAnsi="Calibri" w:cs="Calibri"/>
                <w:szCs w:val="24"/>
                <w:lang w:eastAsia="zh-CN"/>
              </w:rPr>
              <w:t xml:space="preserve"> να προσφερθεί με σκληρούς δίσκους </w:t>
            </w:r>
          </w:p>
          <w:p w14:paraId="05C42B1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lastRenderedPageBreak/>
              <w:t>480GB SSD SATA Read Intensive 6Gbps 2.5in Hot-plug Drive, 1 DWPD, 876 TBW</w:t>
            </w:r>
          </w:p>
        </w:tc>
        <w:tc>
          <w:tcPr>
            <w:tcW w:w="678" w:type="pct"/>
            <w:shd w:val="clear" w:color="auto" w:fill="FFFFFF"/>
            <w:vAlign w:val="center"/>
          </w:tcPr>
          <w:p w14:paraId="51B65B3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u w:val="single"/>
                <w:lang w:val="en-US" w:eastAsia="zh-CN"/>
              </w:rPr>
              <w:lastRenderedPageBreak/>
              <w:t>&gt;</w:t>
            </w:r>
            <w:r w:rsidRPr="00283714">
              <w:rPr>
                <w:rFonts w:ascii="Calibri" w:eastAsia="Times New Roman" w:hAnsi="Calibri" w:cs="Calibri"/>
                <w:szCs w:val="24"/>
                <w:lang w:val="en-US" w:eastAsia="zh-CN"/>
              </w:rPr>
              <w:t>2</w:t>
            </w:r>
          </w:p>
        </w:tc>
        <w:tc>
          <w:tcPr>
            <w:tcW w:w="905" w:type="pct"/>
            <w:shd w:val="clear" w:color="auto" w:fill="FFFFFF"/>
            <w:vAlign w:val="center"/>
          </w:tcPr>
          <w:p w14:paraId="5BD60D7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DD083A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467B0ED" w14:textId="77777777" w:rsidTr="00596608">
        <w:trPr>
          <w:trHeight w:val="227"/>
        </w:trPr>
        <w:tc>
          <w:tcPr>
            <w:tcW w:w="409" w:type="pct"/>
            <w:shd w:val="clear" w:color="auto" w:fill="auto"/>
            <w:vAlign w:val="center"/>
          </w:tcPr>
          <w:p w14:paraId="6C04292A"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6AC236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Internal Dual SD Module with 2 x 16GB SD cards ή </w:t>
            </w:r>
            <w:proofErr w:type="spellStart"/>
            <w:r w:rsidRPr="00283714">
              <w:rPr>
                <w:rFonts w:ascii="Calibri" w:eastAsia="Times New Roman" w:hAnsi="Calibri" w:cs="Calibri"/>
                <w:szCs w:val="24"/>
                <w:lang w:val="en-US" w:eastAsia="zh-CN"/>
              </w:rPr>
              <w:t>ισοδύν</w:t>
            </w:r>
            <w:proofErr w:type="spellEnd"/>
            <w:r w:rsidRPr="00283714">
              <w:rPr>
                <w:rFonts w:ascii="Calibri" w:eastAsia="Times New Roman" w:hAnsi="Calibri" w:cs="Calibri"/>
                <w:szCs w:val="24"/>
                <w:lang w:val="en-US" w:eastAsia="zh-CN"/>
              </w:rPr>
              <w:t>αμο</w:t>
            </w:r>
          </w:p>
        </w:tc>
        <w:tc>
          <w:tcPr>
            <w:tcW w:w="678" w:type="pct"/>
            <w:shd w:val="clear" w:color="auto" w:fill="FFFFFF"/>
            <w:vAlign w:val="center"/>
          </w:tcPr>
          <w:p w14:paraId="44D7C71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24FE9E7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5713246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32A56071" w14:textId="77777777" w:rsidTr="00596608">
        <w:trPr>
          <w:trHeight w:val="227"/>
        </w:trPr>
        <w:tc>
          <w:tcPr>
            <w:tcW w:w="409" w:type="pct"/>
            <w:shd w:val="clear" w:color="auto" w:fill="CCCCCC"/>
            <w:vAlign w:val="center"/>
          </w:tcPr>
          <w:p w14:paraId="68FB2819"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063E232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δι</w:t>
            </w:r>
            <w:proofErr w:type="spellEnd"/>
            <w:r w:rsidRPr="00283714">
              <w:rPr>
                <w:rFonts w:ascii="Calibri" w:eastAsia="Times New Roman" w:hAnsi="Calibri" w:cs="Calibri"/>
                <w:b/>
                <w:szCs w:val="24"/>
                <w:lang w:val="en-GB" w:eastAsia="zh-CN"/>
              </w:rPr>
              <w:t>αχείρισης</w:t>
            </w:r>
          </w:p>
        </w:tc>
        <w:tc>
          <w:tcPr>
            <w:tcW w:w="678" w:type="pct"/>
            <w:shd w:val="clear" w:color="auto" w:fill="CCCCCC"/>
            <w:vAlign w:val="center"/>
          </w:tcPr>
          <w:p w14:paraId="18D80B8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333F0AE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1491A64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D833DD1" w14:textId="77777777" w:rsidTr="00596608">
        <w:trPr>
          <w:trHeight w:val="227"/>
        </w:trPr>
        <w:tc>
          <w:tcPr>
            <w:tcW w:w="409" w:type="pct"/>
            <w:shd w:val="clear" w:color="auto" w:fill="auto"/>
            <w:vAlign w:val="center"/>
          </w:tcPr>
          <w:p w14:paraId="0D7196B0"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9AE83E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Dedicated NIC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 management</w:t>
            </w:r>
          </w:p>
        </w:tc>
        <w:tc>
          <w:tcPr>
            <w:tcW w:w="678" w:type="pct"/>
            <w:shd w:val="clear" w:color="auto" w:fill="FFFFFF"/>
            <w:vAlign w:val="center"/>
          </w:tcPr>
          <w:p w14:paraId="1707F87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27D386C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8E67E2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518DB85" w14:textId="77777777" w:rsidTr="00596608">
        <w:trPr>
          <w:trHeight w:val="227"/>
        </w:trPr>
        <w:tc>
          <w:tcPr>
            <w:tcW w:w="409" w:type="pct"/>
            <w:shd w:val="clear" w:color="auto" w:fill="auto"/>
            <w:vAlign w:val="center"/>
          </w:tcPr>
          <w:p w14:paraId="6EE7610D"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D831FA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w:t>
            </w:r>
          </w:p>
        </w:tc>
        <w:tc>
          <w:tcPr>
            <w:tcW w:w="678" w:type="pct"/>
            <w:shd w:val="clear" w:color="auto" w:fill="FFFFFF"/>
            <w:vAlign w:val="center"/>
          </w:tcPr>
          <w:p w14:paraId="6A62A4FB"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6560246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4622B0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AD910AA" w14:textId="77777777" w:rsidTr="00596608">
        <w:trPr>
          <w:trHeight w:val="446"/>
        </w:trPr>
        <w:tc>
          <w:tcPr>
            <w:tcW w:w="409" w:type="pct"/>
            <w:shd w:val="clear" w:color="auto" w:fill="auto"/>
            <w:vAlign w:val="center"/>
          </w:tcPr>
          <w:p w14:paraId="15AA5775"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2E9EAB0"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 </w:t>
            </w: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security: SSL, Role-based authority, IP blocking, Single sign-on, Secure UEFI, FIPS 140-2</w:t>
            </w:r>
          </w:p>
        </w:tc>
        <w:tc>
          <w:tcPr>
            <w:tcW w:w="678" w:type="pct"/>
            <w:shd w:val="clear" w:color="auto" w:fill="FFFFFF"/>
            <w:vAlign w:val="center"/>
          </w:tcPr>
          <w:p w14:paraId="22DD2AD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19C1703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CF9EBD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D65297A" w14:textId="77777777" w:rsidTr="00596608">
        <w:trPr>
          <w:trHeight w:val="227"/>
        </w:trPr>
        <w:tc>
          <w:tcPr>
            <w:tcW w:w="409" w:type="pct"/>
            <w:shd w:val="clear" w:color="auto" w:fill="auto"/>
            <w:vAlign w:val="center"/>
          </w:tcPr>
          <w:p w14:paraId="44610BC5"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A0D5F61"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eastAsia="zh-CN"/>
              </w:rPr>
            </w:pPr>
            <w:r w:rsidRPr="00283714">
              <w:rPr>
                <w:rFonts w:ascii="Calibri" w:eastAsia="Times New Roman" w:hAnsi="Calibri" w:cs="Calibri"/>
                <w:szCs w:val="24"/>
                <w:lang w:eastAsia="zh-CN"/>
              </w:rPr>
              <w:t xml:space="preserve">Να υποστηρίζει μηχανισμό κλειδώματος του συστήματος για αποφυγή αλλαγών στο </w:t>
            </w:r>
            <w:r w:rsidRPr="00283714">
              <w:rPr>
                <w:rFonts w:ascii="Calibri" w:eastAsia="Times New Roman" w:hAnsi="Calibri" w:cs="Calibri"/>
                <w:szCs w:val="24"/>
                <w:lang w:val="en-GB" w:eastAsia="zh-CN"/>
              </w:rPr>
              <w:t>configuration</w:t>
            </w:r>
            <w:r w:rsidRPr="00283714">
              <w:rPr>
                <w:rFonts w:ascii="Calibri" w:eastAsia="Times New Roman" w:hAnsi="Calibri" w:cs="Calibri"/>
                <w:szCs w:val="24"/>
                <w:lang w:eastAsia="zh-CN"/>
              </w:rPr>
              <w:t xml:space="preserve"> και στο </w:t>
            </w:r>
            <w:r w:rsidRPr="00283714">
              <w:rPr>
                <w:rFonts w:ascii="Calibri" w:eastAsia="Times New Roman" w:hAnsi="Calibri" w:cs="Calibri"/>
                <w:szCs w:val="24"/>
                <w:lang w:val="en-GB" w:eastAsia="zh-CN"/>
              </w:rPr>
              <w:t>firmware</w:t>
            </w:r>
            <w:r w:rsidRPr="00283714">
              <w:rPr>
                <w:rFonts w:ascii="Calibri" w:eastAsia="Times New Roman" w:hAnsi="Calibri" w:cs="Calibri"/>
                <w:szCs w:val="24"/>
                <w:lang w:eastAsia="zh-CN"/>
              </w:rPr>
              <w:t xml:space="preserve"> του </w:t>
            </w:r>
            <w:r w:rsidRPr="00283714">
              <w:rPr>
                <w:rFonts w:ascii="Calibri" w:eastAsia="Times New Roman" w:hAnsi="Calibri" w:cs="Calibri"/>
                <w:szCs w:val="24"/>
                <w:lang w:val="en-GB" w:eastAsia="zh-CN"/>
              </w:rPr>
              <w:t>server</w:t>
            </w:r>
          </w:p>
        </w:tc>
        <w:tc>
          <w:tcPr>
            <w:tcW w:w="678" w:type="pct"/>
            <w:shd w:val="clear" w:color="auto" w:fill="FFFFFF"/>
            <w:vAlign w:val="center"/>
          </w:tcPr>
          <w:p w14:paraId="4E10EBC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7A31D51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4C9664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7B8D482" w14:textId="77777777" w:rsidTr="00596608">
        <w:trPr>
          <w:trHeight w:val="227"/>
        </w:trPr>
        <w:tc>
          <w:tcPr>
            <w:tcW w:w="409" w:type="pct"/>
            <w:shd w:val="clear" w:color="auto" w:fill="auto"/>
            <w:vAlign w:val="center"/>
          </w:tcPr>
          <w:p w14:paraId="4CF500F1"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E31EC4C"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eastAsia="zh-CN"/>
              </w:rPr>
            </w:pPr>
            <w:r w:rsidRPr="00283714">
              <w:rPr>
                <w:rFonts w:ascii="Calibri" w:eastAsia="Times New Roman" w:hAnsi="Calibri" w:cs="Calibri"/>
                <w:szCs w:val="24"/>
                <w:lang w:eastAsia="zh-CN"/>
              </w:rPr>
              <w:t xml:space="preserve">Να υποστηρίζει μηχανισμό που ο </w:t>
            </w:r>
            <w:r w:rsidRPr="00283714">
              <w:rPr>
                <w:rFonts w:ascii="Calibri" w:eastAsia="Times New Roman" w:hAnsi="Calibri" w:cs="Calibri"/>
                <w:szCs w:val="24"/>
                <w:lang w:val="en-GB" w:eastAsia="zh-CN"/>
              </w:rPr>
              <w:t>administrator</w:t>
            </w:r>
            <w:r w:rsidRPr="00283714">
              <w:rPr>
                <w:rFonts w:ascii="Calibri" w:eastAsia="Times New Roman" w:hAnsi="Calibri" w:cs="Calibri"/>
                <w:szCs w:val="24"/>
                <w:lang w:eastAsia="zh-CN"/>
              </w:rPr>
              <w:t xml:space="preserve"> να μπορεί να καθαρίσει τους αποθηκευτικούς χώρους (</w:t>
            </w:r>
            <w:r w:rsidRPr="00283714">
              <w:rPr>
                <w:rFonts w:ascii="Calibri" w:eastAsia="Times New Roman" w:hAnsi="Calibri" w:cs="Calibri"/>
                <w:szCs w:val="24"/>
                <w:lang w:val="en-GB" w:eastAsia="zh-CN"/>
              </w:rPr>
              <w:t>HDDs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SSDs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NVMs</w:t>
            </w:r>
            <w:r w:rsidRPr="00283714">
              <w:rPr>
                <w:rFonts w:ascii="Calibri" w:eastAsia="Times New Roman" w:hAnsi="Calibri" w:cs="Calibri"/>
                <w:szCs w:val="24"/>
                <w:lang w:eastAsia="zh-CN"/>
              </w:rPr>
              <w:t xml:space="preserve">) δηλ. να σβήσει τα δεδομένα με μη ανακτήσιμο τρόπο </w:t>
            </w:r>
          </w:p>
        </w:tc>
        <w:tc>
          <w:tcPr>
            <w:tcW w:w="678" w:type="pct"/>
            <w:shd w:val="clear" w:color="auto" w:fill="FFFFFF"/>
            <w:vAlign w:val="center"/>
          </w:tcPr>
          <w:p w14:paraId="0C431C2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059B66B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35C0924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63600589" w14:textId="77777777" w:rsidTr="00596608">
        <w:trPr>
          <w:trHeight w:val="227"/>
        </w:trPr>
        <w:tc>
          <w:tcPr>
            <w:tcW w:w="409" w:type="pct"/>
            <w:shd w:val="clear" w:color="auto" w:fill="auto"/>
            <w:vAlign w:val="center"/>
          </w:tcPr>
          <w:p w14:paraId="48BD5ED6"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3EC08E4"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Να υπ</w:t>
            </w:r>
            <w:proofErr w:type="spellStart"/>
            <w:r w:rsidRPr="00283714">
              <w:rPr>
                <w:rFonts w:ascii="Calibri" w:eastAsia="Times New Roman" w:hAnsi="Calibri" w:cs="Calibri"/>
                <w:szCs w:val="24"/>
                <w:lang w:val="en-GB" w:eastAsia="zh-CN"/>
              </w:rPr>
              <w:t>οστηρίζει</w:t>
            </w:r>
            <w:proofErr w:type="spellEnd"/>
            <w:r w:rsidRPr="00283714">
              <w:rPr>
                <w:rFonts w:ascii="Calibri" w:eastAsia="Times New Roman" w:hAnsi="Calibri" w:cs="Calibri"/>
                <w:szCs w:val="24"/>
                <w:lang w:val="en-GB" w:eastAsia="zh-CN"/>
              </w:rPr>
              <w:t xml:space="preserve"> απ</w:t>
            </w:r>
            <w:proofErr w:type="spellStart"/>
            <w:r w:rsidRPr="00283714">
              <w:rPr>
                <w:rFonts w:ascii="Calibri" w:eastAsia="Times New Roman" w:hAnsi="Calibri" w:cs="Calibri"/>
                <w:szCs w:val="24"/>
                <w:lang w:val="en-GB" w:eastAsia="zh-CN"/>
              </w:rPr>
              <w:t>ευθεί</w:t>
            </w:r>
            <w:proofErr w:type="spellEnd"/>
            <w:r w:rsidRPr="00283714">
              <w:rPr>
                <w:rFonts w:ascii="Calibri" w:eastAsia="Times New Roman" w:hAnsi="Calibri" w:cs="Calibri"/>
                <w:szCs w:val="24"/>
                <w:lang w:val="en-GB" w:eastAsia="zh-CN"/>
              </w:rPr>
              <w:t xml:space="preserve">ας </w:t>
            </w:r>
            <w:proofErr w:type="spellStart"/>
            <w:r w:rsidRPr="00283714">
              <w:rPr>
                <w:rFonts w:ascii="Calibri" w:eastAsia="Times New Roman" w:hAnsi="Calibri" w:cs="Calibri"/>
                <w:szCs w:val="24"/>
                <w:lang w:val="en-GB" w:eastAsia="zh-CN"/>
              </w:rPr>
              <w:t>σύνδεση</w:t>
            </w:r>
            <w:proofErr w:type="spellEnd"/>
            <w:r w:rsidRPr="00283714">
              <w:rPr>
                <w:rFonts w:ascii="Calibri" w:eastAsia="Times New Roman" w:hAnsi="Calibri" w:cs="Calibri"/>
                <w:szCs w:val="24"/>
                <w:lang w:val="en-GB" w:eastAsia="zh-CN"/>
              </w:rPr>
              <w:t xml:space="preserve"> USB </w:t>
            </w:r>
            <w:proofErr w:type="spellStart"/>
            <w:r w:rsidRPr="00283714">
              <w:rPr>
                <w:rFonts w:ascii="Calibri" w:eastAsia="Times New Roman" w:hAnsi="Calibri" w:cs="Calibri"/>
                <w:szCs w:val="24"/>
                <w:lang w:val="en-GB" w:eastAsia="zh-CN"/>
              </w:rPr>
              <w:t>με</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management controller interface </w:t>
            </w:r>
            <w:proofErr w:type="spellStart"/>
            <w:r w:rsidRPr="00283714">
              <w:rPr>
                <w:rFonts w:ascii="Calibri" w:eastAsia="Times New Roman" w:hAnsi="Calibri" w:cs="Calibri"/>
                <w:szCs w:val="24"/>
                <w:lang w:val="en-GB" w:eastAsia="zh-CN"/>
              </w:rPr>
              <w:t>στο</w:t>
            </w:r>
            <w:proofErr w:type="spellEnd"/>
            <w:r w:rsidRPr="00283714">
              <w:rPr>
                <w:rFonts w:ascii="Calibri" w:eastAsia="Times New Roman" w:hAnsi="Calibri" w:cs="Calibri"/>
                <w:szCs w:val="24"/>
                <w:lang w:val="en-GB" w:eastAsia="zh-CN"/>
              </w:rPr>
              <w:t xml:space="preserve"> front-panel </w:t>
            </w:r>
            <w:proofErr w:type="spellStart"/>
            <w:r w:rsidRPr="00283714">
              <w:rPr>
                <w:rFonts w:ascii="Calibri" w:eastAsia="Times New Roman" w:hAnsi="Calibri" w:cs="Calibri"/>
                <w:szCs w:val="24"/>
                <w:lang w:val="en-GB" w:eastAsia="zh-CN"/>
              </w:rPr>
              <w:t>του</w:t>
            </w:r>
            <w:proofErr w:type="spellEnd"/>
            <w:r w:rsidRPr="00283714">
              <w:rPr>
                <w:rFonts w:ascii="Calibri" w:eastAsia="Times New Roman" w:hAnsi="Calibri" w:cs="Calibri"/>
                <w:szCs w:val="24"/>
                <w:lang w:val="en-GB" w:eastAsia="zh-CN"/>
              </w:rPr>
              <w:t xml:space="preserve"> server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γρήγορο</w:t>
            </w:r>
            <w:proofErr w:type="spellEnd"/>
            <w:r w:rsidRPr="00283714">
              <w:rPr>
                <w:rFonts w:ascii="Calibri" w:eastAsia="Times New Roman" w:hAnsi="Calibri" w:cs="Calibri"/>
                <w:szCs w:val="24"/>
                <w:lang w:val="en-GB" w:eastAsia="zh-CN"/>
              </w:rPr>
              <w:t xml:space="preserve"> configuration</w:t>
            </w:r>
          </w:p>
        </w:tc>
        <w:tc>
          <w:tcPr>
            <w:tcW w:w="678" w:type="pct"/>
            <w:shd w:val="clear" w:color="auto" w:fill="FFFFFF"/>
            <w:vAlign w:val="center"/>
          </w:tcPr>
          <w:p w14:paraId="311DE1C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626C608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2C0A3F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C597E8D" w14:textId="77777777" w:rsidTr="00596608">
        <w:trPr>
          <w:trHeight w:val="227"/>
        </w:trPr>
        <w:tc>
          <w:tcPr>
            <w:tcW w:w="409" w:type="pct"/>
            <w:shd w:val="clear" w:color="auto" w:fill="auto"/>
            <w:vAlign w:val="center"/>
          </w:tcPr>
          <w:p w14:paraId="75C156DF"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152E9DC1"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αθέτει built-in </w:t>
            </w:r>
            <w:proofErr w:type="spellStart"/>
            <w:r w:rsidRPr="00283714">
              <w:rPr>
                <w:rFonts w:ascii="Calibri" w:eastAsia="Times New Roman" w:hAnsi="Calibri" w:cs="Calibri"/>
                <w:szCs w:val="24"/>
                <w:lang w:val="en-GB" w:eastAsia="zh-CN"/>
              </w:rPr>
              <w:t>δυν</w:t>
            </w:r>
            <w:proofErr w:type="spellEnd"/>
            <w:r w:rsidRPr="00283714">
              <w:rPr>
                <w:rFonts w:ascii="Calibri" w:eastAsia="Times New Roman" w:hAnsi="Calibri" w:cs="Calibri"/>
                <w:szCs w:val="24"/>
                <w:lang w:val="en-GB" w:eastAsia="zh-CN"/>
              </w:rPr>
              <w:t xml:space="preserve">ατότητα monitoring και inventory </w:t>
            </w:r>
            <w:proofErr w:type="spellStart"/>
            <w:r w:rsidRPr="00283714">
              <w:rPr>
                <w:rFonts w:ascii="Calibri" w:eastAsia="Times New Roman" w:hAnsi="Calibri" w:cs="Calibri"/>
                <w:szCs w:val="24"/>
                <w:lang w:val="en-GB" w:eastAsia="zh-CN"/>
              </w:rPr>
              <w:t>μέσ</w:t>
            </w:r>
            <w:proofErr w:type="spellEnd"/>
            <w:r w:rsidRPr="00283714">
              <w:rPr>
                <w:rFonts w:ascii="Calibri" w:eastAsia="Times New Roman" w:hAnsi="Calibri" w:cs="Calibri"/>
                <w:szCs w:val="24"/>
                <w:lang w:val="en-GB" w:eastAsia="zh-CN"/>
              </w:rPr>
              <w:t xml:space="preserve">α από </w:t>
            </w:r>
            <w:proofErr w:type="spellStart"/>
            <w:r w:rsidRPr="00283714">
              <w:rPr>
                <w:rFonts w:ascii="Calibri" w:eastAsia="Times New Roman" w:hAnsi="Calibri" w:cs="Calibri"/>
                <w:szCs w:val="24"/>
                <w:lang w:val="en-GB" w:eastAsia="zh-CN"/>
              </w:rPr>
              <w:t>τον</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αχείρισης </w:t>
            </w:r>
            <w:proofErr w:type="spellStart"/>
            <w:r w:rsidRPr="00283714">
              <w:rPr>
                <w:rFonts w:ascii="Calibri" w:eastAsia="Times New Roman" w:hAnsi="Calibri" w:cs="Calibri"/>
                <w:szCs w:val="24"/>
                <w:lang w:val="en-GB" w:eastAsia="zh-CN"/>
              </w:rPr>
              <w:t>ενός</w:t>
            </w:r>
            <w:proofErr w:type="spellEnd"/>
            <w:r w:rsidRPr="00283714">
              <w:rPr>
                <w:rFonts w:ascii="Calibri" w:eastAsia="Times New Roman" w:hAnsi="Calibri" w:cs="Calibri"/>
                <w:szCs w:val="24"/>
                <w:lang w:val="en-GB" w:eastAsia="zh-CN"/>
              </w:rPr>
              <w:t xml:space="preserve"> από </w:t>
            </w:r>
            <w:proofErr w:type="spellStart"/>
            <w:r w:rsidRPr="00283714">
              <w:rPr>
                <w:rFonts w:ascii="Calibri" w:eastAsia="Times New Roman" w:hAnsi="Calibri" w:cs="Calibri"/>
                <w:szCs w:val="24"/>
                <w:lang w:val="en-GB" w:eastAsia="zh-CN"/>
              </w:rPr>
              <w:t>τους</w:t>
            </w:r>
            <w:proofErr w:type="spellEnd"/>
            <w:r w:rsidRPr="00283714">
              <w:rPr>
                <w:rFonts w:ascii="Calibri" w:eastAsia="Times New Roman" w:hAnsi="Calibri" w:cs="Calibri"/>
                <w:szCs w:val="24"/>
                <w:lang w:val="en-GB" w:eastAsia="zh-CN"/>
              </w:rPr>
              <w:t xml:space="preserve"> server και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άλλους</w:t>
            </w:r>
            <w:proofErr w:type="spellEnd"/>
            <w:r w:rsidRPr="00283714">
              <w:rPr>
                <w:rFonts w:ascii="Calibri" w:eastAsia="Times New Roman" w:hAnsi="Calibri" w:cs="Calibri"/>
                <w:szCs w:val="24"/>
                <w:lang w:val="en-GB" w:eastAsia="zh-CN"/>
              </w:rPr>
              <w:t xml:space="preserve"> servers (one-to-many) </w:t>
            </w:r>
            <w:proofErr w:type="spellStart"/>
            <w:r w:rsidRPr="00283714">
              <w:rPr>
                <w:rFonts w:ascii="Calibri" w:eastAsia="Times New Roman" w:hAnsi="Calibri" w:cs="Calibri"/>
                <w:szCs w:val="24"/>
                <w:lang w:val="en-GB" w:eastAsia="zh-CN"/>
              </w:rPr>
              <w:t>χωρίς</w:t>
            </w:r>
            <w:proofErr w:type="spellEnd"/>
            <w:r w:rsidRPr="00283714">
              <w:rPr>
                <w:rFonts w:ascii="Calibri" w:eastAsia="Times New Roman" w:hAnsi="Calibri" w:cs="Calibri"/>
                <w:szCs w:val="24"/>
                <w:lang w:val="en-GB" w:eastAsia="zh-CN"/>
              </w:rPr>
              <w:t xml:space="preserve"> α</w:t>
            </w:r>
            <w:proofErr w:type="spellStart"/>
            <w:r w:rsidRPr="00283714">
              <w:rPr>
                <w:rFonts w:ascii="Calibri" w:eastAsia="Times New Roman" w:hAnsi="Calibri" w:cs="Calibri"/>
                <w:szCs w:val="24"/>
                <w:lang w:val="en-GB" w:eastAsia="zh-CN"/>
              </w:rPr>
              <w:t>νάγκη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w:t>
            </w:r>
            <w:proofErr w:type="spellEnd"/>
            <w:r w:rsidRPr="00283714">
              <w:rPr>
                <w:rFonts w:ascii="Calibri" w:eastAsia="Times New Roman" w:hAnsi="Calibri" w:cs="Calibri"/>
                <w:szCs w:val="24"/>
                <w:lang w:val="en-GB" w:eastAsia="zh-CN"/>
              </w:rPr>
              <w:t xml:space="preserve"> software και </w:t>
            </w:r>
            <w:proofErr w:type="spellStart"/>
            <w:r w:rsidRPr="00283714">
              <w:rPr>
                <w:rFonts w:ascii="Calibri" w:eastAsia="Times New Roman" w:hAnsi="Calibri" w:cs="Calibri"/>
                <w:szCs w:val="24"/>
                <w:lang w:val="en-GB" w:eastAsia="zh-CN"/>
              </w:rPr>
              <w:t>ξεχωριστή</w:t>
            </w:r>
            <w:proofErr w:type="spellEnd"/>
            <w:r w:rsidRPr="00283714">
              <w:rPr>
                <w:rFonts w:ascii="Calibri" w:eastAsia="Times New Roman" w:hAnsi="Calibri" w:cs="Calibri"/>
                <w:szCs w:val="24"/>
                <w:lang w:val="en-GB" w:eastAsia="zh-CN"/>
              </w:rPr>
              <w:t xml:space="preserve"> monitoring console</w:t>
            </w:r>
          </w:p>
        </w:tc>
        <w:tc>
          <w:tcPr>
            <w:tcW w:w="678" w:type="pct"/>
            <w:shd w:val="clear" w:color="auto" w:fill="FFFFFF"/>
            <w:vAlign w:val="center"/>
          </w:tcPr>
          <w:p w14:paraId="3866A89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555E7A8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248F666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2FE4C4EB" w14:textId="77777777" w:rsidTr="00596608">
        <w:trPr>
          <w:trHeight w:val="227"/>
        </w:trPr>
        <w:tc>
          <w:tcPr>
            <w:tcW w:w="409" w:type="pct"/>
            <w:shd w:val="clear" w:color="auto" w:fill="auto"/>
            <w:vAlign w:val="center"/>
          </w:tcPr>
          <w:p w14:paraId="0058B2FB"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5D6ECCC"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Virtual Media, Virtual Folders, Virtual Console, Virtual Console Chat, Virtual Console Collaboration, Virtual Flash Partitions, Remote File Share, Serial Redirection</w:t>
            </w:r>
          </w:p>
        </w:tc>
        <w:tc>
          <w:tcPr>
            <w:tcW w:w="678" w:type="pct"/>
            <w:shd w:val="clear" w:color="auto" w:fill="FFFFFF"/>
            <w:vAlign w:val="center"/>
          </w:tcPr>
          <w:p w14:paraId="01472EF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22E2A92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6C811A8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37D1A51B" w14:textId="77777777" w:rsidTr="00596608">
        <w:trPr>
          <w:trHeight w:val="227"/>
        </w:trPr>
        <w:tc>
          <w:tcPr>
            <w:tcW w:w="409" w:type="pct"/>
            <w:shd w:val="clear" w:color="auto" w:fill="auto"/>
            <w:vAlign w:val="center"/>
          </w:tcPr>
          <w:p w14:paraId="766328E2"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5246B2C"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eastAsia="zh-CN"/>
              </w:rPr>
            </w:pPr>
            <w:r w:rsidRPr="00283714">
              <w:rPr>
                <w:rFonts w:ascii="Calibri" w:eastAsia="Times New Roman" w:hAnsi="Calibri" w:cs="Calibri"/>
                <w:szCs w:val="24"/>
                <w:lang w:eastAsia="zh-CN"/>
              </w:rPr>
              <w:t xml:space="preserve">Υποστήριξη κονσόλας διαχείρισης </w:t>
            </w:r>
            <w:r w:rsidRPr="00283714">
              <w:rPr>
                <w:rFonts w:ascii="Calibri" w:eastAsia="Times New Roman" w:hAnsi="Calibri" w:cs="Calibri"/>
                <w:szCs w:val="24"/>
                <w:lang w:val="en-GB" w:eastAsia="zh-CN"/>
              </w:rPr>
              <w:t>HTML</w:t>
            </w:r>
            <w:r w:rsidRPr="00283714">
              <w:rPr>
                <w:rFonts w:ascii="Calibri" w:eastAsia="Times New Roman" w:hAnsi="Calibri" w:cs="Calibri"/>
                <w:szCs w:val="24"/>
                <w:lang w:eastAsia="zh-CN"/>
              </w:rPr>
              <w:t xml:space="preserve">5 και </w:t>
            </w:r>
            <w:r w:rsidRPr="00283714">
              <w:rPr>
                <w:rFonts w:ascii="Calibri" w:eastAsia="Times New Roman" w:hAnsi="Calibri" w:cs="Calibri"/>
                <w:szCs w:val="24"/>
                <w:lang w:val="en-GB" w:eastAsia="zh-CN"/>
              </w:rPr>
              <w:t>HTTP</w:t>
            </w:r>
            <w:r w:rsidRPr="00283714">
              <w:rPr>
                <w:rFonts w:ascii="Calibri" w:eastAsia="Times New Roman" w:hAnsi="Calibri" w:cs="Calibri"/>
                <w:szCs w:val="24"/>
                <w:lang w:eastAsia="zh-CN"/>
              </w:rPr>
              <w:t xml:space="preserve"> / </w:t>
            </w:r>
            <w:r w:rsidRPr="00283714">
              <w:rPr>
                <w:rFonts w:ascii="Calibri" w:eastAsia="Times New Roman" w:hAnsi="Calibri" w:cs="Calibri"/>
                <w:szCs w:val="24"/>
                <w:lang w:val="en-GB" w:eastAsia="zh-CN"/>
              </w:rPr>
              <w:t>HTTPS</w:t>
            </w:r>
          </w:p>
        </w:tc>
        <w:tc>
          <w:tcPr>
            <w:tcW w:w="678" w:type="pct"/>
            <w:shd w:val="clear" w:color="auto" w:fill="FFFFFF"/>
            <w:vAlign w:val="center"/>
          </w:tcPr>
          <w:p w14:paraId="7130679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6903590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07A887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F5D4C5A" w14:textId="77777777" w:rsidTr="00596608">
        <w:trPr>
          <w:trHeight w:val="227"/>
        </w:trPr>
        <w:tc>
          <w:tcPr>
            <w:tcW w:w="409" w:type="pct"/>
            <w:shd w:val="clear" w:color="auto" w:fill="auto"/>
            <w:vAlign w:val="center"/>
          </w:tcPr>
          <w:p w14:paraId="00B7C3EB"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24E3D04F"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monitoring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w:t>
            </w:r>
            <w:r w:rsidRPr="00283714">
              <w:rPr>
                <w:rFonts w:ascii="Calibri" w:eastAsia="Times New Roman" w:hAnsi="Calibri" w:cs="Calibri"/>
                <w:szCs w:val="24"/>
                <w:lang w:val="en-US" w:eastAsia="zh-CN"/>
              </w:rPr>
              <w:t xml:space="preserve"> temperature, fan power supply, memory, CPU, RAID, NIC, HD, </w:t>
            </w:r>
            <w:r w:rsidRPr="00283714">
              <w:rPr>
                <w:rFonts w:ascii="Calibri" w:eastAsia="Times New Roman" w:hAnsi="Calibri" w:cs="Calibri"/>
                <w:szCs w:val="24"/>
                <w:lang w:val="en-GB" w:eastAsia="zh-CN"/>
              </w:rPr>
              <w:t>κα</w:t>
            </w:r>
            <w:proofErr w:type="spellStart"/>
            <w:r w:rsidRPr="00283714">
              <w:rPr>
                <w:rFonts w:ascii="Calibri" w:eastAsia="Times New Roman" w:hAnsi="Calibri" w:cs="Calibri"/>
                <w:szCs w:val="24"/>
                <w:lang w:val="en-GB" w:eastAsia="zh-CN"/>
              </w:rPr>
              <w:t>ιε</w:t>
            </w:r>
            <w:proofErr w:type="spellEnd"/>
            <w:r w:rsidRPr="00283714">
              <w:rPr>
                <w:rFonts w:ascii="Calibri" w:eastAsia="Times New Roman" w:hAnsi="Calibri" w:cs="Calibri"/>
                <w:szCs w:val="24"/>
                <w:lang w:val="en-GB" w:eastAsia="zh-CN"/>
              </w:rPr>
              <w:t>πίσης</w:t>
            </w:r>
            <w:r w:rsidRPr="00283714">
              <w:rPr>
                <w:rFonts w:ascii="Calibri" w:eastAsia="Times New Roman" w:hAnsi="Calibri" w:cs="Calibri"/>
                <w:szCs w:val="24"/>
                <w:lang w:val="en-US" w:eastAsia="zh-CN"/>
              </w:rPr>
              <w:t xml:space="preserve"> Agent-free monitoring, Predictive failure monitoring, Out of Band Performance Monitoring</w:t>
            </w:r>
          </w:p>
        </w:tc>
        <w:tc>
          <w:tcPr>
            <w:tcW w:w="678" w:type="pct"/>
            <w:shd w:val="clear" w:color="auto" w:fill="FFFFFF"/>
            <w:vAlign w:val="center"/>
          </w:tcPr>
          <w:p w14:paraId="52BB3A8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73C1D5A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E2E401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65CC3BD" w14:textId="77777777" w:rsidTr="00596608">
        <w:trPr>
          <w:trHeight w:val="227"/>
        </w:trPr>
        <w:tc>
          <w:tcPr>
            <w:tcW w:w="409" w:type="pct"/>
            <w:shd w:val="clear" w:color="auto" w:fill="CCCCCC"/>
            <w:vAlign w:val="center"/>
          </w:tcPr>
          <w:p w14:paraId="39471A19"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sv-SE" w:eastAsia="zh-CN"/>
              </w:rPr>
            </w:pPr>
          </w:p>
        </w:tc>
        <w:tc>
          <w:tcPr>
            <w:tcW w:w="2111" w:type="pct"/>
            <w:shd w:val="clear" w:color="auto" w:fill="CCCCCC"/>
            <w:vAlign w:val="center"/>
          </w:tcPr>
          <w:p w14:paraId="77C0FF3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Λοι</w:t>
            </w:r>
            <w:proofErr w:type="spellEnd"/>
            <w:r w:rsidRPr="00283714">
              <w:rPr>
                <w:rFonts w:ascii="Calibri" w:eastAsia="Times New Roman" w:hAnsi="Calibri" w:cs="Calibri"/>
                <w:b/>
                <w:szCs w:val="24"/>
                <w:lang w:val="en-GB" w:eastAsia="zh-CN"/>
              </w:rPr>
              <w:t>πά χαρα</w:t>
            </w:r>
            <w:proofErr w:type="spellStart"/>
            <w:r w:rsidRPr="00283714">
              <w:rPr>
                <w:rFonts w:ascii="Calibri" w:eastAsia="Times New Roman" w:hAnsi="Calibri" w:cs="Calibri"/>
                <w:b/>
                <w:szCs w:val="24"/>
                <w:lang w:val="en-GB" w:eastAsia="zh-CN"/>
              </w:rPr>
              <w:t>κτηριστικά</w:t>
            </w:r>
            <w:proofErr w:type="spellEnd"/>
          </w:p>
        </w:tc>
        <w:tc>
          <w:tcPr>
            <w:tcW w:w="678" w:type="pct"/>
            <w:shd w:val="clear" w:color="auto" w:fill="CCCCCC"/>
            <w:vAlign w:val="center"/>
          </w:tcPr>
          <w:p w14:paraId="420C659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70A1D56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0B83B25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BE7D895" w14:textId="77777777" w:rsidTr="00596608">
        <w:trPr>
          <w:trHeight w:val="374"/>
        </w:trPr>
        <w:tc>
          <w:tcPr>
            <w:tcW w:w="409" w:type="pct"/>
            <w:shd w:val="clear" w:color="auto" w:fill="auto"/>
            <w:vAlign w:val="center"/>
          </w:tcPr>
          <w:p w14:paraId="3FCDFC3B"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C5243B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2 </w:t>
            </w:r>
            <w:r w:rsidRPr="00283714">
              <w:rPr>
                <w:rFonts w:ascii="Calibri" w:eastAsia="Times New Roman" w:hAnsi="Calibri" w:cs="Calibri"/>
                <w:szCs w:val="24"/>
                <w:lang w:val="en-US" w:eastAsia="zh-CN"/>
              </w:rPr>
              <w:t>Redundant</w:t>
            </w:r>
            <w:r w:rsidRPr="00283714">
              <w:rPr>
                <w:rFonts w:ascii="Calibri" w:eastAsia="Times New Roman" w:hAnsi="Calibri" w:cs="Calibri"/>
                <w:szCs w:val="24"/>
                <w:lang w:val="en-GB" w:eastAsia="zh-CN"/>
              </w:rPr>
              <w:t xml:space="preserve"> hot plug </w:t>
            </w:r>
            <w:proofErr w:type="spellStart"/>
            <w:r w:rsidRPr="00283714">
              <w:rPr>
                <w:rFonts w:ascii="Calibri" w:eastAsia="Times New Roman" w:hAnsi="Calibri" w:cs="Calibri"/>
                <w:szCs w:val="24"/>
                <w:lang w:val="en-GB" w:eastAsia="zh-CN"/>
              </w:rPr>
              <w:t>τροφοδοτικά</w:t>
            </w:r>
            <w:proofErr w:type="spellEnd"/>
          </w:p>
        </w:tc>
        <w:tc>
          <w:tcPr>
            <w:tcW w:w="678" w:type="pct"/>
            <w:shd w:val="clear" w:color="auto" w:fill="FFFFFF"/>
            <w:vAlign w:val="center"/>
          </w:tcPr>
          <w:p w14:paraId="5AFCACF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2A84E96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7FC0F6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2EA7F2B" w14:textId="77777777" w:rsidTr="00596608">
        <w:trPr>
          <w:trHeight w:val="227"/>
        </w:trPr>
        <w:tc>
          <w:tcPr>
            <w:tcW w:w="409" w:type="pct"/>
            <w:shd w:val="clear" w:color="auto" w:fill="auto"/>
            <w:vAlign w:val="center"/>
          </w:tcPr>
          <w:p w14:paraId="786C90C3"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77FA715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Ισχύς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τροφοδοτικού</w:t>
            </w:r>
            <w:proofErr w:type="spellEnd"/>
          </w:p>
        </w:tc>
        <w:tc>
          <w:tcPr>
            <w:tcW w:w="678" w:type="pct"/>
            <w:shd w:val="clear" w:color="auto" w:fill="FFFFFF"/>
            <w:vAlign w:val="center"/>
          </w:tcPr>
          <w:p w14:paraId="5DDBE59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 xml:space="preserve"> 350W</w:t>
            </w:r>
          </w:p>
        </w:tc>
        <w:tc>
          <w:tcPr>
            <w:tcW w:w="905" w:type="pct"/>
            <w:shd w:val="clear" w:color="auto" w:fill="FFFFFF"/>
            <w:vAlign w:val="center"/>
          </w:tcPr>
          <w:p w14:paraId="5804700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D49CA8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6D9C5AD" w14:textId="77777777" w:rsidTr="00596608">
        <w:trPr>
          <w:trHeight w:val="227"/>
        </w:trPr>
        <w:tc>
          <w:tcPr>
            <w:tcW w:w="409" w:type="pct"/>
            <w:shd w:val="clear" w:color="auto" w:fill="auto"/>
            <w:vAlign w:val="center"/>
          </w:tcPr>
          <w:p w14:paraId="091D7954"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4AC443C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Καλώδια τροφοδοσίας, όσα και ο αριθμός των τροφοδοτικών </w:t>
            </w:r>
          </w:p>
        </w:tc>
        <w:tc>
          <w:tcPr>
            <w:tcW w:w="678" w:type="pct"/>
            <w:shd w:val="clear" w:color="auto" w:fill="FFFFFF"/>
            <w:vAlign w:val="center"/>
          </w:tcPr>
          <w:p w14:paraId="66695FA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7388014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3A6F38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1D70A05" w14:textId="77777777" w:rsidTr="00596608">
        <w:trPr>
          <w:trHeight w:val="227"/>
        </w:trPr>
        <w:tc>
          <w:tcPr>
            <w:tcW w:w="409" w:type="pct"/>
            <w:shd w:val="clear" w:color="auto" w:fill="auto"/>
            <w:vAlign w:val="center"/>
          </w:tcPr>
          <w:p w14:paraId="1B81882B"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5351991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DVD+/-RW SATA Internal</w:t>
            </w:r>
          </w:p>
        </w:tc>
        <w:tc>
          <w:tcPr>
            <w:tcW w:w="678" w:type="pct"/>
            <w:shd w:val="clear" w:color="auto" w:fill="FFFFFF"/>
            <w:vAlign w:val="center"/>
          </w:tcPr>
          <w:p w14:paraId="7C6AB50F"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24B0F90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44DA59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30432FF" w14:textId="77777777" w:rsidTr="00596608">
        <w:trPr>
          <w:trHeight w:val="227"/>
        </w:trPr>
        <w:tc>
          <w:tcPr>
            <w:tcW w:w="409" w:type="pct"/>
            <w:shd w:val="clear" w:color="auto" w:fill="CCCCCC"/>
            <w:vAlign w:val="center"/>
          </w:tcPr>
          <w:p w14:paraId="51A82C12" w14:textId="77777777" w:rsidR="00283714" w:rsidRPr="00283714" w:rsidRDefault="00283714" w:rsidP="00283714">
            <w:pPr>
              <w:numPr>
                <w:ilvl w:val="0"/>
                <w:numId w:val="24"/>
              </w:numPr>
              <w:suppressAutoHyphens/>
              <w:spacing w:after="120" w:line="240" w:lineRule="auto"/>
              <w:jc w:val="both"/>
              <w:rPr>
                <w:rFonts w:ascii="Calibri" w:eastAsia="Times New Roman" w:hAnsi="Calibri" w:cs="Calibri"/>
                <w:b/>
                <w:szCs w:val="24"/>
                <w:lang w:val="en-US" w:eastAsia="zh-CN"/>
              </w:rPr>
            </w:pPr>
          </w:p>
        </w:tc>
        <w:tc>
          <w:tcPr>
            <w:tcW w:w="2111" w:type="pct"/>
            <w:shd w:val="clear" w:color="auto" w:fill="CCCCCC"/>
            <w:vAlign w:val="center"/>
          </w:tcPr>
          <w:p w14:paraId="3BAF889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Εγγύηση</w:t>
            </w:r>
            <w:proofErr w:type="spellEnd"/>
          </w:p>
        </w:tc>
        <w:tc>
          <w:tcPr>
            <w:tcW w:w="678" w:type="pct"/>
            <w:shd w:val="clear" w:color="auto" w:fill="CCCCCC"/>
            <w:vAlign w:val="center"/>
          </w:tcPr>
          <w:p w14:paraId="5818628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5" w:type="pct"/>
            <w:shd w:val="clear" w:color="auto" w:fill="CCCCCC"/>
            <w:vAlign w:val="center"/>
          </w:tcPr>
          <w:p w14:paraId="3A887BB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CCCCCC"/>
            <w:vAlign w:val="center"/>
          </w:tcPr>
          <w:p w14:paraId="20FE9E1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3C4858A4" w14:textId="77777777" w:rsidTr="00596608">
        <w:trPr>
          <w:trHeight w:val="227"/>
        </w:trPr>
        <w:tc>
          <w:tcPr>
            <w:tcW w:w="409" w:type="pct"/>
            <w:shd w:val="clear" w:color="auto" w:fill="auto"/>
            <w:vAlign w:val="center"/>
          </w:tcPr>
          <w:p w14:paraId="33253B87"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36696A2F"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Συνολική εγγύηση συστήματος από τον κατασκευαστή</w:t>
            </w:r>
          </w:p>
        </w:tc>
        <w:tc>
          <w:tcPr>
            <w:tcW w:w="678" w:type="pct"/>
            <w:shd w:val="clear" w:color="auto" w:fill="FFFFFF"/>
            <w:vAlign w:val="center"/>
          </w:tcPr>
          <w:p w14:paraId="051B532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3 </w:t>
            </w:r>
            <w:proofErr w:type="spellStart"/>
            <w:r w:rsidRPr="00283714">
              <w:rPr>
                <w:rFonts w:ascii="Calibri" w:eastAsia="Times New Roman" w:hAnsi="Calibri" w:cs="Calibri"/>
                <w:szCs w:val="24"/>
                <w:lang w:val="en-GB" w:eastAsia="zh-CN"/>
              </w:rPr>
              <w:t>έτη</w:t>
            </w:r>
            <w:proofErr w:type="spellEnd"/>
          </w:p>
        </w:tc>
        <w:tc>
          <w:tcPr>
            <w:tcW w:w="905" w:type="pct"/>
            <w:shd w:val="clear" w:color="auto" w:fill="FFFFFF"/>
            <w:vAlign w:val="center"/>
          </w:tcPr>
          <w:p w14:paraId="045112D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54BE97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AC6F130" w14:textId="77777777" w:rsidTr="00596608">
        <w:trPr>
          <w:trHeight w:val="227"/>
        </w:trPr>
        <w:tc>
          <w:tcPr>
            <w:tcW w:w="409" w:type="pct"/>
            <w:shd w:val="clear" w:color="auto" w:fill="auto"/>
            <w:vAlign w:val="center"/>
          </w:tcPr>
          <w:p w14:paraId="3E7D6053"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vAlign w:val="center"/>
          </w:tcPr>
          <w:p w14:paraId="6AE51456"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24</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7</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365 </w:t>
            </w:r>
            <w:r w:rsidRPr="00283714">
              <w:rPr>
                <w:rFonts w:ascii="Calibri" w:eastAsia="Times New Roman" w:hAnsi="Calibri" w:cs="Calibri"/>
                <w:szCs w:val="24"/>
                <w:lang w:val="en-US" w:eastAsia="zh-CN"/>
              </w:rPr>
              <w:t>phone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support</w:t>
            </w:r>
            <w:r w:rsidRPr="00283714">
              <w:rPr>
                <w:rFonts w:ascii="Calibri" w:eastAsia="Times New Roman" w:hAnsi="Calibri" w:cs="Calibri"/>
                <w:szCs w:val="24"/>
                <w:lang w:eastAsia="zh-CN"/>
              </w:rPr>
              <w:t xml:space="preserve"> από τον κατασκευαστή</w:t>
            </w:r>
          </w:p>
        </w:tc>
        <w:tc>
          <w:tcPr>
            <w:tcW w:w="678" w:type="pct"/>
            <w:shd w:val="clear" w:color="auto" w:fill="FFFFFF"/>
            <w:vAlign w:val="center"/>
          </w:tcPr>
          <w:p w14:paraId="714A0C5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40C780F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0ABD2E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EC2B5F6" w14:textId="77777777" w:rsidTr="00596608">
        <w:trPr>
          <w:trHeight w:val="227"/>
        </w:trPr>
        <w:tc>
          <w:tcPr>
            <w:tcW w:w="409" w:type="pct"/>
            <w:shd w:val="clear" w:color="auto" w:fill="auto"/>
            <w:vAlign w:val="center"/>
          </w:tcPr>
          <w:p w14:paraId="5D1F8F49"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1EC8BCFC"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Ανταπόκριση για το </w:t>
            </w:r>
            <w:r w:rsidRPr="00283714">
              <w:rPr>
                <w:rFonts w:ascii="Calibri" w:eastAsia="Times New Roman" w:hAnsi="Calibri" w:cs="Calibri"/>
                <w:szCs w:val="24"/>
                <w:lang w:val="en-GB" w:eastAsia="zh-CN"/>
              </w:rPr>
              <w:t>Hardware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On</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Site</w:t>
            </w:r>
            <w:r w:rsidRPr="00283714">
              <w:rPr>
                <w:rFonts w:ascii="Calibri" w:eastAsia="Times New Roman" w:hAnsi="Calibri" w:cs="Calibri"/>
                <w:szCs w:val="24"/>
                <w:lang w:eastAsia="zh-CN"/>
              </w:rPr>
              <w:t xml:space="preserve"> την επόμενη εργάσιμη μέρα από τον κατασκευαστή</w:t>
            </w:r>
          </w:p>
        </w:tc>
        <w:tc>
          <w:tcPr>
            <w:tcW w:w="678" w:type="pct"/>
            <w:shd w:val="clear" w:color="auto" w:fill="FFFFFF"/>
          </w:tcPr>
          <w:p w14:paraId="1606E4B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218214A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165F3D6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7568C8A" w14:textId="77777777" w:rsidTr="00596608">
        <w:trPr>
          <w:trHeight w:val="227"/>
        </w:trPr>
        <w:tc>
          <w:tcPr>
            <w:tcW w:w="409" w:type="pct"/>
            <w:shd w:val="clear" w:color="auto" w:fill="auto"/>
            <w:vAlign w:val="center"/>
          </w:tcPr>
          <w:p w14:paraId="6ECB84A4" w14:textId="77777777" w:rsidR="00283714" w:rsidRPr="00283714" w:rsidRDefault="00283714" w:rsidP="00283714">
            <w:pPr>
              <w:numPr>
                <w:ilvl w:val="1"/>
                <w:numId w:val="24"/>
              </w:numPr>
              <w:suppressAutoHyphens/>
              <w:spacing w:after="120" w:line="240" w:lineRule="auto"/>
              <w:jc w:val="both"/>
              <w:rPr>
                <w:rFonts w:ascii="Calibri" w:eastAsia="Times New Roman" w:hAnsi="Calibri" w:cs="Calibri"/>
                <w:szCs w:val="24"/>
                <w:lang w:val="en-GB" w:eastAsia="zh-CN"/>
              </w:rPr>
            </w:pPr>
          </w:p>
        </w:tc>
        <w:tc>
          <w:tcPr>
            <w:tcW w:w="2111" w:type="pct"/>
            <w:shd w:val="clear" w:color="auto" w:fill="FFFFFF"/>
          </w:tcPr>
          <w:p w14:paraId="10AC8576"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Να υπάρχει κωδικός και δήλωση του κατασκευαστή για την προσφερόμενη εγγύηση – τεχνική υποστήριξη</w:t>
            </w:r>
          </w:p>
        </w:tc>
        <w:tc>
          <w:tcPr>
            <w:tcW w:w="678" w:type="pct"/>
            <w:shd w:val="clear" w:color="auto" w:fill="FFFFFF"/>
          </w:tcPr>
          <w:p w14:paraId="4588B95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293AFE4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573A6C3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bookmarkEnd w:id="506"/>
    </w:tbl>
    <w:p w14:paraId="4E5A6F1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7E63860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4B1AF811"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507" w:name="_Toc11337044"/>
      <w:bookmarkStart w:id="508" w:name="_Toc65583850"/>
      <w:bookmarkStart w:id="509" w:name="_Toc71537749"/>
      <w:proofErr w:type="spellStart"/>
      <w:r w:rsidRPr="00283714">
        <w:rPr>
          <w:rFonts w:ascii="Calibri" w:eastAsia="Times New Roman" w:hAnsi="Calibri" w:cs="Times New Roman"/>
          <w:b/>
          <w:bCs/>
          <w:szCs w:val="28"/>
          <w:lang w:eastAsia="zh-CN"/>
        </w:rPr>
        <w:t>Back</w:t>
      </w:r>
      <w:proofErr w:type="spellEnd"/>
      <w:r w:rsidRPr="00283714">
        <w:rPr>
          <w:rFonts w:ascii="Calibri" w:eastAsia="Times New Roman" w:hAnsi="Calibri" w:cs="Times New Roman"/>
          <w:b/>
          <w:bCs/>
          <w:szCs w:val="28"/>
          <w:lang w:val="en-US" w:eastAsia="zh-CN"/>
        </w:rPr>
        <w:t xml:space="preserve"> </w:t>
      </w:r>
      <w:proofErr w:type="spellStart"/>
      <w:r w:rsidRPr="00283714">
        <w:rPr>
          <w:rFonts w:ascii="Calibri" w:eastAsia="Times New Roman" w:hAnsi="Calibri" w:cs="Times New Roman"/>
          <w:b/>
          <w:bCs/>
          <w:szCs w:val="28"/>
          <w:lang w:eastAsia="zh-CN"/>
        </w:rPr>
        <w:t>up</w:t>
      </w:r>
      <w:proofErr w:type="spellEnd"/>
      <w:r w:rsidRPr="00283714">
        <w:rPr>
          <w:rFonts w:ascii="Calibri" w:eastAsia="Times New Roman" w:hAnsi="Calibri" w:cs="Times New Roman"/>
          <w:b/>
          <w:bCs/>
          <w:szCs w:val="28"/>
          <w:lang w:eastAsia="zh-CN"/>
        </w:rPr>
        <w:t xml:space="preserve"> Server</w:t>
      </w:r>
      <w:bookmarkEnd w:id="507"/>
      <w:bookmarkEnd w:id="508"/>
      <w:bookmarkEnd w:id="5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33"/>
        <w:gridCol w:w="3786"/>
        <w:gridCol w:w="1213"/>
        <w:gridCol w:w="1622"/>
        <w:gridCol w:w="1608"/>
      </w:tblGrid>
      <w:tr w:rsidR="00283714" w:rsidRPr="00283714" w14:paraId="535FC8D6" w14:textId="77777777" w:rsidTr="00596608">
        <w:trPr>
          <w:trHeight w:val="227"/>
          <w:tblHeader/>
        </w:trPr>
        <w:tc>
          <w:tcPr>
            <w:tcW w:w="409" w:type="pct"/>
            <w:shd w:val="clear" w:color="auto" w:fill="B2B2B2"/>
            <w:vAlign w:val="center"/>
          </w:tcPr>
          <w:p w14:paraId="64AB7F8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Α/Α</w:t>
            </w:r>
          </w:p>
        </w:tc>
        <w:tc>
          <w:tcPr>
            <w:tcW w:w="2112" w:type="pct"/>
            <w:shd w:val="clear" w:color="auto" w:fill="B2B2B2"/>
            <w:vAlign w:val="center"/>
          </w:tcPr>
          <w:p w14:paraId="2247AE8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677" w:type="pct"/>
            <w:shd w:val="clear" w:color="auto" w:fill="B2B2B2"/>
            <w:vAlign w:val="center"/>
          </w:tcPr>
          <w:p w14:paraId="32FFB7D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905" w:type="pct"/>
            <w:shd w:val="clear" w:color="auto" w:fill="B2B2B2"/>
            <w:vAlign w:val="center"/>
          </w:tcPr>
          <w:p w14:paraId="173C15B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897" w:type="pct"/>
            <w:shd w:val="clear" w:color="auto" w:fill="B2B2B2"/>
          </w:tcPr>
          <w:p w14:paraId="771A9F5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17A1F617" w14:textId="77777777" w:rsidTr="00596608">
        <w:trPr>
          <w:trHeight w:val="227"/>
        </w:trPr>
        <w:tc>
          <w:tcPr>
            <w:tcW w:w="409" w:type="pct"/>
            <w:shd w:val="clear" w:color="auto" w:fill="D0CECE"/>
            <w:vAlign w:val="center"/>
          </w:tcPr>
          <w:p w14:paraId="1CA899E1" w14:textId="77777777" w:rsidR="00283714" w:rsidRPr="00283714" w:rsidRDefault="00283714" w:rsidP="00283714">
            <w:pPr>
              <w:numPr>
                <w:ilvl w:val="0"/>
                <w:numId w:val="29"/>
              </w:numPr>
              <w:suppressAutoHyphens/>
              <w:spacing w:after="200" w:line="240" w:lineRule="auto"/>
              <w:contextualSpacing/>
              <w:jc w:val="both"/>
              <w:rPr>
                <w:rFonts w:ascii="Calibri" w:eastAsia="Times New Roman" w:hAnsi="Calibri" w:cs="Calibri"/>
                <w:b/>
                <w:szCs w:val="24"/>
                <w:lang w:val="en-GB" w:eastAsia="zh-CN"/>
              </w:rPr>
            </w:pPr>
          </w:p>
        </w:tc>
        <w:tc>
          <w:tcPr>
            <w:tcW w:w="2112" w:type="pct"/>
            <w:shd w:val="clear" w:color="auto" w:fill="D0CECE"/>
            <w:vAlign w:val="center"/>
          </w:tcPr>
          <w:p w14:paraId="0B2401F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Γενικά</w:t>
            </w:r>
            <w:proofErr w:type="spellEnd"/>
          </w:p>
        </w:tc>
        <w:tc>
          <w:tcPr>
            <w:tcW w:w="677" w:type="pct"/>
            <w:shd w:val="clear" w:color="auto" w:fill="D0CECE"/>
            <w:vAlign w:val="center"/>
          </w:tcPr>
          <w:p w14:paraId="7F6B2CA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br w:type="page"/>
            </w:r>
          </w:p>
        </w:tc>
        <w:tc>
          <w:tcPr>
            <w:tcW w:w="905" w:type="pct"/>
            <w:shd w:val="clear" w:color="auto" w:fill="D0CECE"/>
            <w:vAlign w:val="center"/>
          </w:tcPr>
          <w:p w14:paraId="4D9DD68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D0CECE"/>
            <w:vAlign w:val="center"/>
          </w:tcPr>
          <w:p w14:paraId="3B3C695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1552B1D3" w14:textId="77777777" w:rsidTr="00596608">
        <w:trPr>
          <w:trHeight w:val="227"/>
        </w:trPr>
        <w:tc>
          <w:tcPr>
            <w:tcW w:w="409" w:type="pct"/>
            <w:shd w:val="clear" w:color="auto" w:fill="FFFFFF"/>
            <w:vAlign w:val="center"/>
          </w:tcPr>
          <w:p w14:paraId="3B6A8EC5"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01F4012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Ποσότητ</w:t>
            </w:r>
            <w:proofErr w:type="spellEnd"/>
            <w:r w:rsidRPr="00283714">
              <w:rPr>
                <w:rFonts w:ascii="Calibri" w:eastAsia="Times New Roman" w:hAnsi="Calibri" w:cs="Calibri"/>
                <w:szCs w:val="24"/>
                <w:lang w:val="en-GB" w:eastAsia="zh-CN"/>
              </w:rPr>
              <w:t>α</w:t>
            </w:r>
          </w:p>
        </w:tc>
        <w:tc>
          <w:tcPr>
            <w:tcW w:w="677" w:type="pct"/>
            <w:shd w:val="clear" w:color="auto" w:fill="FFFFFF"/>
            <w:vAlign w:val="center"/>
          </w:tcPr>
          <w:p w14:paraId="08DDB42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u w:val="single"/>
                <w:lang w:val="en-GB" w:eastAsia="zh-CN"/>
              </w:rPr>
              <w:t>&gt;</w:t>
            </w:r>
            <w:r w:rsidRPr="00283714">
              <w:rPr>
                <w:rFonts w:ascii="Calibri" w:eastAsia="Times New Roman" w:hAnsi="Calibri" w:cs="Calibri"/>
                <w:szCs w:val="24"/>
                <w:lang w:val="en-US" w:eastAsia="zh-CN"/>
              </w:rPr>
              <w:t>1</w:t>
            </w:r>
          </w:p>
        </w:tc>
        <w:tc>
          <w:tcPr>
            <w:tcW w:w="905" w:type="pct"/>
            <w:shd w:val="clear" w:color="auto" w:fill="FFFFFF"/>
            <w:vAlign w:val="center"/>
          </w:tcPr>
          <w:p w14:paraId="3C54F45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22F8D7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024E22C" w14:textId="77777777" w:rsidTr="00596608">
        <w:trPr>
          <w:trHeight w:val="227"/>
        </w:trPr>
        <w:tc>
          <w:tcPr>
            <w:tcW w:w="409" w:type="pct"/>
            <w:shd w:val="clear" w:color="auto" w:fill="FFFFFF"/>
            <w:vAlign w:val="center"/>
          </w:tcPr>
          <w:p w14:paraId="207CA9D8"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698C942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αναφερθεί το μοντέλο και η εταιρία κατασκευής.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δοθεί</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ISO 9001.</w:t>
            </w:r>
          </w:p>
        </w:tc>
        <w:tc>
          <w:tcPr>
            <w:tcW w:w="677" w:type="pct"/>
            <w:shd w:val="clear" w:color="auto" w:fill="FFFFFF"/>
            <w:vAlign w:val="center"/>
          </w:tcPr>
          <w:p w14:paraId="511D012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60C1EC3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A90CD6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214425C" w14:textId="77777777" w:rsidTr="00596608">
        <w:trPr>
          <w:trHeight w:val="227"/>
        </w:trPr>
        <w:tc>
          <w:tcPr>
            <w:tcW w:w="409" w:type="pct"/>
            <w:shd w:val="clear" w:color="auto" w:fill="FFFFFF"/>
            <w:vAlign w:val="center"/>
          </w:tcPr>
          <w:p w14:paraId="5205B88E"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4086021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Rack Server</w:t>
            </w:r>
          </w:p>
        </w:tc>
        <w:tc>
          <w:tcPr>
            <w:tcW w:w="677" w:type="pct"/>
            <w:shd w:val="clear" w:color="auto" w:fill="FFFFFF"/>
            <w:vAlign w:val="center"/>
          </w:tcPr>
          <w:p w14:paraId="700C0D4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1U</w:t>
            </w:r>
          </w:p>
        </w:tc>
        <w:tc>
          <w:tcPr>
            <w:tcW w:w="905" w:type="pct"/>
            <w:shd w:val="clear" w:color="auto" w:fill="FFFFFF"/>
            <w:vAlign w:val="center"/>
          </w:tcPr>
          <w:p w14:paraId="1965D7C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3139A5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7FDB196" w14:textId="77777777" w:rsidTr="00596608">
        <w:trPr>
          <w:trHeight w:val="227"/>
        </w:trPr>
        <w:tc>
          <w:tcPr>
            <w:tcW w:w="409" w:type="pct"/>
            <w:shd w:val="clear" w:color="auto" w:fill="FFFFFF"/>
            <w:vAlign w:val="center"/>
          </w:tcPr>
          <w:p w14:paraId="6E42A5F3"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tcPr>
          <w:p w14:paraId="0DE5560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eastAsia="zh-CN"/>
              </w:rPr>
              <w:t xml:space="preserve">Να διαθέτει Πιστοποιητικά Ποιότητας και Ασφάλειας, </w:t>
            </w:r>
            <w:r w:rsidRPr="00283714">
              <w:rPr>
                <w:rFonts w:ascii="Calibri" w:eastAsia="Times New Roman" w:hAnsi="Calibri" w:cs="Calibri"/>
                <w:szCs w:val="24"/>
                <w:lang w:val="en-US" w:eastAsia="zh-CN"/>
              </w:rPr>
              <w:t>CE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δοθούν</w:t>
            </w:r>
            <w:proofErr w:type="spellEnd"/>
            <w:r w:rsidRPr="00283714">
              <w:rPr>
                <w:rFonts w:ascii="Calibri" w:eastAsia="Times New Roman" w:hAnsi="Calibri" w:cs="Calibri"/>
                <w:szCs w:val="24"/>
                <w:lang w:val="en-GB" w:eastAsia="zh-CN"/>
              </w:rPr>
              <w:t>.</w:t>
            </w:r>
          </w:p>
        </w:tc>
        <w:tc>
          <w:tcPr>
            <w:tcW w:w="677" w:type="pct"/>
            <w:shd w:val="clear" w:color="auto" w:fill="FFFFFF"/>
          </w:tcPr>
          <w:p w14:paraId="322178F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tcPr>
          <w:p w14:paraId="4929BD2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tcPr>
          <w:p w14:paraId="614B11F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43F6932" w14:textId="77777777" w:rsidTr="00596608">
        <w:trPr>
          <w:trHeight w:val="227"/>
        </w:trPr>
        <w:tc>
          <w:tcPr>
            <w:tcW w:w="409" w:type="pct"/>
            <w:shd w:val="clear" w:color="auto" w:fill="FFFFFF"/>
            <w:vAlign w:val="center"/>
          </w:tcPr>
          <w:p w14:paraId="7A929471"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tcPr>
          <w:p w14:paraId="6455A1C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w:t>
            </w:r>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αθέτει</w:t>
            </w:r>
            <w:r w:rsidRPr="00283714">
              <w:rPr>
                <w:rFonts w:ascii="Calibri" w:eastAsia="Times New Roman" w:hAnsi="Calibri" w:cs="Calibri"/>
                <w:szCs w:val="24"/>
                <w:lang w:val="en-US" w:eastAsia="zh-CN"/>
              </w:rPr>
              <w:t xml:space="preserve"> Sliding Rails </w:t>
            </w:r>
            <w:proofErr w:type="gramStart"/>
            <w:r w:rsidRPr="00283714">
              <w:rPr>
                <w:rFonts w:ascii="Calibri" w:eastAsia="Times New Roman" w:hAnsi="Calibri" w:cs="Calibri"/>
                <w:szCs w:val="24"/>
                <w:lang w:val="en-US" w:eastAsia="zh-CN"/>
              </w:rPr>
              <w:t>With</w:t>
            </w:r>
            <w:proofErr w:type="gramEnd"/>
            <w:r w:rsidRPr="00283714">
              <w:rPr>
                <w:rFonts w:ascii="Calibri" w:eastAsia="Times New Roman" w:hAnsi="Calibri" w:cs="Calibri"/>
                <w:szCs w:val="24"/>
                <w:lang w:val="en-US" w:eastAsia="zh-CN"/>
              </w:rPr>
              <w:t xml:space="preserve"> Cable Management Arm</w:t>
            </w:r>
          </w:p>
        </w:tc>
        <w:tc>
          <w:tcPr>
            <w:tcW w:w="677" w:type="pct"/>
            <w:shd w:val="clear" w:color="auto" w:fill="FFFFFF"/>
          </w:tcPr>
          <w:p w14:paraId="442CD49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tcPr>
          <w:p w14:paraId="06E3A72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tcPr>
          <w:p w14:paraId="668F586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C841A17" w14:textId="77777777" w:rsidTr="00596608">
        <w:trPr>
          <w:trHeight w:val="227"/>
        </w:trPr>
        <w:tc>
          <w:tcPr>
            <w:tcW w:w="409" w:type="pct"/>
            <w:shd w:val="clear" w:color="auto" w:fill="CCCCCC"/>
            <w:vAlign w:val="center"/>
          </w:tcPr>
          <w:p w14:paraId="2FB36DB8" w14:textId="77777777" w:rsidR="00283714" w:rsidRPr="00283714" w:rsidRDefault="00283714" w:rsidP="00283714">
            <w:pPr>
              <w:numPr>
                <w:ilvl w:val="0"/>
                <w:numId w:val="30"/>
              </w:numPr>
              <w:suppressAutoHyphens/>
              <w:spacing w:after="120" w:line="240" w:lineRule="auto"/>
              <w:jc w:val="both"/>
              <w:rPr>
                <w:rFonts w:ascii="Calibri" w:eastAsia="Times New Roman" w:hAnsi="Calibri" w:cs="Calibri"/>
                <w:b/>
                <w:szCs w:val="24"/>
                <w:lang w:val="en-GB" w:eastAsia="zh-CN"/>
              </w:rPr>
            </w:pPr>
          </w:p>
        </w:tc>
        <w:tc>
          <w:tcPr>
            <w:tcW w:w="2112" w:type="pct"/>
            <w:shd w:val="clear" w:color="auto" w:fill="CCCCCC"/>
            <w:vAlign w:val="center"/>
          </w:tcPr>
          <w:p w14:paraId="1184FB6C"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Μητρική</w:t>
            </w:r>
            <w:proofErr w:type="spellEnd"/>
            <w:r w:rsidRPr="00283714">
              <w:rPr>
                <w:rFonts w:ascii="Calibri" w:eastAsia="Times New Roman" w:hAnsi="Calibri" w:cs="Calibri"/>
                <w:b/>
                <w:szCs w:val="24"/>
                <w:lang w:val="en-GB" w:eastAsia="zh-CN"/>
              </w:rPr>
              <w:t xml:space="preserve"> (motherboard)</w:t>
            </w:r>
          </w:p>
        </w:tc>
        <w:tc>
          <w:tcPr>
            <w:tcW w:w="677" w:type="pct"/>
            <w:shd w:val="clear" w:color="auto" w:fill="CCCCCC"/>
            <w:vAlign w:val="center"/>
          </w:tcPr>
          <w:p w14:paraId="35AE0DF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715A8B4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399D243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A19DAED" w14:textId="77777777" w:rsidTr="00596608">
        <w:trPr>
          <w:trHeight w:val="227"/>
        </w:trPr>
        <w:tc>
          <w:tcPr>
            <w:tcW w:w="409" w:type="pct"/>
            <w:shd w:val="clear" w:color="auto" w:fill="auto"/>
            <w:vAlign w:val="center"/>
          </w:tcPr>
          <w:p w14:paraId="52E9CDB4"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auto"/>
          </w:tcPr>
          <w:p w14:paraId="6E855B10"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val="en-US" w:eastAsia="zh-CN"/>
              </w:rPr>
              <w:t>I</w:t>
            </w:r>
            <w:proofErr w:type="spellStart"/>
            <w:r w:rsidRPr="00283714">
              <w:rPr>
                <w:rFonts w:ascii="Calibri" w:eastAsia="Times New Roman" w:hAnsi="Calibri" w:cs="Calibri"/>
                <w:szCs w:val="24"/>
                <w:lang w:val="en-GB" w:eastAsia="zh-CN"/>
              </w:rPr>
              <w:t>ntel</w:t>
            </w:r>
            <w:proofErr w:type="spellEnd"/>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Xeon</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E</w:t>
            </w:r>
            <w:r w:rsidRPr="00283714">
              <w:rPr>
                <w:rFonts w:ascii="Calibri" w:eastAsia="Times New Roman" w:hAnsi="Calibri" w:cs="Calibri"/>
                <w:szCs w:val="24"/>
                <w:lang w:eastAsia="zh-CN"/>
              </w:rPr>
              <w:t>-2224 ή καλύτερο</w:t>
            </w:r>
          </w:p>
        </w:tc>
        <w:tc>
          <w:tcPr>
            <w:tcW w:w="677" w:type="pct"/>
            <w:shd w:val="clear" w:color="auto" w:fill="auto"/>
            <w:vAlign w:val="center"/>
          </w:tcPr>
          <w:p w14:paraId="0D036B8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1</w:t>
            </w:r>
          </w:p>
        </w:tc>
        <w:tc>
          <w:tcPr>
            <w:tcW w:w="905" w:type="pct"/>
            <w:shd w:val="clear" w:color="auto" w:fill="auto"/>
            <w:vAlign w:val="center"/>
          </w:tcPr>
          <w:p w14:paraId="573FDC8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auto"/>
            <w:vAlign w:val="center"/>
          </w:tcPr>
          <w:p w14:paraId="47FCD8E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7A6A6740" w14:textId="77777777" w:rsidTr="00596608">
        <w:trPr>
          <w:trHeight w:val="227"/>
        </w:trPr>
        <w:tc>
          <w:tcPr>
            <w:tcW w:w="409" w:type="pct"/>
            <w:shd w:val="clear" w:color="auto" w:fill="FFFFFF"/>
            <w:vAlign w:val="center"/>
          </w:tcPr>
          <w:p w14:paraId="5CF09B19"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157B089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PCI-e slots</w:t>
            </w:r>
          </w:p>
        </w:tc>
        <w:tc>
          <w:tcPr>
            <w:tcW w:w="677" w:type="pct"/>
            <w:shd w:val="clear" w:color="auto" w:fill="FFFFFF"/>
            <w:vAlign w:val="center"/>
          </w:tcPr>
          <w:p w14:paraId="2C05620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2</w:t>
            </w:r>
          </w:p>
        </w:tc>
        <w:tc>
          <w:tcPr>
            <w:tcW w:w="905" w:type="pct"/>
            <w:shd w:val="clear" w:color="auto" w:fill="FFFFFF"/>
            <w:vAlign w:val="center"/>
          </w:tcPr>
          <w:p w14:paraId="658E397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1C40BB9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0F06B40D" w14:textId="77777777" w:rsidTr="00596608">
        <w:trPr>
          <w:trHeight w:val="227"/>
        </w:trPr>
        <w:tc>
          <w:tcPr>
            <w:tcW w:w="409" w:type="pct"/>
            <w:shd w:val="clear" w:color="auto" w:fill="FFFFFF"/>
            <w:vAlign w:val="center"/>
          </w:tcPr>
          <w:p w14:paraId="5F07EDB2"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4E36B1C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USB</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ports</w:t>
            </w:r>
          </w:p>
        </w:tc>
        <w:tc>
          <w:tcPr>
            <w:tcW w:w="677" w:type="pct"/>
            <w:shd w:val="clear" w:color="auto" w:fill="FFFFFF"/>
            <w:vAlign w:val="center"/>
          </w:tcPr>
          <w:p w14:paraId="234F49F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4</w:t>
            </w:r>
          </w:p>
        </w:tc>
        <w:tc>
          <w:tcPr>
            <w:tcW w:w="905" w:type="pct"/>
            <w:shd w:val="clear" w:color="auto" w:fill="FFFFFF"/>
            <w:vAlign w:val="center"/>
          </w:tcPr>
          <w:p w14:paraId="33D5F37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31EA929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12FAFF40" w14:textId="77777777" w:rsidTr="00596608">
        <w:trPr>
          <w:trHeight w:val="227"/>
        </w:trPr>
        <w:tc>
          <w:tcPr>
            <w:tcW w:w="409" w:type="pct"/>
            <w:shd w:val="clear" w:color="auto" w:fill="FFFFFF"/>
            <w:vAlign w:val="center"/>
          </w:tcPr>
          <w:p w14:paraId="0F36209B"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2A8D918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VGA</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connector</w:t>
            </w:r>
          </w:p>
        </w:tc>
        <w:tc>
          <w:tcPr>
            <w:tcW w:w="677" w:type="pct"/>
            <w:shd w:val="clear" w:color="auto" w:fill="FFFFFF"/>
            <w:vAlign w:val="center"/>
          </w:tcPr>
          <w:p w14:paraId="1414E33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05" w:type="pct"/>
            <w:shd w:val="clear" w:color="auto" w:fill="FFFFFF"/>
            <w:vAlign w:val="center"/>
          </w:tcPr>
          <w:p w14:paraId="005DF33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2F48B2A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015CAD92" w14:textId="77777777" w:rsidTr="00596608">
        <w:trPr>
          <w:trHeight w:val="227"/>
        </w:trPr>
        <w:tc>
          <w:tcPr>
            <w:tcW w:w="409" w:type="pct"/>
            <w:shd w:val="clear" w:color="auto" w:fill="FFFFFF"/>
            <w:vAlign w:val="center"/>
          </w:tcPr>
          <w:p w14:paraId="421EF3CC"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387B9FC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Serial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connector</w:t>
            </w:r>
          </w:p>
        </w:tc>
        <w:tc>
          <w:tcPr>
            <w:tcW w:w="677" w:type="pct"/>
            <w:shd w:val="clear" w:color="auto" w:fill="FFFFFF"/>
            <w:vAlign w:val="center"/>
          </w:tcPr>
          <w:p w14:paraId="79AD070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1</w:t>
            </w:r>
          </w:p>
        </w:tc>
        <w:tc>
          <w:tcPr>
            <w:tcW w:w="905" w:type="pct"/>
            <w:shd w:val="clear" w:color="auto" w:fill="FFFFFF"/>
            <w:vAlign w:val="center"/>
          </w:tcPr>
          <w:p w14:paraId="7DF490A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2A5E5E8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2EBB408" w14:textId="77777777" w:rsidTr="00596608">
        <w:trPr>
          <w:trHeight w:val="227"/>
        </w:trPr>
        <w:tc>
          <w:tcPr>
            <w:tcW w:w="409" w:type="pct"/>
            <w:shd w:val="clear" w:color="auto" w:fill="CCCCCC"/>
            <w:vAlign w:val="center"/>
          </w:tcPr>
          <w:p w14:paraId="5B7B75AE" w14:textId="77777777" w:rsidR="00283714" w:rsidRPr="00283714" w:rsidRDefault="00283714" w:rsidP="00283714">
            <w:pPr>
              <w:numPr>
                <w:ilvl w:val="0"/>
                <w:numId w:val="30"/>
              </w:numPr>
              <w:suppressAutoHyphens/>
              <w:spacing w:after="120" w:line="240" w:lineRule="auto"/>
              <w:jc w:val="both"/>
              <w:rPr>
                <w:rFonts w:ascii="Calibri" w:eastAsia="Times New Roman" w:hAnsi="Calibri" w:cs="Calibri"/>
                <w:b/>
                <w:szCs w:val="24"/>
                <w:lang w:val="en-GB" w:eastAsia="zh-CN"/>
              </w:rPr>
            </w:pPr>
          </w:p>
        </w:tc>
        <w:tc>
          <w:tcPr>
            <w:tcW w:w="2112" w:type="pct"/>
            <w:shd w:val="clear" w:color="auto" w:fill="CCCCCC"/>
            <w:vAlign w:val="center"/>
          </w:tcPr>
          <w:p w14:paraId="2A5E8488" w14:textId="77777777" w:rsidR="00283714" w:rsidRPr="00283714" w:rsidRDefault="00283714" w:rsidP="00283714">
            <w:pPr>
              <w:suppressAutoHyphens/>
              <w:spacing w:after="120" w:line="240" w:lineRule="auto"/>
              <w:jc w:val="both"/>
              <w:rPr>
                <w:rFonts w:ascii="Calibri" w:eastAsia="Times New Roman" w:hAnsi="Calibri" w:cs="Calibri"/>
                <w:b/>
                <w:szCs w:val="24"/>
                <w:lang w:val="en-US" w:eastAsia="zh-CN"/>
              </w:rPr>
            </w:pPr>
            <w:r w:rsidRPr="00283714">
              <w:rPr>
                <w:rFonts w:ascii="Calibri" w:eastAsia="Times New Roman" w:hAnsi="Calibri" w:cs="Calibri"/>
                <w:b/>
                <w:szCs w:val="24"/>
                <w:lang w:val="en-US" w:eastAsia="zh-CN"/>
              </w:rPr>
              <w:t xml:space="preserve">Network </w:t>
            </w:r>
          </w:p>
        </w:tc>
        <w:tc>
          <w:tcPr>
            <w:tcW w:w="677" w:type="pct"/>
            <w:shd w:val="clear" w:color="auto" w:fill="CCCCCC"/>
            <w:vAlign w:val="center"/>
          </w:tcPr>
          <w:p w14:paraId="070F1F1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6A27717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0639CFF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7B71F1E" w14:textId="77777777" w:rsidTr="00596608">
        <w:trPr>
          <w:trHeight w:val="227"/>
        </w:trPr>
        <w:tc>
          <w:tcPr>
            <w:tcW w:w="409" w:type="pct"/>
            <w:shd w:val="clear" w:color="auto" w:fill="FFFFFF"/>
            <w:vAlign w:val="center"/>
          </w:tcPr>
          <w:p w14:paraId="5766826D"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12A6829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Gigabit </w:t>
            </w:r>
            <w:r w:rsidRPr="00283714">
              <w:rPr>
                <w:rFonts w:ascii="Calibri" w:eastAsia="Times New Roman" w:hAnsi="Calibri" w:cs="Calibri"/>
                <w:szCs w:val="24"/>
                <w:lang w:val="en-GB" w:eastAsia="zh-CN"/>
              </w:rPr>
              <w:t>Ethernet</w:t>
            </w:r>
            <w:r w:rsidRPr="00283714">
              <w:rPr>
                <w:rFonts w:ascii="Calibri" w:eastAsia="Times New Roman" w:hAnsi="Calibri" w:cs="Calibri"/>
                <w:szCs w:val="24"/>
                <w:lang w:val="en-US" w:eastAsia="zh-CN"/>
              </w:rPr>
              <w:t xml:space="preserve"> ports</w:t>
            </w:r>
          </w:p>
        </w:tc>
        <w:tc>
          <w:tcPr>
            <w:tcW w:w="677" w:type="pct"/>
            <w:shd w:val="clear" w:color="auto" w:fill="FFFFFF"/>
            <w:vAlign w:val="center"/>
          </w:tcPr>
          <w:p w14:paraId="18ED93E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4</w:t>
            </w:r>
          </w:p>
        </w:tc>
        <w:tc>
          <w:tcPr>
            <w:tcW w:w="905" w:type="pct"/>
            <w:shd w:val="clear" w:color="auto" w:fill="FFFFFF"/>
            <w:vAlign w:val="center"/>
          </w:tcPr>
          <w:p w14:paraId="6D50011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FFFFFF"/>
            <w:vAlign w:val="center"/>
          </w:tcPr>
          <w:p w14:paraId="31460EEB"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1A2AFC0B" w14:textId="77777777" w:rsidTr="00596608">
        <w:trPr>
          <w:trHeight w:val="227"/>
        </w:trPr>
        <w:tc>
          <w:tcPr>
            <w:tcW w:w="409" w:type="pct"/>
            <w:shd w:val="clear" w:color="auto" w:fill="CCCCCC"/>
            <w:vAlign w:val="center"/>
          </w:tcPr>
          <w:p w14:paraId="7731A241" w14:textId="77777777" w:rsidR="00283714" w:rsidRPr="00283714" w:rsidRDefault="00283714" w:rsidP="00283714">
            <w:pPr>
              <w:numPr>
                <w:ilvl w:val="0"/>
                <w:numId w:val="30"/>
              </w:numPr>
              <w:suppressAutoHyphens/>
              <w:spacing w:after="120" w:line="240" w:lineRule="auto"/>
              <w:jc w:val="both"/>
              <w:rPr>
                <w:rFonts w:ascii="Calibri" w:eastAsia="Times New Roman" w:hAnsi="Calibri" w:cs="Calibri"/>
                <w:b/>
                <w:szCs w:val="24"/>
                <w:lang w:val="en-GB" w:eastAsia="zh-CN"/>
              </w:rPr>
            </w:pPr>
          </w:p>
        </w:tc>
        <w:tc>
          <w:tcPr>
            <w:tcW w:w="2112" w:type="pct"/>
            <w:shd w:val="clear" w:color="auto" w:fill="CCCCCC"/>
            <w:vAlign w:val="center"/>
          </w:tcPr>
          <w:p w14:paraId="462A881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Μνήμη</w:t>
            </w:r>
            <w:proofErr w:type="spellEnd"/>
            <w:r w:rsidRPr="00283714">
              <w:rPr>
                <w:rFonts w:ascii="Calibri" w:eastAsia="Times New Roman" w:hAnsi="Calibri" w:cs="Calibri"/>
                <w:b/>
                <w:szCs w:val="24"/>
                <w:lang w:val="en-GB" w:eastAsia="zh-CN"/>
              </w:rPr>
              <w:t xml:space="preserve"> (RAM)</w:t>
            </w:r>
          </w:p>
        </w:tc>
        <w:tc>
          <w:tcPr>
            <w:tcW w:w="677" w:type="pct"/>
            <w:shd w:val="clear" w:color="auto" w:fill="CCCCCC"/>
            <w:vAlign w:val="center"/>
          </w:tcPr>
          <w:p w14:paraId="68B359D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5" w:type="pct"/>
            <w:shd w:val="clear" w:color="auto" w:fill="CCCCCC"/>
            <w:vAlign w:val="center"/>
          </w:tcPr>
          <w:p w14:paraId="438A0FC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CCCCCC"/>
            <w:vAlign w:val="center"/>
          </w:tcPr>
          <w:p w14:paraId="228D19FE"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190BBBBF" w14:textId="77777777" w:rsidTr="00596608">
        <w:trPr>
          <w:trHeight w:val="227"/>
        </w:trPr>
        <w:tc>
          <w:tcPr>
            <w:tcW w:w="409" w:type="pct"/>
            <w:shd w:val="clear" w:color="auto" w:fill="auto"/>
            <w:vAlign w:val="center"/>
          </w:tcPr>
          <w:p w14:paraId="7E13F282"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5E4B4E2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Μέγιστη</w:t>
            </w:r>
            <w:proofErr w:type="spellEnd"/>
            <w:r w:rsidRPr="00283714">
              <w:rPr>
                <w:rFonts w:ascii="Calibri" w:eastAsia="Times New Roman" w:hAnsi="Calibri" w:cs="Calibri"/>
                <w:szCs w:val="24"/>
                <w:lang w:val="en-GB" w:eastAsia="zh-CN"/>
              </w:rPr>
              <w:t xml:space="preserve"> υπ</w:t>
            </w:r>
            <w:proofErr w:type="spellStart"/>
            <w:r w:rsidRPr="00283714">
              <w:rPr>
                <w:rFonts w:ascii="Calibri" w:eastAsia="Times New Roman" w:hAnsi="Calibri" w:cs="Calibri"/>
                <w:szCs w:val="24"/>
                <w:lang w:val="en-GB" w:eastAsia="zh-CN"/>
              </w:rPr>
              <w:t>οστηριζόμενη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p>
        </w:tc>
        <w:tc>
          <w:tcPr>
            <w:tcW w:w="677" w:type="pct"/>
            <w:shd w:val="clear" w:color="auto" w:fill="FFFFFF"/>
            <w:vAlign w:val="center"/>
          </w:tcPr>
          <w:p w14:paraId="0A0106D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64GB</w:t>
            </w:r>
          </w:p>
        </w:tc>
        <w:tc>
          <w:tcPr>
            <w:tcW w:w="905" w:type="pct"/>
            <w:shd w:val="clear" w:color="auto" w:fill="FFFFFF"/>
            <w:vAlign w:val="center"/>
          </w:tcPr>
          <w:p w14:paraId="6470C23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54D8B7B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BA81836" w14:textId="77777777" w:rsidTr="00596608">
        <w:trPr>
          <w:trHeight w:val="227"/>
        </w:trPr>
        <w:tc>
          <w:tcPr>
            <w:tcW w:w="409" w:type="pct"/>
            <w:shd w:val="clear" w:color="auto" w:fill="auto"/>
            <w:vAlign w:val="center"/>
          </w:tcPr>
          <w:p w14:paraId="722E5BEF"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7789DFF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Προσφερόμενη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Μνήμη</w:t>
            </w:r>
            <w:proofErr w:type="spellEnd"/>
            <w:r w:rsidRPr="00283714">
              <w:rPr>
                <w:rFonts w:ascii="Calibri" w:eastAsia="Times New Roman" w:hAnsi="Calibri" w:cs="Calibri"/>
                <w:szCs w:val="24"/>
                <w:lang w:val="en-US" w:eastAsia="zh-CN"/>
              </w:rPr>
              <w:t xml:space="preserve"> DDR4</w:t>
            </w:r>
          </w:p>
        </w:tc>
        <w:tc>
          <w:tcPr>
            <w:tcW w:w="677" w:type="pct"/>
            <w:shd w:val="clear" w:color="auto" w:fill="FFFFFF"/>
            <w:vAlign w:val="center"/>
          </w:tcPr>
          <w:p w14:paraId="7F615E7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64GB</w:t>
            </w:r>
          </w:p>
        </w:tc>
        <w:tc>
          <w:tcPr>
            <w:tcW w:w="905" w:type="pct"/>
            <w:shd w:val="clear" w:color="auto" w:fill="FFFFFF"/>
            <w:vAlign w:val="center"/>
          </w:tcPr>
          <w:p w14:paraId="5572F34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5EC774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B360F6A" w14:textId="77777777" w:rsidTr="00596608">
        <w:trPr>
          <w:trHeight w:val="227"/>
        </w:trPr>
        <w:tc>
          <w:tcPr>
            <w:tcW w:w="409" w:type="pct"/>
            <w:shd w:val="clear" w:color="auto" w:fill="auto"/>
            <w:vAlign w:val="center"/>
          </w:tcPr>
          <w:p w14:paraId="0AB5A56A"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7597862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Ονομ</w:t>
            </w:r>
            <w:proofErr w:type="spellEnd"/>
            <w:r w:rsidRPr="00283714">
              <w:rPr>
                <w:rFonts w:ascii="Calibri" w:eastAsia="Times New Roman" w:hAnsi="Calibri" w:cs="Calibri"/>
                <w:szCs w:val="24"/>
                <w:lang w:val="en-GB" w:eastAsia="zh-CN"/>
              </w:rPr>
              <w:t xml:space="preserve">αστική </w:t>
            </w:r>
            <w:proofErr w:type="spellStart"/>
            <w:r w:rsidRPr="00283714">
              <w:rPr>
                <w:rFonts w:ascii="Calibri" w:eastAsia="Times New Roman" w:hAnsi="Calibri" w:cs="Calibri"/>
                <w:szCs w:val="24"/>
                <w:lang w:val="en-GB" w:eastAsia="zh-CN"/>
              </w:rPr>
              <w:t>συχνότητ</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μνήμης</w:t>
            </w:r>
            <w:proofErr w:type="spellEnd"/>
            <w:r w:rsidRPr="00283714">
              <w:rPr>
                <w:rFonts w:ascii="Calibri" w:eastAsia="Times New Roman" w:hAnsi="Calibri" w:cs="Calibri"/>
                <w:szCs w:val="24"/>
                <w:lang w:val="en-GB" w:eastAsia="zh-CN"/>
              </w:rPr>
              <w:t xml:space="preserve"> </w:t>
            </w:r>
          </w:p>
        </w:tc>
        <w:tc>
          <w:tcPr>
            <w:tcW w:w="677" w:type="pct"/>
            <w:shd w:val="clear" w:color="auto" w:fill="FFFFFF"/>
            <w:vAlign w:val="center"/>
          </w:tcPr>
          <w:p w14:paraId="5102A4A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w:t>
            </w:r>
            <w:r w:rsidRPr="00283714">
              <w:rPr>
                <w:rFonts w:ascii="Calibri" w:eastAsia="Times New Roman" w:hAnsi="Calibri" w:cs="Calibri"/>
                <w:szCs w:val="24"/>
                <w:lang w:val="en-US" w:eastAsia="zh-CN"/>
              </w:rPr>
              <w:t>666</w:t>
            </w:r>
          </w:p>
        </w:tc>
        <w:tc>
          <w:tcPr>
            <w:tcW w:w="905" w:type="pct"/>
            <w:shd w:val="clear" w:color="auto" w:fill="FFFFFF"/>
            <w:vAlign w:val="center"/>
          </w:tcPr>
          <w:p w14:paraId="6D73080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71072C2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E42B224" w14:textId="77777777" w:rsidTr="00596608">
        <w:trPr>
          <w:trHeight w:val="227"/>
        </w:trPr>
        <w:tc>
          <w:tcPr>
            <w:tcW w:w="409" w:type="pct"/>
            <w:shd w:val="clear" w:color="auto" w:fill="auto"/>
          </w:tcPr>
          <w:p w14:paraId="23FA2C5A"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4F84402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Συνολικά</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DIMM slots</w:t>
            </w:r>
          </w:p>
        </w:tc>
        <w:tc>
          <w:tcPr>
            <w:tcW w:w="677" w:type="pct"/>
            <w:shd w:val="clear" w:color="auto" w:fill="FFFFFF"/>
            <w:vAlign w:val="center"/>
          </w:tcPr>
          <w:p w14:paraId="1F9EE32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US" w:eastAsia="zh-CN"/>
              </w:rPr>
              <w:t>≥ 4</w:t>
            </w:r>
          </w:p>
        </w:tc>
        <w:tc>
          <w:tcPr>
            <w:tcW w:w="905" w:type="pct"/>
            <w:shd w:val="clear" w:color="auto" w:fill="FFFFFF"/>
            <w:vAlign w:val="center"/>
          </w:tcPr>
          <w:p w14:paraId="2D7C283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F201E9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0750187" w14:textId="77777777" w:rsidTr="00596608">
        <w:trPr>
          <w:trHeight w:val="227"/>
        </w:trPr>
        <w:tc>
          <w:tcPr>
            <w:tcW w:w="409" w:type="pct"/>
            <w:shd w:val="clear" w:color="auto" w:fill="CCCCCC"/>
            <w:vAlign w:val="center"/>
          </w:tcPr>
          <w:p w14:paraId="3FB8F1C2" w14:textId="77777777" w:rsidR="00283714" w:rsidRPr="00283714" w:rsidRDefault="00283714" w:rsidP="00283714">
            <w:pPr>
              <w:numPr>
                <w:ilvl w:val="0"/>
                <w:numId w:val="30"/>
              </w:numPr>
              <w:suppressAutoHyphens/>
              <w:spacing w:after="120" w:line="240" w:lineRule="auto"/>
              <w:jc w:val="both"/>
              <w:rPr>
                <w:rFonts w:ascii="Calibri" w:eastAsia="Times New Roman" w:hAnsi="Calibri" w:cs="Calibri"/>
                <w:b/>
                <w:szCs w:val="24"/>
                <w:lang w:val="en-US" w:eastAsia="zh-CN"/>
              </w:rPr>
            </w:pPr>
          </w:p>
        </w:tc>
        <w:tc>
          <w:tcPr>
            <w:tcW w:w="2112" w:type="pct"/>
            <w:shd w:val="clear" w:color="auto" w:fill="CCCCCC"/>
            <w:vAlign w:val="center"/>
          </w:tcPr>
          <w:p w14:paraId="351F81C9"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σκληρών</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δίσκων</w:t>
            </w:r>
            <w:proofErr w:type="spellEnd"/>
            <w:r w:rsidRPr="00283714">
              <w:rPr>
                <w:rFonts w:ascii="Calibri" w:eastAsia="Times New Roman" w:hAnsi="Calibri" w:cs="Calibri"/>
                <w:b/>
                <w:szCs w:val="24"/>
                <w:lang w:val="en-GB" w:eastAsia="zh-CN"/>
              </w:rPr>
              <w:t xml:space="preserve"> – </w:t>
            </w:r>
            <w:proofErr w:type="spellStart"/>
            <w:r w:rsidRPr="00283714">
              <w:rPr>
                <w:rFonts w:ascii="Calibri" w:eastAsia="Times New Roman" w:hAnsi="Calibri" w:cs="Calibri"/>
                <w:b/>
                <w:szCs w:val="24"/>
                <w:lang w:val="en-GB" w:eastAsia="zh-CN"/>
              </w:rPr>
              <w:t>δίσκοι</w:t>
            </w:r>
            <w:proofErr w:type="spellEnd"/>
          </w:p>
        </w:tc>
        <w:tc>
          <w:tcPr>
            <w:tcW w:w="677" w:type="pct"/>
            <w:shd w:val="clear" w:color="auto" w:fill="CCCCCC"/>
            <w:vAlign w:val="center"/>
          </w:tcPr>
          <w:p w14:paraId="14C2BB7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0D9F581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3504491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4DB85D3" w14:textId="77777777" w:rsidTr="00596608">
        <w:trPr>
          <w:trHeight w:val="227"/>
        </w:trPr>
        <w:tc>
          <w:tcPr>
            <w:tcW w:w="409" w:type="pct"/>
            <w:shd w:val="clear" w:color="auto" w:fill="auto"/>
            <w:vAlign w:val="center"/>
          </w:tcPr>
          <w:p w14:paraId="23C8496C"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55B5829C"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GB" w:eastAsia="zh-CN"/>
              </w:rPr>
              <w:t>Server</w:t>
            </w:r>
            <w:r w:rsidRPr="00283714">
              <w:rPr>
                <w:rFonts w:ascii="Calibri" w:eastAsia="Times New Roman" w:hAnsi="Calibri" w:cs="Calibri"/>
                <w:szCs w:val="24"/>
                <w:lang w:eastAsia="zh-CN"/>
              </w:rPr>
              <w:t xml:space="preserve"> να υποστηρίζει </w:t>
            </w:r>
            <w:r w:rsidRPr="00283714">
              <w:rPr>
                <w:rFonts w:ascii="Calibri" w:eastAsia="Times New Roman" w:hAnsi="Calibri" w:cs="Calibri"/>
                <w:szCs w:val="24"/>
                <w:lang w:val="en-US" w:eastAsia="zh-CN"/>
              </w:rPr>
              <w:t>hot</w:t>
            </w:r>
            <w:r w:rsidRPr="00283714">
              <w:rPr>
                <w:rFonts w:ascii="Calibri" w:eastAsia="Times New Roman" w:hAnsi="Calibri" w:cs="Calibri"/>
                <w:szCs w:val="24"/>
                <w:lang w:eastAsia="zh-CN"/>
              </w:rPr>
              <w:t>-</w:t>
            </w:r>
            <w:r w:rsidRPr="00283714">
              <w:rPr>
                <w:rFonts w:ascii="Calibri" w:eastAsia="Times New Roman" w:hAnsi="Calibri" w:cs="Calibri"/>
                <w:szCs w:val="24"/>
                <w:lang w:val="en-US" w:eastAsia="zh-CN"/>
              </w:rPr>
              <w:t>plug</w:t>
            </w:r>
            <w:r w:rsidRPr="00283714">
              <w:rPr>
                <w:rFonts w:ascii="Calibri" w:eastAsia="Times New Roman" w:hAnsi="Calibri" w:cs="Calibri"/>
                <w:szCs w:val="24"/>
                <w:lang w:eastAsia="zh-CN"/>
              </w:rPr>
              <w:t xml:space="preserve"> σκληρούς δίσκους 2.5”</w:t>
            </w:r>
          </w:p>
        </w:tc>
        <w:tc>
          <w:tcPr>
            <w:tcW w:w="677" w:type="pct"/>
            <w:shd w:val="clear" w:color="auto" w:fill="FFFFFF"/>
            <w:vAlign w:val="center"/>
          </w:tcPr>
          <w:p w14:paraId="2F607FD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 8</w:t>
            </w:r>
          </w:p>
        </w:tc>
        <w:tc>
          <w:tcPr>
            <w:tcW w:w="905" w:type="pct"/>
            <w:shd w:val="clear" w:color="auto" w:fill="FFFFFF"/>
            <w:vAlign w:val="center"/>
          </w:tcPr>
          <w:p w14:paraId="241613B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DFED91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9D47B61" w14:textId="77777777" w:rsidTr="00596608">
        <w:trPr>
          <w:trHeight w:val="227"/>
        </w:trPr>
        <w:tc>
          <w:tcPr>
            <w:tcW w:w="409" w:type="pct"/>
            <w:shd w:val="clear" w:color="auto" w:fill="auto"/>
            <w:vAlign w:val="center"/>
          </w:tcPr>
          <w:p w14:paraId="64A9BF4D"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5F1CCA0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Ελεγκτής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δίσκων</w:t>
            </w:r>
            <w:proofErr w:type="spell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US" w:eastAsia="zh-CN"/>
              </w:rPr>
              <w:t>SATA</w:t>
            </w: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SAS</w:t>
            </w:r>
            <w:r w:rsidRPr="00283714">
              <w:rPr>
                <w:rFonts w:ascii="Calibri" w:eastAsia="Times New Roman" w:hAnsi="Calibri" w:cs="Calibri"/>
                <w:szCs w:val="24"/>
                <w:lang w:val="en-GB" w:eastAsia="zh-CN"/>
              </w:rPr>
              <w:t xml:space="preserve"> 12</w:t>
            </w:r>
            <w:r w:rsidRPr="00283714">
              <w:rPr>
                <w:rFonts w:ascii="Calibri" w:eastAsia="Times New Roman" w:hAnsi="Calibri" w:cs="Calibri"/>
                <w:szCs w:val="24"/>
                <w:lang w:val="en-US" w:eastAsia="zh-CN"/>
              </w:rPr>
              <w:t>Gbps</w:t>
            </w:r>
          </w:p>
        </w:tc>
        <w:tc>
          <w:tcPr>
            <w:tcW w:w="677" w:type="pct"/>
            <w:shd w:val="clear" w:color="auto" w:fill="FFFFFF"/>
            <w:vAlign w:val="center"/>
          </w:tcPr>
          <w:p w14:paraId="6E7F85A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2D37FF7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5851166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148397E" w14:textId="77777777" w:rsidTr="00596608">
        <w:trPr>
          <w:trHeight w:val="227"/>
        </w:trPr>
        <w:tc>
          <w:tcPr>
            <w:tcW w:w="409" w:type="pct"/>
            <w:shd w:val="clear" w:color="auto" w:fill="auto"/>
            <w:vAlign w:val="center"/>
          </w:tcPr>
          <w:p w14:paraId="278E008C"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0DB7B93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GB" w:eastAsia="zh-CN"/>
              </w:rPr>
              <w:t xml:space="preserve"> RAID 0,1,5</w:t>
            </w:r>
            <w:r w:rsidRPr="00283714">
              <w:rPr>
                <w:rFonts w:ascii="Calibri" w:eastAsia="Times New Roman" w:hAnsi="Calibri" w:cs="Calibri"/>
                <w:szCs w:val="24"/>
                <w:lang w:val="en-US" w:eastAsia="zh-CN"/>
              </w:rPr>
              <w:t>,</w:t>
            </w:r>
            <w:r w:rsidRPr="00283714">
              <w:rPr>
                <w:rFonts w:ascii="Calibri" w:eastAsia="Times New Roman" w:hAnsi="Calibri" w:cs="Calibri"/>
                <w:szCs w:val="24"/>
                <w:lang w:val="en-GB" w:eastAsia="zh-CN"/>
              </w:rPr>
              <w:t>10,50</w:t>
            </w:r>
          </w:p>
        </w:tc>
        <w:tc>
          <w:tcPr>
            <w:tcW w:w="677" w:type="pct"/>
            <w:shd w:val="clear" w:color="auto" w:fill="FFFFFF"/>
            <w:vAlign w:val="center"/>
          </w:tcPr>
          <w:p w14:paraId="5C48B82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6CCDE68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21240A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D5D262C" w14:textId="77777777" w:rsidTr="00596608">
        <w:trPr>
          <w:trHeight w:val="227"/>
        </w:trPr>
        <w:tc>
          <w:tcPr>
            <w:tcW w:w="409" w:type="pct"/>
            <w:shd w:val="clear" w:color="auto" w:fill="auto"/>
            <w:vAlign w:val="center"/>
          </w:tcPr>
          <w:p w14:paraId="4AD247ED"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001E2EF0"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Ο </w:t>
            </w:r>
            <w:r w:rsidRPr="00283714">
              <w:rPr>
                <w:rFonts w:ascii="Calibri" w:eastAsia="Times New Roman" w:hAnsi="Calibri" w:cs="Calibri"/>
                <w:szCs w:val="24"/>
                <w:lang w:val="en-US" w:eastAsia="zh-CN"/>
              </w:rPr>
              <w:t>server</w:t>
            </w:r>
            <w:r w:rsidRPr="00283714">
              <w:rPr>
                <w:rFonts w:ascii="Calibri" w:eastAsia="Times New Roman" w:hAnsi="Calibri" w:cs="Calibri"/>
                <w:szCs w:val="24"/>
                <w:lang w:eastAsia="zh-CN"/>
              </w:rPr>
              <w:t xml:space="preserve"> να προσφερθεί με σκληρούς δίσκους </w:t>
            </w:r>
          </w:p>
          <w:p w14:paraId="20FB51F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480GB SSD SATA Read Intensive 6Gbp 2.5in Hot-plug Drive, 1 DWPD, 876 TBW</w:t>
            </w:r>
          </w:p>
        </w:tc>
        <w:tc>
          <w:tcPr>
            <w:tcW w:w="677" w:type="pct"/>
            <w:shd w:val="clear" w:color="auto" w:fill="FFFFFF"/>
            <w:vAlign w:val="center"/>
          </w:tcPr>
          <w:p w14:paraId="6484C4C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u w:val="single"/>
                <w:lang w:val="en-US" w:eastAsia="zh-CN"/>
              </w:rPr>
              <w:t>&gt;</w:t>
            </w:r>
            <w:r w:rsidRPr="00283714">
              <w:rPr>
                <w:rFonts w:ascii="Calibri" w:eastAsia="Times New Roman" w:hAnsi="Calibri" w:cs="Calibri"/>
                <w:szCs w:val="24"/>
                <w:lang w:val="en-US" w:eastAsia="zh-CN"/>
              </w:rPr>
              <w:t>2</w:t>
            </w:r>
          </w:p>
        </w:tc>
        <w:tc>
          <w:tcPr>
            <w:tcW w:w="905" w:type="pct"/>
            <w:shd w:val="clear" w:color="auto" w:fill="FFFFFF"/>
            <w:vAlign w:val="center"/>
          </w:tcPr>
          <w:p w14:paraId="547DF02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E736E5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631C572" w14:textId="77777777" w:rsidTr="00596608">
        <w:trPr>
          <w:trHeight w:val="227"/>
        </w:trPr>
        <w:tc>
          <w:tcPr>
            <w:tcW w:w="409" w:type="pct"/>
            <w:shd w:val="clear" w:color="auto" w:fill="auto"/>
            <w:vAlign w:val="center"/>
          </w:tcPr>
          <w:p w14:paraId="698E37BB"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0FFCE14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Internal Dual SD Module with 2 x 16GB SD cards </w:t>
            </w:r>
            <w:r w:rsidRPr="00283714">
              <w:rPr>
                <w:rFonts w:ascii="Calibri" w:eastAsia="Times New Roman" w:hAnsi="Calibri" w:cs="Calibri"/>
                <w:szCs w:val="24"/>
                <w:lang w:eastAsia="zh-CN"/>
              </w:rPr>
              <w:t>ή</w:t>
            </w:r>
            <w:r w:rsidRPr="00283714">
              <w:rPr>
                <w:rFonts w:ascii="Calibri" w:eastAsia="Times New Roman" w:hAnsi="Calibri" w:cs="Calibri"/>
                <w:szCs w:val="24"/>
                <w:lang w:val="en-US" w:eastAsia="zh-CN"/>
              </w:rPr>
              <w:t xml:space="preserve"> </w:t>
            </w:r>
            <w:r w:rsidRPr="00283714">
              <w:rPr>
                <w:rFonts w:ascii="Calibri" w:eastAsia="Times New Roman" w:hAnsi="Calibri" w:cs="Calibri"/>
                <w:szCs w:val="24"/>
                <w:lang w:eastAsia="zh-CN"/>
              </w:rPr>
              <w:t>ισοδύναμο</w:t>
            </w:r>
          </w:p>
        </w:tc>
        <w:tc>
          <w:tcPr>
            <w:tcW w:w="677" w:type="pct"/>
            <w:shd w:val="clear" w:color="auto" w:fill="FFFFFF"/>
            <w:vAlign w:val="center"/>
          </w:tcPr>
          <w:p w14:paraId="735BC45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22887CD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6929731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2939C90C" w14:textId="77777777" w:rsidTr="00596608">
        <w:trPr>
          <w:trHeight w:val="227"/>
        </w:trPr>
        <w:tc>
          <w:tcPr>
            <w:tcW w:w="409" w:type="pct"/>
            <w:shd w:val="clear" w:color="auto" w:fill="auto"/>
            <w:vAlign w:val="center"/>
          </w:tcPr>
          <w:p w14:paraId="6E70A32B"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7230931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SAS 12Gbps HBA External Controller</w:t>
            </w:r>
          </w:p>
        </w:tc>
        <w:tc>
          <w:tcPr>
            <w:tcW w:w="677" w:type="pct"/>
            <w:shd w:val="clear" w:color="auto" w:fill="FFFFFF"/>
            <w:vAlign w:val="center"/>
          </w:tcPr>
          <w:p w14:paraId="4C87DDE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u w:val="single"/>
                <w:lang w:val="en-US" w:eastAsia="zh-CN"/>
              </w:rPr>
              <w:t>&gt;</w:t>
            </w:r>
            <w:r w:rsidRPr="00283714">
              <w:rPr>
                <w:rFonts w:ascii="Calibri" w:eastAsia="Times New Roman" w:hAnsi="Calibri" w:cs="Calibri"/>
                <w:szCs w:val="24"/>
                <w:lang w:val="en-US" w:eastAsia="zh-CN"/>
              </w:rPr>
              <w:t>2 ports</w:t>
            </w:r>
          </w:p>
        </w:tc>
        <w:tc>
          <w:tcPr>
            <w:tcW w:w="905" w:type="pct"/>
            <w:shd w:val="clear" w:color="auto" w:fill="FFFFFF"/>
            <w:vAlign w:val="center"/>
          </w:tcPr>
          <w:p w14:paraId="1358CD3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50C4CEAE"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492EB0DF" w14:textId="77777777" w:rsidTr="00596608">
        <w:trPr>
          <w:trHeight w:val="227"/>
        </w:trPr>
        <w:tc>
          <w:tcPr>
            <w:tcW w:w="409" w:type="pct"/>
            <w:shd w:val="clear" w:color="auto" w:fill="CCCCCC"/>
            <w:vAlign w:val="center"/>
          </w:tcPr>
          <w:p w14:paraId="28E2910D" w14:textId="77777777" w:rsidR="00283714" w:rsidRPr="00283714" w:rsidRDefault="00283714" w:rsidP="00283714">
            <w:pPr>
              <w:numPr>
                <w:ilvl w:val="0"/>
                <w:numId w:val="30"/>
              </w:numPr>
              <w:suppressAutoHyphens/>
              <w:spacing w:after="120" w:line="240" w:lineRule="auto"/>
              <w:jc w:val="both"/>
              <w:rPr>
                <w:rFonts w:ascii="Calibri" w:eastAsia="Times New Roman" w:hAnsi="Calibri" w:cs="Calibri"/>
                <w:b/>
                <w:szCs w:val="24"/>
                <w:lang w:val="en-US" w:eastAsia="zh-CN"/>
              </w:rPr>
            </w:pPr>
          </w:p>
        </w:tc>
        <w:tc>
          <w:tcPr>
            <w:tcW w:w="2112" w:type="pct"/>
            <w:shd w:val="clear" w:color="auto" w:fill="CCCCCC"/>
            <w:vAlign w:val="center"/>
          </w:tcPr>
          <w:p w14:paraId="16E36256"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δι</w:t>
            </w:r>
            <w:proofErr w:type="spellEnd"/>
            <w:r w:rsidRPr="00283714">
              <w:rPr>
                <w:rFonts w:ascii="Calibri" w:eastAsia="Times New Roman" w:hAnsi="Calibri" w:cs="Calibri"/>
                <w:b/>
                <w:szCs w:val="24"/>
                <w:lang w:val="en-GB" w:eastAsia="zh-CN"/>
              </w:rPr>
              <w:t>αχείρισης</w:t>
            </w:r>
          </w:p>
        </w:tc>
        <w:tc>
          <w:tcPr>
            <w:tcW w:w="677" w:type="pct"/>
            <w:shd w:val="clear" w:color="auto" w:fill="CCCCCC"/>
            <w:vAlign w:val="center"/>
          </w:tcPr>
          <w:p w14:paraId="2C40431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385A14D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72DDFC8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A0C51FB" w14:textId="77777777" w:rsidTr="00596608">
        <w:trPr>
          <w:trHeight w:val="227"/>
        </w:trPr>
        <w:tc>
          <w:tcPr>
            <w:tcW w:w="409" w:type="pct"/>
            <w:shd w:val="clear" w:color="auto" w:fill="auto"/>
            <w:vAlign w:val="center"/>
          </w:tcPr>
          <w:p w14:paraId="1F443A66"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1781174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Dedicated NIC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 management</w:t>
            </w:r>
          </w:p>
        </w:tc>
        <w:tc>
          <w:tcPr>
            <w:tcW w:w="677" w:type="pct"/>
            <w:shd w:val="clear" w:color="auto" w:fill="FFFFFF"/>
            <w:vAlign w:val="center"/>
          </w:tcPr>
          <w:p w14:paraId="4E6799F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7789C2D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B056BF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6567349" w14:textId="77777777" w:rsidTr="00596608">
        <w:trPr>
          <w:trHeight w:val="227"/>
        </w:trPr>
        <w:tc>
          <w:tcPr>
            <w:tcW w:w="409" w:type="pct"/>
            <w:shd w:val="clear" w:color="auto" w:fill="auto"/>
            <w:vAlign w:val="center"/>
          </w:tcPr>
          <w:p w14:paraId="65B1BCE8"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6EA90F5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w:t>
            </w:r>
          </w:p>
        </w:tc>
        <w:tc>
          <w:tcPr>
            <w:tcW w:w="677" w:type="pct"/>
            <w:shd w:val="clear" w:color="auto" w:fill="FFFFFF"/>
            <w:vAlign w:val="center"/>
          </w:tcPr>
          <w:p w14:paraId="66BF18A8"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4C21D5F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9199AD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7E7C0AD" w14:textId="77777777" w:rsidTr="00596608">
        <w:trPr>
          <w:trHeight w:val="446"/>
        </w:trPr>
        <w:tc>
          <w:tcPr>
            <w:tcW w:w="409" w:type="pct"/>
            <w:shd w:val="clear" w:color="auto" w:fill="auto"/>
            <w:vAlign w:val="center"/>
          </w:tcPr>
          <w:p w14:paraId="6D91AC68"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088FF96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interfaces/standards: IPMI 2.0, Redfish API, Web GUI, local/remote CLI, Telnet, SSH, </w:t>
            </w: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security: SSL, Role-based authority, IP blocking, Single sign-on, Secure UEFI, FIPS 140-2</w:t>
            </w:r>
          </w:p>
        </w:tc>
        <w:tc>
          <w:tcPr>
            <w:tcW w:w="677" w:type="pct"/>
            <w:shd w:val="clear" w:color="auto" w:fill="FFFFFF"/>
            <w:vAlign w:val="center"/>
          </w:tcPr>
          <w:p w14:paraId="165FECB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7908EB7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663E1CE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79361CF" w14:textId="77777777" w:rsidTr="00596608">
        <w:trPr>
          <w:trHeight w:val="227"/>
        </w:trPr>
        <w:tc>
          <w:tcPr>
            <w:tcW w:w="409" w:type="pct"/>
            <w:shd w:val="clear" w:color="auto" w:fill="auto"/>
            <w:vAlign w:val="center"/>
          </w:tcPr>
          <w:p w14:paraId="10D7A93B"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3C8403FE"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eastAsia="zh-CN"/>
              </w:rPr>
            </w:pPr>
            <w:r w:rsidRPr="00283714">
              <w:rPr>
                <w:rFonts w:ascii="Calibri" w:eastAsia="Times New Roman" w:hAnsi="Calibri" w:cs="Calibri"/>
                <w:szCs w:val="24"/>
                <w:lang w:eastAsia="zh-CN"/>
              </w:rPr>
              <w:t xml:space="preserve">Να υποστηρίζει μηχανισμό κλειδώματος του συστήματος για αποφυγή αλλαγών στο </w:t>
            </w:r>
            <w:r w:rsidRPr="00283714">
              <w:rPr>
                <w:rFonts w:ascii="Calibri" w:eastAsia="Times New Roman" w:hAnsi="Calibri" w:cs="Calibri"/>
                <w:szCs w:val="24"/>
                <w:lang w:val="en-GB" w:eastAsia="zh-CN"/>
              </w:rPr>
              <w:t>configuration</w:t>
            </w:r>
            <w:r w:rsidRPr="00283714">
              <w:rPr>
                <w:rFonts w:ascii="Calibri" w:eastAsia="Times New Roman" w:hAnsi="Calibri" w:cs="Calibri"/>
                <w:szCs w:val="24"/>
                <w:lang w:eastAsia="zh-CN"/>
              </w:rPr>
              <w:t xml:space="preserve"> και στο </w:t>
            </w:r>
            <w:r w:rsidRPr="00283714">
              <w:rPr>
                <w:rFonts w:ascii="Calibri" w:eastAsia="Times New Roman" w:hAnsi="Calibri" w:cs="Calibri"/>
                <w:szCs w:val="24"/>
                <w:lang w:val="en-GB" w:eastAsia="zh-CN"/>
              </w:rPr>
              <w:t>firmware</w:t>
            </w:r>
            <w:r w:rsidRPr="00283714">
              <w:rPr>
                <w:rFonts w:ascii="Calibri" w:eastAsia="Times New Roman" w:hAnsi="Calibri" w:cs="Calibri"/>
                <w:szCs w:val="24"/>
                <w:lang w:eastAsia="zh-CN"/>
              </w:rPr>
              <w:t xml:space="preserve"> του </w:t>
            </w:r>
            <w:r w:rsidRPr="00283714">
              <w:rPr>
                <w:rFonts w:ascii="Calibri" w:eastAsia="Times New Roman" w:hAnsi="Calibri" w:cs="Calibri"/>
                <w:szCs w:val="24"/>
                <w:lang w:val="en-GB" w:eastAsia="zh-CN"/>
              </w:rPr>
              <w:t>server</w:t>
            </w:r>
          </w:p>
        </w:tc>
        <w:tc>
          <w:tcPr>
            <w:tcW w:w="677" w:type="pct"/>
            <w:shd w:val="clear" w:color="auto" w:fill="FFFFFF"/>
            <w:vAlign w:val="center"/>
          </w:tcPr>
          <w:p w14:paraId="2F99ECA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3F18CA8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51DE97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6940A32" w14:textId="77777777" w:rsidTr="00596608">
        <w:trPr>
          <w:trHeight w:val="227"/>
        </w:trPr>
        <w:tc>
          <w:tcPr>
            <w:tcW w:w="409" w:type="pct"/>
            <w:shd w:val="clear" w:color="auto" w:fill="auto"/>
            <w:vAlign w:val="center"/>
          </w:tcPr>
          <w:p w14:paraId="4C1C36A3"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7168EF64"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eastAsia="zh-CN"/>
              </w:rPr>
            </w:pPr>
            <w:r w:rsidRPr="00283714">
              <w:rPr>
                <w:rFonts w:ascii="Calibri" w:eastAsia="Times New Roman" w:hAnsi="Calibri" w:cs="Calibri"/>
                <w:szCs w:val="24"/>
                <w:lang w:eastAsia="zh-CN"/>
              </w:rPr>
              <w:t xml:space="preserve">Να υποστηρίζει μηχανισμό που ο </w:t>
            </w:r>
            <w:r w:rsidRPr="00283714">
              <w:rPr>
                <w:rFonts w:ascii="Calibri" w:eastAsia="Times New Roman" w:hAnsi="Calibri" w:cs="Calibri"/>
                <w:szCs w:val="24"/>
                <w:lang w:val="en-GB" w:eastAsia="zh-CN"/>
              </w:rPr>
              <w:t>administrator</w:t>
            </w:r>
            <w:r w:rsidRPr="00283714">
              <w:rPr>
                <w:rFonts w:ascii="Calibri" w:eastAsia="Times New Roman" w:hAnsi="Calibri" w:cs="Calibri"/>
                <w:szCs w:val="24"/>
                <w:lang w:eastAsia="zh-CN"/>
              </w:rPr>
              <w:t xml:space="preserve"> να μπορεί να καθαρίσει τους αποθηκευτικούς χώρους (</w:t>
            </w:r>
            <w:r w:rsidRPr="00283714">
              <w:rPr>
                <w:rFonts w:ascii="Calibri" w:eastAsia="Times New Roman" w:hAnsi="Calibri" w:cs="Calibri"/>
                <w:szCs w:val="24"/>
                <w:lang w:val="en-GB" w:eastAsia="zh-CN"/>
              </w:rPr>
              <w:t>HDDs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SSDs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NVMs</w:t>
            </w:r>
            <w:r w:rsidRPr="00283714">
              <w:rPr>
                <w:rFonts w:ascii="Calibri" w:eastAsia="Times New Roman" w:hAnsi="Calibri" w:cs="Calibri"/>
                <w:szCs w:val="24"/>
                <w:lang w:eastAsia="zh-CN"/>
              </w:rPr>
              <w:t xml:space="preserve">) δηλ. να σβήσει τα δεδομένα με μη ανακτήσιμο τρόπο </w:t>
            </w:r>
          </w:p>
        </w:tc>
        <w:tc>
          <w:tcPr>
            <w:tcW w:w="677" w:type="pct"/>
            <w:shd w:val="clear" w:color="auto" w:fill="FFFFFF"/>
            <w:vAlign w:val="center"/>
          </w:tcPr>
          <w:p w14:paraId="61B4C9E9"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6FB2CFC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39D9E0D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197EB17A" w14:textId="77777777" w:rsidTr="00596608">
        <w:trPr>
          <w:trHeight w:val="227"/>
        </w:trPr>
        <w:tc>
          <w:tcPr>
            <w:tcW w:w="409" w:type="pct"/>
            <w:shd w:val="clear" w:color="auto" w:fill="auto"/>
            <w:vAlign w:val="center"/>
          </w:tcPr>
          <w:p w14:paraId="28581BCC"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572F2FDC"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Να υπ</w:t>
            </w:r>
            <w:proofErr w:type="spellStart"/>
            <w:r w:rsidRPr="00283714">
              <w:rPr>
                <w:rFonts w:ascii="Calibri" w:eastAsia="Times New Roman" w:hAnsi="Calibri" w:cs="Calibri"/>
                <w:szCs w:val="24"/>
                <w:lang w:val="en-GB" w:eastAsia="zh-CN"/>
              </w:rPr>
              <w:t>οστηρίζει</w:t>
            </w:r>
            <w:proofErr w:type="spellEnd"/>
            <w:r w:rsidRPr="00283714">
              <w:rPr>
                <w:rFonts w:ascii="Calibri" w:eastAsia="Times New Roman" w:hAnsi="Calibri" w:cs="Calibri"/>
                <w:szCs w:val="24"/>
                <w:lang w:val="en-GB" w:eastAsia="zh-CN"/>
              </w:rPr>
              <w:t xml:space="preserve"> απ</w:t>
            </w:r>
            <w:proofErr w:type="spellStart"/>
            <w:r w:rsidRPr="00283714">
              <w:rPr>
                <w:rFonts w:ascii="Calibri" w:eastAsia="Times New Roman" w:hAnsi="Calibri" w:cs="Calibri"/>
                <w:szCs w:val="24"/>
                <w:lang w:val="en-GB" w:eastAsia="zh-CN"/>
              </w:rPr>
              <w:t>ευθεί</w:t>
            </w:r>
            <w:proofErr w:type="spellEnd"/>
            <w:r w:rsidRPr="00283714">
              <w:rPr>
                <w:rFonts w:ascii="Calibri" w:eastAsia="Times New Roman" w:hAnsi="Calibri" w:cs="Calibri"/>
                <w:szCs w:val="24"/>
                <w:lang w:val="en-GB" w:eastAsia="zh-CN"/>
              </w:rPr>
              <w:t xml:space="preserve">ας </w:t>
            </w:r>
            <w:proofErr w:type="spellStart"/>
            <w:r w:rsidRPr="00283714">
              <w:rPr>
                <w:rFonts w:ascii="Calibri" w:eastAsia="Times New Roman" w:hAnsi="Calibri" w:cs="Calibri"/>
                <w:szCs w:val="24"/>
                <w:lang w:val="en-GB" w:eastAsia="zh-CN"/>
              </w:rPr>
              <w:t>σύνδεση</w:t>
            </w:r>
            <w:proofErr w:type="spellEnd"/>
            <w:r w:rsidRPr="00283714">
              <w:rPr>
                <w:rFonts w:ascii="Calibri" w:eastAsia="Times New Roman" w:hAnsi="Calibri" w:cs="Calibri"/>
                <w:szCs w:val="24"/>
                <w:lang w:val="en-GB" w:eastAsia="zh-CN"/>
              </w:rPr>
              <w:t xml:space="preserve"> USB </w:t>
            </w:r>
            <w:proofErr w:type="spellStart"/>
            <w:r w:rsidRPr="00283714">
              <w:rPr>
                <w:rFonts w:ascii="Calibri" w:eastAsia="Times New Roman" w:hAnsi="Calibri" w:cs="Calibri"/>
                <w:szCs w:val="24"/>
                <w:lang w:val="en-GB" w:eastAsia="zh-CN"/>
              </w:rPr>
              <w:t>με</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w:t>
            </w:r>
            <w:proofErr w:type="spellEnd"/>
            <w:r w:rsidRPr="00283714">
              <w:rPr>
                <w:rFonts w:ascii="Calibri" w:eastAsia="Times New Roman" w:hAnsi="Calibri" w:cs="Calibri"/>
                <w:szCs w:val="24"/>
                <w:lang w:val="en-GB" w:eastAsia="zh-CN"/>
              </w:rPr>
              <w:t xml:space="preserve"> management controller interface </w:t>
            </w:r>
            <w:proofErr w:type="spellStart"/>
            <w:r w:rsidRPr="00283714">
              <w:rPr>
                <w:rFonts w:ascii="Calibri" w:eastAsia="Times New Roman" w:hAnsi="Calibri" w:cs="Calibri"/>
                <w:szCs w:val="24"/>
                <w:lang w:val="en-GB" w:eastAsia="zh-CN"/>
              </w:rPr>
              <w:t>στο</w:t>
            </w:r>
            <w:proofErr w:type="spellEnd"/>
            <w:r w:rsidRPr="00283714">
              <w:rPr>
                <w:rFonts w:ascii="Calibri" w:eastAsia="Times New Roman" w:hAnsi="Calibri" w:cs="Calibri"/>
                <w:szCs w:val="24"/>
                <w:lang w:val="en-GB" w:eastAsia="zh-CN"/>
              </w:rPr>
              <w:t xml:space="preserve"> front-panel </w:t>
            </w:r>
            <w:proofErr w:type="spellStart"/>
            <w:r w:rsidRPr="00283714">
              <w:rPr>
                <w:rFonts w:ascii="Calibri" w:eastAsia="Times New Roman" w:hAnsi="Calibri" w:cs="Calibri"/>
                <w:szCs w:val="24"/>
                <w:lang w:val="en-GB" w:eastAsia="zh-CN"/>
              </w:rPr>
              <w:t>του</w:t>
            </w:r>
            <w:proofErr w:type="spellEnd"/>
            <w:r w:rsidRPr="00283714">
              <w:rPr>
                <w:rFonts w:ascii="Calibri" w:eastAsia="Times New Roman" w:hAnsi="Calibri" w:cs="Calibri"/>
                <w:szCs w:val="24"/>
                <w:lang w:val="en-GB" w:eastAsia="zh-CN"/>
              </w:rPr>
              <w:t xml:space="preserve"> server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γρήγορο</w:t>
            </w:r>
            <w:proofErr w:type="spellEnd"/>
            <w:r w:rsidRPr="00283714">
              <w:rPr>
                <w:rFonts w:ascii="Calibri" w:eastAsia="Times New Roman" w:hAnsi="Calibri" w:cs="Calibri"/>
                <w:szCs w:val="24"/>
                <w:lang w:val="en-GB" w:eastAsia="zh-CN"/>
              </w:rPr>
              <w:t xml:space="preserve"> configuration</w:t>
            </w:r>
          </w:p>
        </w:tc>
        <w:tc>
          <w:tcPr>
            <w:tcW w:w="677" w:type="pct"/>
            <w:shd w:val="clear" w:color="auto" w:fill="FFFFFF"/>
            <w:vAlign w:val="center"/>
          </w:tcPr>
          <w:p w14:paraId="484BE11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220704D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251DC5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271F2E0" w14:textId="77777777" w:rsidTr="00596608">
        <w:trPr>
          <w:trHeight w:val="227"/>
        </w:trPr>
        <w:tc>
          <w:tcPr>
            <w:tcW w:w="409" w:type="pct"/>
            <w:shd w:val="clear" w:color="auto" w:fill="auto"/>
            <w:vAlign w:val="center"/>
          </w:tcPr>
          <w:p w14:paraId="2C6B4DD2"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2B953A1F"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GB" w:eastAsia="zh-CN"/>
              </w:rPr>
            </w:pPr>
            <w:r w:rsidRPr="00283714">
              <w:rPr>
                <w:rFonts w:ascii="Calibri" w:eastAsia="Times New Roman" w:hAnsi="Calibri" w:cs="Calibri"/>
                <w:szCs w:val="24"/>
                <w:lang w:val="en-GB" w:eastAsia="zh-CN"/>
              </w:rPr>
              <w:t xml:space="preserve">Να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αθέτει built-in </w:t>
            </w:r>
            <w:proofErr w:type="spellStart"/>
            <w:r w:rsidRPr="00283714">
              <w:rPr>
                <w:rFonts w:ascii="Calibri" w:eastAsia="Times New Roman" w:hAnsi="Calibri" w:cs="Calibri"/>
                <w:szCs w:val="24"/>
                <w:lang w:val="en-GB" w:eastAsia="zh-CN"/>
              </w:rPr>
              <w:t>δυν</w:t>
            </w:r>
            <w:proofErr w:type="spellEnd"/>
            <w:r w:rsidRPr="00283714">
              <w:rPr>
                <w:rFonts w:ascii="Calibri" w:eastAsia="Times New Roman" w:hAnsi="Calibri" w:cs="Calibri"/>
                <w:szCs w:val="24"/>
                <w:lang w:val="en-GB" w:eastAsia="zh-CN"/>
              </w:rPr>
              <w:t xml:space="preserve">ατότητα monitoring και inventory </w:t>
            </w:r>
            <w:proofErr w:type="spellStart"/>
            <w:r w:rsidRPr="00283714">
              <w:rPr>
                <w:rFonts w:ascii="Calibri" w:eastAsia="Times New Roman" w:hAnsi="Calibri" w:cs="Calibri"/>
                <w:szCs w:val="24"/>
                <w:lang w:val="en-GB" w:eastAsia="zh-CN"/>
              </w:rPr>
              <w:t>μέσ</w:t>
            </w:r>
            <w:proofErr w:type="spellEnd"/>
            <w:r w:rsidRPr="00283714">
              <w:rPr>
                <w:rFonts w:ascii="Calibri" w:eastAsia="Times New Roman" w:hAnsi="Calibri" w:cs="Calibri"/>
                <w:szCs w:val="24"/>
                <w:lang w:val="en-GB" w:eastAsia="zh-CN"/>
              </w:rPr>
              <w:t xml:space="preserve">α από </w:t>
            </w:r>
            <w:proofErr w:type="spellStart"/>
            <w:r w:rsidRPr="00283714">
              <w:rPr>
                <w:rFonts w:ascii="Calibri" w:eastAsia="Times New Roman" w:hAnsi="Calibri" w:cs="Calibri"/>
                <w:szCs w:val="24"/>
                <w:lang w:val="en-GB" w:eastAsia="zh-CN"/>
              </w:rPr>
              <w:t>τον</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αχείρισης </w:t>
            </w:r>
            <w:proofErr w:type="spellStart"/>
            <w:r w:rsidRPr="00283714">
              <w:rPr>
                <w:rFonts w:ascii="Calibri" w:eastAsia="Times New Roman" w:hAnsi="Calibri" w:cs="Calibri"/>
                <w:szCs w:val="24"/>
                <w:lang w:val="en-GB" w:eastAsia="zh-CN"/>
              </w:rPr>
              <w:t>ενός</w:t>
            </w:r>
            <w:proofErr w:type="spellEnd"/>
            <w:r w:rsidRPr="00283714">
              <w:rPr>
                <w:rFonts w:ascii="Calibri" w:eastAsia="Times New Roman" w:hAnsi="Calibri" w:cs="Calibri"/>
                <w:szCs w:val="24"/>
                <w:lang w:val="en-GB" w:eastAsia="zh-CN"/>
              </w:rPr>
              <w:t xml:space="preserve"> από </w:t>
            </w:r>
            <w:proofErr w:type="spellStart"/>
            <w:r w:rsidRPr="00283714">
              <w:rPr>
                <w:rFonts w:ascii="Calibri" w:eastAsia="Times New Roman" w:hAnsi="Calibri" w:cs="Calibri"/>
                <w:szCs w:val="24"/>
                <w:lang w:val="en-GB" w:eastAsia="zh-CN"/>
              </w:rPr>
              <w:t>τους</w:t>
            </w:r>
            <w:proofErr w:type="spellEnd"/>
            <w:r w:rsidRPr="00283714">
              <w:rPr>
                <w:rFonts w:ascii="Calibri" w:eastAsia="Times New Roman" w:hAnsi="Calibri" w:cs="Calibri"/>
                <w:szCs w:val="24"/>
                <w:lang w:val="en-GB" w:eastAsia="zh-CN"/>
              </w:rPr>
              <w:t xml:space="preserve"> server και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άλλους</w:t>
            </w:r>
            <w:proofErr w:type="spellEnd"/>
            <w:r w:rsidRPr="00283714">
              <w:rPr>
                <w:rFonts w:ascii="Calibri" w:eastAsia="Times New Roman" w:hAnsi="Calibri" w:cs="Calibri"/>
                <w:szCs w:val="24"/>
                <w:lang w:val="en-GB" w:eastAsia="zh-CN"/>
              </w:rPr>
              <w:t xml:space="preserve"> servers (one-to-many) </w:t>
            </w:r>
            <w:proofErr w:type="spellStart"/>
            <w:r w:rsidRPr="00283714">
              <w:rPr>
                <w:rFonts w:ascii="Calibri" w:eastAsia="Times New Roman" w:hAnsi="Calibri" w:cs="Calibri"/>
                <w:szCs w:val="24"/>
                <w:lang w:val="en-GB" w:eastAsia="zh-CN"/>
              </w:rPr>
              <w:t>χωρίς</w:t>
            </w:r>
            <w:proofErr w:type="spellEnd"/>
            <w:r w:rsidRPr="00283714">
              <w:rPr>
                <w:rFonts w:ascii="Calibri" w:eastAsia="Times New Roman" w:hAnsi="Calibri" w:cs="Calibri"/>
                <w:szCs w:val="24"/>
                <w:lang w:val="en-GB" w:eastAsia="zh-CN"/>
              </w:rPr>
              <w:t xml:space="preserve"> α</w:t>
            </w:r>
            <w:proofErr w:type="spellStart"/>
            <w:r w:rsidRPr="00283714">
              <w:rPr>
                <w:rFonts w:ascii="Calibri" w:eastAsia="Times New Roman" w:hAnsi="Calibri" w:cs="Calibri"/>
                <w:szCs w:val="24"/>
                <w:lang w:val="en-GB" w:eastAsia="zh-CN"/>
              </w:rPr>
              <w:t>νάγκη</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άλλο</w:t>
            </w:r>
            <w:proofErr w:type="spellEnd"/>
            <w:r w:rsidRPr="00283714">
              <w:rPr>
                <w:rFonts w:ascii="Calibri" w:eastAsia="Times New Roman" w:hAnsi="Calibri" w:cs="Calibri"/>
                <w:szCs w:val="24"/>
                <w:lang w:val="en-GB" w:eastAsia="zh-CN"/>
              </w:rPr>
              <w:t xml:space="preserve"> software και </w:t>
            </w:r>
            <w:proofErr w:type="spellStart"/>
            <w:r w:rsidRPr="00283714">
              <w:rPr>
                <w:rFonts w:ascii="Calibri" w:eastAsia="Times New Roman" w:hAnsi="Calibri" w:cs="Calibri"/>
                <w:szCs w:val="24"/>
                <w:lang w:val="en-GB" w:eastAsia="zh-CN"/>
              </w:rPr>
              <w:t>ξεχωριστή</w:t>
            </w:r>
            <w:proofErr w:type="spellEnd"/>
            <w:r w:rsidRPr="00283714">
              <w:rPr>
                <w:rFonts w:ascii="Calibri" w:eastAsia="Times New Roman" w:hAnsi="Calibri" w:cs="Calibri"/>
                <w:szCs w:val="24"/>
                <w:lang w:val="en-GB" w:eastAsia="zh-CN"/>
              </w:rPr>
              <w:t xml:space="preserve"> monitoring console</w:t>
            </w:r>
          </w:p>
        </w:tc>
        <w:tc>
          <w:tcPr>
            <w:tcW w:w="677" w:type="pct"/>
            <w:shd w:val="clear" w:color="auto" w:fill="FFFFFF"/>
            <w:vAlign w:val="center"/>
          </w:tcPr>
          <w:p w14:paraId="16E38005"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30B3019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5E515D3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466D2D21" w14:textId="77777777" w:rsidTr="00596608">
        <w:trPr>
          <w:trHeight w:val="227"/>
        </w:trPr>
        <w:tc>
          <w:tcPr>
            <w:tcW w:w="409" w:type="pct"/>
            <w:shd w:val="clear" w:color="auto" w:fill="auto"/>
            <w:vAlign w:val="center"/>
          </w:tcPr>
          <w:p w14:paraId="187F6ACC"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6B30CB7B"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Virtual Media, Virtual Folders, Virtual Console, Virtual Console Chat, Virtual Console Collaboration, Virtual Flash Partitions, Remote File Share, Serial Redirection</w:t>
            </w:r>
          </w:p>
        </w:tc>
        <w:tc>
          <w:tcPr>
            <w:tcW w:w="677" w:type="pct"/>
            <w:shd w:val="clear" w:color="auto" w:fill="FFFFFF"/>
            <w:vAlign w:val="center"/>
          </w:tcPr>
          <w:p w14:paraId="49FB107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3FB2821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897" w:type="pct"/>
            <w:shd w:val="clear" w:color="auto" w:fill="FFFFFF"/>
            <w:vAlign w:val="center"/>
          </w:tcPr>
          <w:p w14:paraId="3E365BD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03506947" w14:textId="77777777" w:rsidTr="00596608">
        <w:trPr>
          <w:trHeight w:val="227"/>
        </w:trPr>
        <w:tc>
          <w:tcPr>
            <w:tcW w:w="409" w:type="pct"/>
            <w:shd w:val="clear" w:color="auto" w:fill="auto"/>
            <w:vAlign w:val="center"/>
          </w:tcPr>
          <w:p w14:paraId="65691A69"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0C271CAB"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eastAsia="zh-CN"/>
              </w:rPr>
            </w:pPr>
            <w:r w:rsidRPr="00283714">
              <w:rPr>
                <w:rFonts w:ascii="Calibri" w:eastAsia="Times New Roman" w:hAnsi="Calibri" w:cs="Calibri"/>
                <w:szCs w:val="24"/>
                <w:lang w:eastAsia="zh-CN"/>
              </w:rPr>
              <w:t xml:space="preserve">Υποστήριξη κονσόλας διαχείρισης </w:t>
            </w:r>
            <w:r w:rsidRPr="00283714">
              <w:rPr>
                <w:rFonts w:ascii="Calibri" w:eastAsia="Times New Roman" w:hAnsi="Calibri" w:cs="Calibri"/>
                <w:szCs w:val="24"/>
                <w:lang w:val="en-GB" w:eastAsia="zh-CN"/>
              </w:rPr>
              <w:t>HTML</w:t>
            </w:r>
            <w:r w:rsidRPr="00283714">
              <w:rPr>
                <w:rFonts w:ascii="Calibri" w:eastAsia="Times New Roman" w:hAnsi="Calibri" w:cs="Calibri"/>
                <w:szCs w:val="24"/>
                <w:lang w:eastAsia="zh-CN"/>
              </w:rPr>
              <w:t xml:space="preserve">5 και </w:t>
            </w:r>
            <w:r w:rsidRPr="00283714">
              <w:rPr>
                <w:rFonts w:ascii="Calibri" w:eastAsia="Times New Roman" w:hAnsi="Calibri" w:cs="Calibri"/>
                <w:szCs w:val="24"/>
                <w:lang w:val="en-GB" w:eastAsia="zh-CN"/>
              </w:rPr>
              <w:t>HTTP</w:t>
            </w:r>
            <w:r w:rsidRPr="00283714">
              <w:rPr>
                <w:rFonts w:ascii="Calibri" w:eastAsia="Times New Roman" w:hAnsi="Calibri" w:cs="Calibri"/>
                <w:szCs w:val="24"/>
                <w:lang w:eastAsia="zh-CN"/>
              </w:rPr>
              <w:t xml:space="preserve"> / </w:t>
            </w:r>
            <w:r w:rsidRPr="00283714">
              <w:rPr>
                <w:rFonts w:ascii="Calibri" w:eastAsia="Times New Roman" w:hAnsi="Calibri" w:cs="Calibri"/>
                <w:szCs w:val="24"/>
                <w:lang w:val="en-GB" w:eastAsia="zh-CN"/>
              </w:rPr>
              <w:t>HTTPS</w:t>
            </w:r>
          </w:p>
        </w:tc>
        <w:tc>
          <w:tcPr>
            <w:tcW w:w="677" w:type="pct"/>
            <w:shd w:val="clear" w:color="auto" w:fill="FFFFFF"/>
            <w:vAlign w:val="center"/>
          </w:tcPr>
          <w:p w14:paraId="53837C8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905" w:type="pct"/>
            <w:shd w:val="clear" w:color="auto" w:fill="FFFFFF"/>
            <w:vAlign w:val="center"/>
          </w:tcPr>
          <w:p w14:paraId="764D078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427BB7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EB9E923" w14:textId="77777777" w:rsidTr="00596608">
        <w:trPr>
          <w:trHeight w:val="227"/>
        </w:trPr>
        <w:tc>
          <w:tcPr>
            <w:tcW w:w="409" w:type="pct"/>
            <w:shd w:val="clear" w:color="auto" w:fill="auto"/>
            <w:vAlign w:val="center"/>
          </w:tcPr>
          <w:p w14:paraId="3EE38B7B"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3A6ABA7D" w14:textId="77777777" w:rsidR="00283714" w:rsidRPr="00283714" w:rsidRDefault="00283714" w:rsidP="00283714">
            <w:pPr>
              <w:suppressAutoHyphens/>
              <w:spacing w:after="120" w:line="240" w:lineRule="auto"/>
              <w:jc w:val="both"/>
              <w:rPr>
                <w:rFonts w:ascii="Calibri" w:eastAsia="Times New Roman" w:hAnsi="Calibri" w:cs="Calibri"/>
                <w:color w:val="FF0000"/>
                <w:szCs w:val="24"/>
                <w:lang w:val="en-US"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US" w:eastAsia="zh-CN"/>
              </w:rPr>
              <w:t xml:space="preserve"> monitoring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w:t>
            </w:r>
            <w:r w:rsidRPr="00283714">
              <w:rPr>
                <w:rFonts w:ascii="Calibri" w:eastAsia="Times New Roman" w:hAnsi="Calibri" w:cs="Calibri"/>
                <w:szCs w:val="24"/>
                <w:lang w:val="en-US" w:eastAsia="zh-CN"/>
              </w:rPr>
              <w:t xml:space="preserve"> temperature, fan power supply, memory, CPU, RAID, </w:t>
            </w:r>
            <w:r w:rsidRPr="00283714">
              <w:rPr>
                <w:rFonts w:ascii="Calibri" w:eastAsia="Times New Roman" w:hAnsi="Calibri" w:cs="Calibri"/>
                <w:szCs w:val="24"/>
                <w:lang w:val="en-US" w:eastAsia="zh-CN"/>
              </w:rPr>
              <w:lastRenderedPageBreak/>
              <w:t xml:space="preserve">NIC, HD, </w:t>
            </w:r>
            <w:r w:rsidRPr="00283714">
              <w:rPr>
                <w:rFonts w:ascii="Calibri" w:eastAsia="Times New Roman" w:hAnsi="Calibri" w:cs="Calibri"/>
                <w:szCs w:val="24"/>
                <w:lang w:val="en-GB" w:eastAsia="zh-CN"/>
              </w:rPr>
              <w:t>και</w:t>
            </w:r>
            <w:r w:rsidRPr="00283714">
              <w:rPr>
                <w:rFonts w:ascii="Calibri" w:eastAsia="Times New Roman" w:hAnsi="Calibri" w:cs="Calibri"/>
                <w:szCs w:val="24"/>
                <w:lang w:val="en-US" w:eastAsia="zh-CN"/>
              </w:rPr>
              <w:t xml:space="preserve"> </w:t>
            </w:r>
            <w:r w:rsidRPr="00283714">
              <w:rPr>
                <w:rFonts w:ascii="Calibri" w:eastAsia="Times New Roman" w:hAnsi="Calibri" w:cs="Calibri"/>
                <w:szCs w:val="24"/>
                <w:lang w:val="en-GB" w:eastAsia="zh-CN"/>
              </w:rPr>
              <w:t>επ</w:t>
            </w:r>
            <w:proofErr w:type="spellStart"/>
            <w:r w:rsidRPr="00283714">
              <w:rPr>
                <w:rFonts w:ascii="Calibri" w:eastAsia="Times New Roman" w:hAnsi="Calibri" w:cs="Calibri"/>
                <w:szCs w:val="24"/>
                <w:lang w:val="en-GB" w:eastAsia="zh-CN"/>
              </w:rPr>
              <w:t>ίσης</w:t>
            </w:r>
            <w:proofErr w:type="spellEnd"/>
            <w:r w:rsidRPr="00283714">
              <w:rPr>
                <w:rFonts w:ascii="Calibri" w:eastAsia="Times New Roman" w:hAnsi="Calibri" w:cs="Calibri"/>
                <w:szCs w:val="24"/>
                <w:lang w:val="en-US" w:eastAsia="zh-CN"/>
              </w:rPr>
              <w:t xml:space="preserve"> Agent-free monitoring, Predictive failure monitoring, Out of Band Performance Monitoring</w:t>
            </w:r>
          </w:p>
        </w:tc>
        <w:tc>
          <w:tcPr>
            <w:tcW w:w="677" w:type="pct"/>
            <w:shd w:val="clear" w:color="auto" w:fill="FFFFFF"/>
            <w:vAlign w:val="center"/>
          </w:tcPr>
          <w:p w14:paraId="2B811ED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lastRenderedPageBreak/>
              <w:t>ΝΑΙ</w:t>
            </w:r>
          </w:p>
        </w:tc>
        <w:tc>
          <w:tcPr>
            <w:tcW w:w="905" w:type="pct"/>
            <w:shd w:val="clear" w:color="auto" w:fill="FFFFFF"/>
            <w:vAlign w:val="center"/>
          </w:tcPr>
          <w:p w14:paraId="1389A26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22284A5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1B3E10C" w14:textId="77777777" w:rsidTr="00596608">
        <w:trPr>
          <w:trHeight w:val="227"/>
        </w:trPr>
        <w:tc>
          <w:tcPr>
            <w:tcW w:w="409" w:type="pct"/>
            <w:shd w:val="clear" w:color="auto" w:fill="CCCCCC"/>
            <w:vAlign w:val="center"/>
          </w:tcPr>
          <w:p w14:paraId="3D31E09F" w14:textId="77777777" w:rsidR="00283714" w:rsidRPr="00283714" w:rsidRDefault="00283714" w:rsidP="00283714">
            <w:pPr>
              <w:numPr>
                <w:ilvl w:val="0"/>
                <w:numId w:val="30"/>
              </w:numPr>
              <w:suppressAutoHyphens/>
              <w:spacing w:after="120" w:line="240" w:lineRule="auto"/>
              <w:jc w:val="both"/>
              <w:rPr>
                <w:rFonts w:ascii="Calibri" w:eastAsia="Times New Roman" w:hAnsi="Calibri" w:cs="Calibri"/>
                <w:b/>
                <w:szCs w:val="24"/>
                <w:lang w:val="sv-SE" w:eastAsia="zh-CN"/>
              </w:rPr>
            </w:pPr>
          </w:p>
        </w:tc>
        <w:tc>
          <w:tcPr>
            <w:tcW w:w="2112" w:type="pct"/>
            <w:shd w:val="clear" w:color="auto" w:fill="CCCCCC"/>
            <w:vAlign w:val="center"/>
          </w:tcPr>
          <w:p w14:paraId="3D8305CF"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Λοι</w:t>
            </w:r>
            <w:proofErr w:type="spellEnd"/>
            <w:r w:rsidRPr="00283714">
              <w:rPr>
                <w:rFonts w:ascii="Calibri" w:eastAsia="Times New Roman" w:hAnsi="Calibri" w:cs="Calibri"/>
                <w:b/>
                <w:szCs w:val="24"/>
                <w:lang w:val="en-GB" w:eastAsia="zh-CN"/>
              </w:rPr>
              <w:t>πά χαρα</w:t>
            </w:r>
            <w:proofErr w:type="spellStart"/>
            <w:r w:rsidRPr="00283714">
              <w:rPr>
                <w:rFonts w:ascii="Calibri" w:eastAsia="Times New Roman" w:hAnsi="Calibri" w:cs="Calibri"/>
                <w:b/>
                <w:szCs w:val="24"/>
                <w:lang w:val="en-GB" w:eastAsia="zh-CN"/>
              </w:rPr>
              <w:t>κτηριστικά</w:t>
            </w:r>
            <w:proofErr w:type="spellEnd"/>
          </w:p>
        </w:tc>
        <w:tc>
          <w:tcPr>
            <w:tcW w:w="677" w:type="pct"/>
            <w:shd w:val="clear" w:color="auto" w:fill="CCCCCC"/>
            <w:vAlign w:val="center"/>
          </w:tcPr>
          <w:p w14:paraId="6682AC1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05" w:type="pct"/>
            <w:shd w:val="clear" w:color="auto" w:fill="CCCCCC"/>
            <w:vAlign w:val="center"/>
          </w:tcPr>
          <w:p w14:paraId="3E0FE82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CCCCCC"/>
            <w:vAlign w:val="center"/>
          </w:tcPr>
          <w:p w14:paraId="034A3A8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B099489" w14:textId="77777777" w:rsidTr="00596608">
        <w:trPr>
          <w:trHeight w:val="374"/>
        </w:trPr>
        <w:tc>
          <w:tcPr>
            <w:tcW w:w="409" w:type="pct"/>
            <w:shd w:val="clear" w:color="auto" w:fill="auto"/>
            <w:vAlign w:val="center"/>
          </w:tcPr>
          <w:p w14:paraId="7CCD764E"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7140833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2 </w:t>
            </w:r>
            <w:r w:rsidRPr="00283714">
              <w:rPr>
                <w:rFonts w:ascii="Calibri" w:eastAsia="Times New Roman" w:hAnsi="Calibri" w:cs="Calibri"/>
                <w:szCs w:val="24"/>
                <w:lang w:val="en-US" w:eastAsia="zh-CN"/>
              </w:rPr>
              <w:t>Redundant</w:t>
            </w:r>
            <w:r w:rsidRPr="00283714">
              <w:rPr>
                <w:rFonts w:ascii="Calibri" w:eastAsia="Times New Roman" w:hAnsi="Calibri" w:cs="Calibri"/>
                <w:szCs w:val="24"/>
                <w:lang w:val="en-GB" w:eastAsia="zh-CN"/>
              </w:rPr>
              <w:t xml:space="preserve"> hot plug </w:t>
            </w:r>
            <w:proofErr w:type="spellStart"/>
            <w:r w:rsidRPr="00283714">
              <w:rPr>
                <w:rFonts w:ascii="Calibri" w:eastAsia="Times New Roman" w:hAnsi="Calibri" w:cs="Calibri"/>
                <w:szCs w:val="24"/>
                <w:lang w:val="en-GB" w:eastAsia="zh-CN"/>
              </w:rPr>
              <w:t>τροφοδοτικά</w:t>
            </w:r>
            <w:proofErr w:type="spellEnd"/>
          </w:p>
        </w:tc>
        <w:tc>
          <w:tcPr>
            <w:tcW w:w="677" w:type="pct"/>
            <w:shd w:val="clear" w:color="auto" w:fill="FFFFFF"/>
            <w:vAlign w:val="center"/>
          </w:tcPr>
          <w:p w14:paraId="52F7095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6A2DE3C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7D89658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0D46838" w14:textId="77777777" w:rsidTr="00596608">
        <w:trPr>
          <w:trHeight w:val="227"/>
        </w:trPr>
        <w:tc>
          <w:tcPr>
            <w:tcW w:w="409" w:type="pct"/>
            <w:shd w:val="clear" w:color="auto" w:fill="auto"/>
            <w:vAlign w:val="center"/>
          </w:tcPr>
          <w:p w14:paraId="59941C2B"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220973A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Ισχύς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τροφοδοτικού</w:t>
            </w:r>
            <w:proofErr w:type="spellEnd"/>
          </w:p>
        </w:tc>
        <w:tc>
          <w:tcPr>
            <w:tcW w:w="677" w:type="pct"/>
            <w:shd w:val="clear" w:color="auto" w:fill="FFFFFF"/>
            <w:vAlign w:val="center"/>
          </w:tcPr>
          <w:p w14:paraId="5FA62222"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w:t>
            </w:r>
            <w:r w:rsidRPr="00283714">
              <w:rPr>
                <w:rFonts w:ascii="Calibri" w:eastAsia="Times New Roman" w:hAnsi="Calibri" w:cs="Calibri"/>
                <w:szCs w:val="24"/>
                <w:lang w:val="en-US" w:eastAsia="zh-CN"/>
              </w:rPr>
              <w:t xml:space="preserve"> 350W</w:t>
            </w:r>
          </w:p>
        </w:tc>
        <w:tc>
          <w:tcPr>
            <w:tcW w:w="905" w:type="pct"/>
            <w:shd w:val="clear" w:color="auto" w:fill="FFFFFF"/>
            <w:vAlign w:val="center"/>
          </w:tcPr>
          <w:p w14:paraId="03785E1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BBEC69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7BF90EC" w14:textId="77777777" w:rsidTr="00596608">
        <w:trPr>
          <w:trHeight w:val="227"/>
        </w:trPr>
        <w:tc>
          <w:tcPr>
            <w:tcW w:w="409" w:type="pct"/>
            <w:shd w:val="clear" w:color="auto" w:fill="auto"/>
            <w:vAlign w:val="center"/>
          </w:tcPr>
          <w:p w14:paraId="0FAEE106"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42FB4AE4"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Καλώδια τροφοδοσίας, όσα και ο αριθμός των τροφοδοτικών </w:t>
            </w:r>
          </w:p>
        </w:tc>
        <w:tc>
          <w:tcPr>
            <w:tcW w:w="677" w:type="pct"/>
            <w:shd w:val="clear" w:color="auto" w:fill="FFFFFF"/>
            <w:vAlign w:val="center"/>
          </w:tcPr>
          <w:p w14:paraId="3D74F10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4A4EADF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773FD0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A3DB7C7" w14:textId="77777777" w:rsidTr="00596608">
        <w:trPr>
          <w:trHeight w:val="227"/>
        </w:trPr>
        <w:tc>
          <w:tcPr>
            <w:tcW w:w="409" w:type="pct"/>
            <w:shd w:val="clear" w:color="auto" w:fill="auto"/>
            <w:vAlign w:val="center"/>
          </w:tcPr>
          <w:p w14:paraId="1B27863A"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5655266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DVD+/-RW SATA Internal</w:t>
            </w:r>
          </w:p>
        </w:tc>
        <w:tc>
          <w:tcPr>
            <w:tcW w:w="677" w:type="pct"/>
            <w:shd w:val="clear" w:color="auto" w:fill="FFFFFF"/>
            <w:vAlign w:val="center"/>
          </w:tcPr>
          <w:p w14:paraId="1BAF1443"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26A915D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3FB6FE1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169ECE3" w14:textId="77777777" w:rsidTr="00596608">
        <w:trPr>
          <w:trHeight w:val="227"/>
        </w:trPr>
        <w:tc>
          <w:tcPr>
            <w:tcW w:w="409" w:type="pct"/>
            <w:shd w:val="clear" w:color="auto" w:fill="auto"/>
            <w:vAlign w:val="center"/>
          </w:tcPr>
          <w:p w14:paraId="5CC032D2"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546A80D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συνοδεύεται από λογισμικό </w:t>
            </w:r>
            <w:r w:rsidRPr="00283714">
              <w:rPr>
                <w:rFonts w:ascii="Calibri" w:eastAsia="Times New Roman" w:hAnsi="Calibri" w:cs="Calibri"/>
                <w:szCs w:val="24"/>
                <w:lang w:val="en-US" w:eastAsia="zh-CN"/>
              </w:rPr>
              <w:t>backup</w:t>
            </w:r>
            <w:r w:rsidRPr="00283714">
              <w:rPr>
                <w:rFonts w:ascii="Calibri" w:eastAsia="Times New Roman" w:hAnsi="Calibri" w:cs="Calibri"/>
                <w:szCs w:val="24"/>
                <w:lang w:eastAsia="zh-CN"/>
              </w:rPr>
              <w:t xml:space="preserve"> που να καλύπτει το σύνολο των προσφερόμενων εξυπηρετητών και </w:t>
            </w:r>
            <w:r w:rsidRPr="00283714">
              <w:rPr>
                <w:rFonts w:ascii="Calibri" w:eastAsia="Times New Roman" w:hAnsi="Calibri" w:cs="Calibri"/>
                <w:szCs w:val="24"/>
                <w:lang w:val="en-US" w:eastAsia="zh-CN"/>
              </w:rPr>
              <w:t>rack</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mounted</w:t>
            </w:r>
            <w:r w:rsidRPr="00283714">
              <w:rPr>
                <w:rFonts w:ascii="Calibri" w:eastAsia="Times New Roman" w:hAnsi="Calibri" w:cs="Calibri"/>
                <w:szCs w:val="24"/>
                <w:lang w:eastAsia="zh-CN"/>
              </w:rPr>
              <w:t xml:space="preserve"> συσκευή </w:t>
            </w:r>
            <w:r w:rsidRPr="00283714">
              <w:rPr>
                <w:rFonts w:ascii="Calibri" w:eastAsia="Times New Roman" w:hAnsi="Calibri" w:cs="Calibri"/>
                <w:szCs w:val="24"/>
                <w:lang w:val="en-US" w:eastAsia="zh-CN"/>
              </w:rPr>
              <w:t>LTO</w:t>
            </w:r>
            <w:r w:rsidRPr="00283714">
              <w:rPr>
                <w:rFonts w:ascii="Calibri" w:eastAsia="Times New Roman" w:hAnsi="Calibri" w:cs="Calibri"/>
                <w:szCs w:val="24"/>
                <w:lang w:eastAsia="zh-CN"/>
              </w:rPr>
              <w:t xml:space="preserve">8 </w:t>
            </w:r>
            <w:r w:rsidRPr="00283714">
              <w:rPr>
                <w:rFonts w:ascii="Calibri" w:eastAsia="Times New Roman" w:hAnsi="Calibri" w:cs="Calibri"/>
                <w:szCs w:val="24"/>
                <w:lang w:val="en-US" w:eastAsia="zh-CN"/>
              </w:rPr>
              <w:t>SAS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Tape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B</w:t>
            </w:r>
            <w:r w:rsidRPr="00283714">
              <w:rPr>
                <w:rFonts w:ascii="Calibri" w:eastAsia="Times New Roman" w:hAnsi="Calibri" w:cs="Calibri"/>
                <w:szCs w:val="24"/>
                <w:lang w:val="en-US" w:eastAsia="zh-CN"/>
              </w:rPr>
              <w:t>ack</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up</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L</w:t>
            </w:r>
            <w:proofErr w:type="spellStart"/>
            <w:r w:rsidRPr="00283714">
              <w:rPr>
                <w:rFonts w:ascii="Calibri" w:eastAsia="Times New Roman" w:hAnsi="Calibri" w:cs="Calibri"/>
                <w:szCs w:val="24"/>
                <w:lang w:val="en-US" w:eastAsia="zh-CN"/>
              </w:rPr>
              <w:t>ibrary</w:t>
            </w:r>
            <w:proofErr w:type="spellEnd"/>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System</w:t>
            </w:r>
            <w:r w:rsidRPr="00283714">
              <w:rPr>
                <w:rFonts w:ascii="Calibri" w:eastAsia="Times New Roman" w:hAnsi="Calibri" w:cs="Calibri"/>
                <w:szCs w:val="24"/>
                <w:lang w:eastAsia="zh-CN"/>
              </w:rPr>
              <w:t xml:space="preserve">, εννέα υποδοχών κασέτας, για την λήψη </w:t>
            </w:r>
            <w:r w:rsidRPr="00283714">
              <w:rPr>
                <w:rFonts w:ascii="Calibri" w:eastAsia="Times New Roman" w:hAnsi="Calibri" w:cs="Calibri"/>
                <w:szCs w:val="24"/>
                <w:lang w:val="en-US" w:eastAsia="zh-CN"/>
              </w:rPr>
              <w:t>backup</w:t>
            </w:r>
            <w:r w:rsidRPr="00283714">
              <w:rPr>
                <w:rFonts w:ascii="Calibri" w:eastAsia="Times New Roman" w:hAnsi="Calibri" w:cs="Calibri"/>
                <w:szCs w:val="24"/>
                <w:lang w:eastAsia="zh-CN"/>
              </w:rPr>
              <w:t xml:space="preserve"> όλης της ωφέλιμης χωρητικότητας των δίσκων των εξυπηρετητών και του </w:t>
            </w:r>
            <w:r w:rsidRPr="00283714">
              <w:rPr>
                <w:rFonts w:ascii="Calibri" w:eastAsia="Times New Roman" w:hAnsi="Calibri" w:cs="Calibri"/>
                <w:szCs w:val="24"/>
                <w:lang w:val="en-US" w:eastAsia="zh-CN"/>
              </w:rPr>
              <w:t>storage</w:t>
            </w:r>
            <w:r w:rsidRPr="00283714">
              <w:rPr>
                <w:rFonts w:ascii="Calibri" w:eastAsia="Times New Roman" w:hAnsi="Calibri" w:cs="Calibri"/>
                <w:szCs w:val="24"/>
                <w:lang w:eastAsia="zh-CN"/>
              </w:rPr>
              <w:t xml:space="preserve">. Να περιλαμβάνετε κασέτα καθαρισμού και 4 </w:t>
            </w:r>
            <w:proofErr w:type="spellStart"/>
            <w:r w:rsidRPr="00283714">
              <w:rPr>
                <w:rFonts w:ascii="Calibri" w:eastAsia="Times New Roman" w:hAnsi="Calibri" w:cs="Calibri"/>
                <w:szCs w:val="24"/>
                <w:lang w:eastAsia="zh-CN"/>
              </w:rPr>
              <w:t>τεμ</w:t>
            </w:r>
            <w:proofErr w:type="spellEnd"/>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LTO</w:t>
            </w:r>
            <w:r w:rsidRPr="00283714">
              <w:rPr>
                <w:rFonts w:ascii="Calibri" w:eastAsia="Times New Roman" w:hAnsi="Calibri" w:cs="Calibri"/>
                <w:szCs w:val="24"/>
                <w:lang w:eastAsia="zh-CN"/>
              </w:rPr>
              <w:t xml:space="preserve">8 </w:t>
            </w:r>
            <w:r w:rsidRPr="00283714">
              <w:rPr>
                <w:rFonts w:ascii="Calibri" w:eastAsia="Times New Roman" w:hAnsi="Calibri" w:cs="Calibri"/>
                <w:szCs w:val="24"/>
                <w:lang w:val="en-US" w:eastAsia="zh-CN"/>
              </w:rPr>
              <w:t>TAPEMEDIA</w:t>
            </w:r>
            <w:r w:rsidRPr="00283714">
              <w:rPr>
                <w:rFonts w:ascii="Calibri" w:eastAsia="Times New Roman" w:hAnsi="Calibri" w:cs="Calibri"/>
                <w:szCs w:val="24"/>
                <w:lang w:eastAsia="zh-CN"/>
              </w:rPr>
              <w:t>.</w:t>
            </w:r>
          </w:p>
        </w:tc>
        <w:tc>
          <w:tcPr>
            <w:tcW w:w="677" w:type="pct"/>
            <w:shd w:val="clear" w:color="auto" w:fill="FFFFFF"/>
            <w:vAlign w:val="center"/>
          </w:tcPr>
          <w:p w14:paraId="14DDE784"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20076EE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58362D0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03D3C6EF" w14:textId="77777777" w:rsidTr="00596608">
        <w:trPr>
          <w:trHeight w:val="227"/>
        </w:trPr>
        <w:tc>
          <w:tcPr>
            <w:tcW w:w="409" w:type="pct"/>
            <w:shd w:val="clear" w:color="auto" w:fill="CCCCCC"/>
            <w:vAlign w:val="center"/>
          </w:tcPr>
          <w:p w14:paraId="47B192A9" w14:textId="77777777" w:rsidR="00283714" w:rsidRPr="00283714" w:rsidRDefault="00283714" w:rsidP="00283714">
            <w:pPr>
              <w:numPr>
                <w:ilvl w:val="0"/>
                <w:numId w:val="30"/>
              </w:numPr>
              <w:suppressAutoHyphens/>
              <w:spacing w:after="120" w:line="240" w:lineRule="auto"/>
              <w:jc w:val="both"/>
              <w:rPr>
                <w:rFonts w:ascii="Calibri" w:eastAsia="Times New Roman" w:hAnsi="Calibri" w:cs="Calibri"/>
                <w:b/>
                <w:szCs w:val="24"/>
                <w:lang w:val="en-GB" w:eastAsia="zh-CN"/>
              </w:rPr>
            </w:pPr>
          </w:p>
        </w:tc>
        <w:tc>
          <w:tcPr>
            <w:tcW w:w="2112" w:type="pct"/>
            <w:shd w:val="clear" w:color="auto" w:fill="CCCCCC"/>
            <w:vAlign w:val="center"/>
          </w:tcPr>
          <w:p w14:paraId="0254413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Εγγύηση</w:t>
            </w:r>
            <w:proofErr w:type="spellEnd"/>
          </w:p>
        </w:tc>
        <w:tc>
          <w:tcPr>
            <w:tcW w:w="677" w:type="pct"/>
            <w:shd w:val="clear" w:color="auto" w:fill="CCCCCC"/>
            <w:vAlign w:val="center"/>
          </w:tcPr>
          <w:p w14:paraId="75561944"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05" w:type="pct"/>
            <w:shd w:val="clear" w:color="auto" w:fill="CCCCCC"/>
            <w:vAlign w:val="center"/>
          </w:tcPr>
          <w:p w14:paraId="03143A7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97" w:type="pct"/>
            <w:shd w:val="clear" w:color="auto" w:fill="CCCCCC"/>
            <w:vAlign w:val="center"/>
          </w:tcPr>
          <w:p w14:paraId="3A12F1D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73B3BD0E" w14:textId="77777777" w:rsidTr="00596608">
        <w:trPr>
          <w:trHeight w:val="227"/>
        </w:trPr>
        <w:tc>
          <w:tcPr>
            <w:tcW w:w="409" w:type="pct"/>
            <w:shd w:val="clear" w:color="auto" w:fill="auto"/>
            <w:vAlign w:val="center"/>
          </w:tcPr>
          <w:p w14:paraId="6E83676F"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4223F866"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Συνολική εγγύηση συστήματος από τον κατασκευαστή</w:t>
            </w:r>
          </w:p>
        </w:tc>
        <w:tc>
          <w:tcPr>
            <w:tcW w:w="677" w:type="pct"/>
            <w:shd w:val="clear" w:color="auto" w:fill="FFFFFF"/>
            <w:vAlign w:val="center"/>
          </w:tcPr>
          <w:p w14:paraId="78FD2A4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 3 </w:t>
            </w:r>
            <w:proofErr w:type="spellStart"/>
            <w:r w:rsidRPr="00283714">
              <w:rPr>
                <w:rFonts w:ascii="Calibri" w:eastAsia="Times New Roman" w:hAnsi="Calibri" w:cs="Calibri"/>
                <w:szCs w:val="24"/>
                <w:lang w:val="en-GB" w:eastAsia="zh-CN"/>
              </w:rPr>
              <w:t>έτη</w:t>
            </w:r>
            <w:proofErr w:type="spellEnd"/>
          </w:p>
        </w:tc>
        <w:tc>
          <w:tcPr>
            <w:tcW w:w="905" w:type="pct"/>
            <w:shd w:val="clear" w:color="auto" w:fill="FFFFFF"/>
            <w:vAlign w:val="center"/>
          </w:tcPr>
          <w:p w14:paraId="234B119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11EE07F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B589452" w14:textId="77777777" w:rsidTr="00596608">
        <w:trPr>
          <w:trHeight w:val="227"/>
        </w:trPr>
        <w:tc>
          <w:tcPr>
            <w:tcW w:w="409" w:type="pct"/>
            <w:shd w:val="clear" w:color="auto" w:fill="auto"/>
            <w:vAlign w:val="center"/>
          </w:tcPr>
          <w:p w14:paraId="5168C2BD"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vAlign w:val="center"/>
          </w:tcPr>
          <w:p w14:paraId="3B03A1DB"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24</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7</w:t>
            </w:r>
            <w:r w:rsidRPr="00283714">
              <w:rPr>
                <w:rFonts w:ascii="Calibri" w:eastAsia="Times New Roman" w:hAnsi="Calibri" w:cs="Calibri"/>
                <w:szCs w:val="24"/>
                <w:lang w:val="en-US" w:eastAsia="zh-CN"/>
              </w:rPr>
              <w:t>x</w:t>
            </w:r>
            <w:r w:rsidRPr="00283714">
              <w:rPr>
                <w:rFonts w:ascii="Calibri" w:eastAsia="Times New Roman" w:hAnsi="Calibri" w:cs="Calibri"/>
                <w:szCs w:val="24"/>
                <w:lang w:eastAsia="zh-CN"/>
              </w:rPr>
              <w:t xml:space="preserve">365 </w:t>
            </w:r>
            <w:r w:rsidRPr="00283714">
              <w:rPr>
                <w:rFonts w:ascii="Calibri" w:eastAsia="Times New Roman" w:hAnsi="Calibri" w:cs="Calibri"/>
                <w:szCs w:val="24"/>
                <w:lang w:val="en-US" w:eastAsia="zh-CN"/>
              </w:rPr>
              <w:t>phone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US" w:eastAsia="zh-CN"/>
              </w:rPr>
              <w:t>support</w:t>
            </w:r>
            <w:r w:rsidRPr="00283714">
              <w:rPr>
                <w:rFonts w:ascii="Calibri" w:eastAsia="Times New Roman" w:hAnsi="Calibri" w:cs="Calibri"/>
                <w:szCs w:val="24"/>
                <w:lang w:eastAsia="zh-CN"/>
              </w:rPr>
              <w:t xml:space="preserve"> από τον κατασκευαστή</w:t>
            </w:r>
          </w:p>
        </w:tc>
        <w:tc>
          <w:tcPr>
            <w:tcW w:w="677" w:type="pct"/>
            <w:shd w:val="clear" w:color="auto" w:fill="FFFFFF"/>
            <w:vAlign w:val="center"/>
          </w:tcPr>
          <w:p w14:paraId="1565163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NAI</w:t>
            </w:r>
          </w:p>
        </w:tc>
        <w:tc>
          <w:tcPr>
            <w:tcW w:w="905" w:type="pct"/>
            <w:shd w:val="clear" w:color="auto" w:fill="FFFFFF"/>
            <w:vAlign w:val="center"/>
          </w:tcPr>
          <w:p w14:paraId="6211222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46580F8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5BE86F4" w14:textId="77777777" w:rsidTr="00596608">
        <w:trPr>
          <w:trHeight w:val="227"/>
        </w:trPr>
        <w:tc>
          <w:tcPr>
            <w:tcW w:w="409" w:type="pct"/>
            <w:shd w:val="clear" w:color="auto" w:fill="auto"/>
            <w:vAlign w:val="center"/>
          </w:tcPr>
          <w:p w14:paraId="503EE54E"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tcPr>
          <w:p w14:paraId="17EFC12C"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Ανταπόκριση για το </w:t>
            </w:r>
            <w:r w:rsidRPr="00283714">
              <w:rPr>
                <w:rFonts w:ascii="Calibri" w:eastAsia="Times New Roman" w:hAnsi="Calibri" w:cs="Calibri"/>
                <w:szCs w:val="24"/>
                <w:lang w:val="en-GB" w:eastAsia="zh-CN"/>
              </w:rPr>
              <w:t>Hardware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On</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Site</w:t>
            </w:r>
            <w:r w:rsidRPr="00283714">
              <w:rPr>
                <w:rFonts w:ascii="Calibri" w:eastAsia="Times New Roman" w:hAnsi="Calibri" w:cs="Calibri"/>
                <w:szCs w:val="24"/>
                <w:lang w:eastAsia="zh-CN"/>
              </w:rPr>
              <w:t xml:space="preserve"> την επόμενη εργάσιμη μέρα από τον κατασκευαστή</w:t>
            </w:r>
          </w:p>
        </w:tc>
        <w:tc>
          <w:tcPr>
            <w:tcW w:w="677" w:type="pct"/>
            <w:shd w:val="clear" w:color="auto" w:fill="FFFFFF"/>
          </w:tcPr>
          <w:p w14:paraId="63D274A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1BD2D37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02071BB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D48DE11" w14:textId="77777777" w:rsidTr="00596608">
        <w:trPr>
          <w:trHeight w:val="227"/>
        </w:trPr>
        <w:tc>
          <w:tcPr>
            <w:tcW w:w="409" w:type="pct"/>
            <w:shd w:val="clear" w:color="auto" w:fill="auto"/>
            <w:vAlign w:val="center"/>
          </w:tcPr>
          <w:p w14:paraId="594C322E" w14:textId="77777777" w:rsidR="00283714" w:rsidRPr="00283714" w:rsidRDefault="00283714" w:rsidP="00283714">
            <w:pPr>
              <w:numPr>
                <w:ilvl w:val="1"/>
                <w:numId w:val="30"/>
              </w:numPr>
              <w:suppressAutoHyphens/>
              <w:spacing w:after="120" w:line="240" w:lineRule="auto"/>
              <w:jc w:val="both"/>
              <w:rPr>
                <w:rFonts w:ascii="Calibri" w:eastAsia="Times New Roman" w:hAnsi="Calibri" w:cs="Calibri"/>
                <w:szCs w:val="24"/>
                <w:lang w:val="en-GB" w:eastAsia="zh-CN"/>
              </w:rPr>
            </w:pPr>
          </w:p>
        </w:tc>
        <w:tc>
          <w:tcPr>
            <w:tcW w:w="2112" w:type="pct"/>
            <w:shd w:val="clear" w:color="auto" w:fill="FFFFFF"/>
          </w:tcPr>
          <w:p w14:paraId="5B2E0300"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Να υπάρχει κωδικός και δήλωση του κατασκευαστή για την προσφερόμενη εγγύηση – τεχνική υποστήριξη</w:t>
            </w:r>
          </w:p>
        </w:tc>
        <w:tc>
          <w:tcPr>
            <w:tcW w:w="677" w:type="pct"/>
            <w:shd w:val="clear" w:color="auto" w:fill="FFFFFF"/>
          </w:tcPr>
          <w:p w14:paraId="0F35ED3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905" w:type="pct"/>
            <w:shd w:val="clear" w:color="auto" w:fill="FFFFFF"/>
            <w:vAlign w:val="center"/>
          </w:tcPr>
          <w:p w14:paraId="22DB3FF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97" w:type="pct"/>
            <w:shd w:val="clear" w:color="auto" w:fill="FFFFFF"/>
            <w:vAlign w:val="center"/>
          </w:tcPr>
          <w:p w14:paraId="503285E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bl>
    <w:p w14:paraId="2F7C0D8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451F448A"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510" w:name="_Toc1476700"/>
      <w:bookmarkStart w:id="511" w:name="_Toc1478476"/>
      <w:bookmarkStart w:id="512" w:name="_Toc1476701"/>
      <w:bookmarkStart w:id="513" w:name="_Toc1478477"/>
      <w:bookmarkStart w:id="514" w:name="_Toc1473814"/>
      <w:bookmarkStart w:id="515" w:name="_Toc1474932"/>
      <w:bookmarkStart w:id="516" w:name="_Toc1476708"/>
      <w:bookmarkStart w:id="517" w:name="_Toc1478484"/>
      <w:bookmarkStart w:id="518" w:name="_Toc1473819"/>
      <w:bookmarkStart w:id="519" w:name="_Toc1474937"/>
      <w:bookmarkStart w:id="520" w:name="_Toc1476713"/>
      <w:bookmarkStart w:id="521" w:name="_Toc1478489"/>
      <w:bookmarkStart w:id="522" w:name="_Toc1473825"/>
      <w:bookmarkStart w:id="523" w:name="_Toc1474943"/>
      <w:bookmarkStart w:id="524" w:name="_Toc1476719"/>
      <w:bookmarkStart w:id="525" w:name="_Toc1478495"/>
      <w:bookmarkStart w:id="526" w:name="_Toc1473831"/>
      <w:bookmarkStart w:id="527" w:name="_Toc1474949"/>
      <w:bookmarkStart w:id="528" w:name="_Toc1476725"/>
      <w:bookmarkStart w:id="529" w:name="_Toc1478501"/>
      <w:bookmarkStart w:id="530" w:name="_Toc1473837"/>
      <w:bookmarkStart w:id="531" w:name="_Toc1474955"/>
      <w:bookmarkStart w:id="532" w:name="_Toc1476731"/>
      <w:bookmarkStart w:id="533" w:name="_Toc1478507"/>
      <w:bookmarkStart w:id="534" w:name="_Toc1473843"/>
      <w:bookmarkStart w:id="535" w:name="_Toc1474961"/>
      <w:bookmarkStart w:id="536" w:name="_Toc1476737"/>
      <w:bookmarkStart w:id="537" w:name="_Toc1478513"/>
      <w:bookmarkStart w:id="538" w:name="_Toc1473849"/>
      <w:bookmarkStart w:id="539" w:name="_Toc1474967"/>
      <w:bookmarkStart w:id="540" w:name="_Toc1476743"/>
      <w:bookmarkStart w:id="541" w:name="_Toc1478519"/>
      <w:bookmarkStart w:id="542" w:name="_Toc1473855"/>
      <w:bookmarkStart w:id="543" w:name="_Toc1474973"/>
      <w:bookmarkStart w:id="544" w:name="_Toc1476749"/>
      <w:bookmarkStart w:id="545" w:name="_Toc1478525"/>
      <w:bookmarkStart w:id="546" w:name="_Toc1473861"/>
      <w:bookmarkStart w:id="547" w:name="_Toc1474979"/>
      <w:bookmarkStart w:id="548" w:name="_Toc1476755"/>
      <w:bookmarkStart w:id="549" w:name="_Toc1478531"/>
      <w:bookmarkStart w:id="550" w:name="_Toc1473867"/>
      <w:bookmarkStart w:id="551" w:name="_Toc1474985"/>
      <w:bookmarkStart w:id="552" w:name="_Toc1476761"/>
      <w:bookmarkStart w:id="553" w:name="_Toc1478537"/>
      <w:bookmarkStart w:id="554" w:name="_Toc1473873"/>
      <w:bookmarkStart w:id="555" w:name="_Toc1474991"/>
      <w:bookmarkStart w:id="556" w:name="_Toc1476767"/>
      <w:bookmarkStart w:id="557" w:name="_Toc1478543"/>
      <w:bookmarkStart w:id="558" w:name="_Toc1473879"/>
      <w:bookmarkStart w:id="559" w:name="_Toc1474997"/>
      <w:bookmarkStart w:id="560" w:name="_Toc1476773"/>
      <w:bookmarkStart w:id="561" w:name="_Toc1478549"/>
      <w:bookmarkStart w:id="562" w:name="_Toc1473885"/>
      <w:bookmarkStart w:id="563" w:name="_Toc1475003"/>
      <w:bookmarkStart w:id="564" w:name="_Toc1476779"/>
      <w:bookmarkStart w:id="565" w:name="_Toc1478555"/>
      <w:bookmarkStart w:id="566" w:name="_Toc1473891"/>
      <w:bookmarkStart w:id="567" w:name="_Toc1475009"/>
      <w:bookmarkStart w:id="568" w:name="_Toc1476785"/>
      <w:bookmarkStart w:id="569" w:name="_Toc1478561"/>
      <w:bookmarkStart w:id="570" w:name="_Toc1473897"/>
      <w:bookmarkStart w:id="571" w:name="_Toc1475015"/>
      <w:bookmarkStart w:id="572" w:name="_Toc1476791"/>
      <w:bookmarkStart w:id="573" w:name="_Toc1478567"/>
      <w:bookmarkStart w:id="574" w:name="_Toc1473903"/>
      <w:bookmarkStart w:id="575" w:name="_Toc1475021"/>
      <w:bookmarkStart w:id="576" w:name="_Toc1476797"/>
      <w:bookmarkStart w:id="577" w:name="_Toc1478573"/>
      <w:bookmarkStart w:id="578" w:name="_Toc1473909"/>
      <w:bookmarkStart w:id="579" w:name="_Toc1475027"/>
      <w:bookmarkStart w:id="580" w:name="_Toc1476803"/>
      <w:bookmarkStart w:id="581" w:name="_Toc1478579"/>
      <w:bookmarkStart w:id="582" w:name="_Toc1473915"/>
      <w:bookmarkStart w:id="583" w:name="_Toc1475033"/>
      <w:bookmarkStart w:id="584" w:name="_Toc1476809"/>
      <w:bookmarkStart w:id="585" w:name="_Toc1478585"/>
      <w:bookmarkStart w:id="586" w:name="_Toc1473921"/>
      <w:bookmarkStart w:id="587" w:name="_Toc1475039"/>
      <w:bookmarkStart w:id="588" w:name="_Toc1476815"/>
      <w:bookmarkStart w:id="589" w:name="_Toc1478591"/>
      <w:bookmarkStart w:id="590" w:name="_Toc1473927"/>
      <w:bookmarkStart w:id="591" w:name="_Toc1475045"/>
      <w:bookmarkStart w:id="592" w:name="_Toc1476821"/>
      <w:bookmarkStart w:id="593" w:name="_Toc1478597"/>
      <w:bookmarkStart w:id="594" w:name="_Toc1473933"/>
      <w:bookmarkStart w:id="595" w:name="_Toc1475051"/>
      <w:bookmarkStart w:id="596" w:name="_Toc1476827"/>
      <w:bookmarkStart w:id="597" w:name="_Toc1478603"/>
      <w:bookmarkStart w:id="598" w:name="_Toc1473939"/>
      <w:bookmarkStart w:id="599" w:name="_Toc1475057"/>
      <w:bookmarkStart w:id="600" w:name="_Toc1476833"/>
      <w:bookmarkStart w:id="601" w:name="_Toc1478609"/>
      <w:bookmarkStart w:id="602" w:name="_Toc1473945"/>
      <w:bookmarkStart w:id="603" w:name="_Toc1475063"/>
      <w:bookmarkStart w:id="604" w:name="_Toc1476839"/>
      <w:bookmarkStart w:id="605" w:name="_Toc1478615"/>
      <w:bookmarkStart w:id="606" w:name="_Toc1473951"/>
      <w:bookmarkStart w:id="607" w:name="_Toc1475069"/>
      <w:bookmarkStart w:id="608" w:name="_Toc1476845"/>
      <w:bookmarkStart w:id="609" w:name="_Toc1478621"/>
      <w:bookmarkStart w:id="610" w:name="_Toc1473957"/>
      <w:bookmarkStart w:id="611" w:name="_Toc1475075"/>
      <w:bookmarkStart w:id="612" w:name="_Toc1476851"/>
      <w:bookmarkStart w:id="613" w:name="_Toc1478627"/>
      <w:bookmarkStart w:id="614" w:name="_Toc1473965"/>
      <w:bookmarkStart w:id="615" w:name="_Toc1475083"/>
      <w:bookmarkStart w:id="616" w:name="_Toc1476859"/>
      <w:bookmarkStart w:id="617" w:name="_Toc1478635"/>
      <w:bookmarkStart w:id="618" w:name="_Toc1473971"/>
      <w:bookmarkStart w:id="619" w:name="_Toc1475089"/>
      <w:bookmarkStart w:id="620" w:name="_Toc1476865"/>
      <w:bookmarkStart w:id="621" w:name="_Toc1478641"/>
      <w:bookmarkStart w:id="622" w:name="_Toc1473977"/>
      <w:bookmarkStart w:id="623" w:name="_Toc1475095"/>
      <w:bookmarkStart w:id="624" w:name="_Toc1476871"/>
      <w:bookmarkStart w:id="625" w:name="_Toc1478647"/>
      <w:bookmarkStart w:id="626" w:name="_Toc1473983"/>
      <w:bookmarkStart w:id="627" w:name="_Toc1475101"/>
      <w:bookmarkStart w:id="628" w:name="_Toc1476877"/>
      <w:bookmarkStart w:id="629" w:name="_Toc1478653"/>
      <w:bookmarkStart w:id="630" w:name="_Toc1473989"/>
      <w:bookmarkStart w:id="631" w:name="_Toc1475107"/>
      <w:bookmarkStart w:id="632" w:name="_Toc1476883"/>
      <w:bookmarkStart w:id="633" w:name="_Toc1478659"/>
      <w:bookmarkStart w:id="634" w:name="_Toc1473995"/>
      <w:bookmarkStart w:id="635" w:name="_Toc1475113"/>
      <w:bookmarkStart w:id="636" w:name="_Toc1476889"/>
      <w:bookmarkStart w:id="637" w:name="_Toc1478665"/>
      <w:bookmarkStart w:id="638" w:name="_Toc1474001"/>
      <w:bookmarkStart w:id="639" w:name="_Toc1475119"/>
      <w:bookmarkStart w:id="640" w:name="_Toc1476895"/>
      <w:bookmarkStart w:id="641" w:name="_Toc1478671"/>
      <w:bookmarkStart w:id="642" w:name="_Toc1474007"/>
      <w:bookmarkStart w:id="643" w:name="_Toc1475125"/>
      <w:bookmarkStart w:id="644" w:name="_Toc1476901"/>
      <w:bookmarkStart w:id="645" w:name="_Toc1478677"/>
      <w:bookmarkStart w:id="646" w:name="_Toc1474013"/>
      <w:bookmarkStart w:id="647" w:name="_Toc1475131"/>
      <w:bookmarkStart w:id="648" w:name="_Toc1476907"/>
      <w:bookmarkStart w:id="649" w:name="_Toc1478683"/>
      <w:bookmarkStart w:id="650" w:name="_Toc1474019"/>
      <w:bookmarkStart w:id="651" w:name="_Toc1475137"/>
      <w:bookmarkStart w:id="652" w:name="_Toc1476913"/>
      <w:bookmarkStart w:id="653" w:name="_Toc1478689"/>
      <w:bookmarkStart w:id="654" w:name="_Toc1474025"/>
      <w:bookmarkStart w:id="655" w:name="_Toc1475143"/>
      <w:bookmarkStart w:id="656" w:name="_Toc1476919"/>
      <w:bookmarkStart w:id="657" w:name="_Toc1478695"/>
      <w:bookmarkStart w:id="658" w:name="_Toc1474031"/>
      <w:bookmarkStart w:id="659" w:name="_Toc1475149"/>
      <w:bookmarkStart w:id="660" w:name="_Toc1476925"/>
      <w:bookmarkStart w:id="661" w:name="_Toc1478701"/>
      <w:bookmarkStart w:id="662" w:name="_Toc1474037"/>
      <w:bookmarkStart w:id="663" w:name="_Toc1475155"/>
      <w:bookmarkStart w:id="664" w:name="_Toc1476931"/>
      <w:bookmarkStart w:id="665" w:name="_Toc1478707"/>
      <w:bookmarkStart w:id="666" w:name="_Toc1474043"/>
      <w:bookmarkStart w:id="667" w:name="_Toc1475161"/>
      <w:bookmarkStart w:id="668" w:name="_Toc1476937"/>
      <w:bookmarkStart w:id="669" w:name="_Toc1478713"/>
      <w:bookmarkStart w:id="670" w:name="_Toc1474049"/>
      <w:bookmarkStart w:id="671" w:name="_Toc1475167"/>
      <w:bookmarkStart w:id="672" w:name="_Toc1476943"/>
      <w:bookmarkStart w:id="673" w:name="_Toc1478719"/>
      <w:bookmarkStart w:id="674" w:name="_Toc1474055"/>
      <w:bookmarkStart w:id="675" w:name="_Toc1475173"/>
      <w:bookmarkStart w:id="676" w:name="_Toc1476949"/>
      <w:bookmarkStart w:id="677" w:name="_Toc1478725"/>
      <w:bookmarkStart w:id="678" w:name="_Toc1474061"/>
      <w:bookmarkStart w:id="679" w:name="_Toc1475179"/>
      <w:bookmarkStart w:id="680" w:name="_Toc1476955"/>
      <w:bookmarkStart w:id="681" w:name="_Toc1478731"/>
      <w:bookmarkStart w:id="682" w:name="_Toc1474067"/>
      <w:bookmarkStart w:id="683" w:name="_Toc1475185"/>
      <w:bookmarkStart w:id="684" w:name="_Toc1476961"/>
      <w:bookmarkStart w:id="685" w:name="_Toc1478737"/>
      <w:bookmarkStart w:id="686" w:name="_Toc1474073"/>
      <w:bookmarkStart w:id="687" w:name="_Toc1475191"/>
      <w:bookmarkStart w:id="688" w:name="_Toc1476967"/>
      <w:bookmarkStart w:id="689" w:name="_Toc1478743"/>
      <w:bookmarkStart w:id="690" w:name="_Toc1474079"/>
      <w:bookmarkStart w:id="691" w:name="_Toc1475197"/>
      <w:bookmarkStart w:id="692" w:name="_Toc1476973"/>
      <w:bookmarkStart w:id="693" w:name="_Toc1478749"/>
      <w:bookmarkStart w:id="694" w:name="_Toc1474085"/>
      <w:bookmarkStart w:id="695" w:name="_Toc1475203"/>
      <w:bookmarkStart w:id="696" w:name="_Toc1476979"/>
      <w:bookmarkStart w:id="697" w:name="_Toc1478755"/>
      <w:bookmarkStart w:id="698" w:name="_Toc1474091"/>
      <w:bookmarkStart w:id="699" w:name="_Toc1475209"/>
      <w:bookmarkStart w:id="700" w:name="_Toc1476985"/>
      <w:bookmarkStart w:id="701" w:name="_Toc1478761"/>
      <w:bookmarkStart w:id="702" w:name="_Toc1474097"/>
      <w:bookmarkStart w:id="703" w:name="_Toc1475215"/>
      <w:bookmarkStart w:id="704" w:name="_Toc1476991"/>
      <w:bookmarkStart w:id="705" w:name="_Toc1478767"/>
      <w:bookmarkStart w:id="706" w:name="_Toc1474103"/>
      <w:bookmarkStart w:id="707" w:name="_Toc1475221"/>
      <w:bookmarkStart w:id="708" w:name="_Toc1476997"/>
      <w:bookmarkStart w:id="709" w:name="_Toc1478773"/>
      <w:bookmarkStart w:id="710" w:name="_Toc1474109"/>
      <w:bookmarkStart w:id="711" w:name="_Toc1475227"/>
      <w:bookmarkStart w:id="712" w:name="_Toc1477003"/>
      <w:bookmarkStart w:id="713" w:name="_Toc1478779"/>
      <w:bookmarkStart w:id="714" w:name="_Toc1474115"/>
      <w:bookmarkStart w:id="715" w:name="_Toc1475233"/>
      <w:bookmarkStart w:id="716" w:name="_Toc1477009"/>
      <w:bookmarkStart w:id="717" w:name="_Toc1478785"/>
      <w:bookmarkStart w:id="718" w:name="_Toc1474122"/>
      <w:bookmarkStart w:id="719" w:name="_Toc1475240"/>
      <w:bookmarkStart w:id="720" w:name="_Toc1477016"/>
      <w:bookmarkStart w:id="721" w:name="_Toc1478792"/>
      <w:bookmarkStart w:id="722" w:name="_Toc1474127"/>
      <w:bookmarkStart w:id="723" w:name="_Toc1475245"/>
      <w:bookmarkStart w:id="724" w:name="_Toc1477021"/>
      <w:bookmarkStart w:id="725" w:name="_Toc1478797"/>
      <w:bookmarkStart w:id="726" w:name="_Toc1474133"/>
      <w:bookmarkStart w:id="727" w:name="_Toc1475251"/>
      <w:bookmarkStart w:id="728" w:name="_Toc1477027"/>
      <w:bookmarkStart w:id="729" w:name="_Toc1478803"/>
      <w:bookmarkStart w:id="730" w:name="_Toc1474139"/>
      <w:bookmarkStart w:id="731" w:name="_Toc1475257"/>
      <w:bookmarkStart w:id="732" w:name="_Toc1477033"/>
      <w:bookmarkStart w:id="733" w:name="_Toc1478809"/>
      <w:bookmarkStart w:id="734" w:name="_Toc1474145"/>
      <w:bookmarkStart w:id="735" w:name="_Toc1475263"/>
      <w:bookmarkStart w:id="736" w:name="_Toc1477039"/>
      <w:bookmarkStart w:id="737" w:name="_Toc1478815"/>
      <w:bookmarkStart w:id="738" w:name="_Toc1474151"/>
      <w:bookmarkStart w:id="739" w:name="_Toc1475269"/>
      <w:bookmarkStart w:id="740" w:name="_Toc1477045"/>
      <w:bookmarkStart w:id="741" w:name="_Toc1478821"/>
      <w:bookmarkStart w:id="742" w:name="_Toc1474157"/>
      <w:bookmarkStart w:id="743" w:name="_Toc1475275"/>
      <w:bookmarkStart w:id="744" w:name="_Toc1477051"/>
      <w:bookmarkStart w:id="745" w:name="_Toc1478827"/>
      <w:bookmarkStart w:id="746" w:name="_Toc1474163"/>
      <w:bookmarkStart w:id="747" w:name="_Toc1475281"/>
      <w:bookmarkStart w:id="748" w:name="_Toc1477057"/>
      <w:bookmarkStart w:id="749" w:name="_Toc1478833"/>
      <w:bookmarkStart w:id="750" w:name="_Toc1474169"/>
      <w:bookmarkStart w:id="751" w:name="_Toc1475287"/>
      <w:bookmarkStart w:id="752" w:name="_Toc1477063"/>
      <w:bookmarkStart w:id="753" w:name="_Toc1478839"/>
      <w:bookmarkStart w:id="754" w:name="_Toc1474175"/>
      <w:bookmarkStart w:id="755" w:name="_Toc1475293"/>
      <w:bookmarkStart w:id="756" w:name="_Toc1477069"/>
      <w:bookmarkStart w:id="757" w:name="_Toc1478845"/>
      <w:bookmarkStart w:id="758" w:name="_Toc1474181"/>
      <w:bookmarkStart w:id="759" w:name="_Toc1475299"/>
      <w:bookmarkStart w:id="760" w:name="_Toc1477075"/>
      <w:bookmarkStart w:id="761" w:name="_Toc1478851"/>
      <w:bookmarkStart w:id="762" w:name="_Toc1474187"/>
      <w:bookmarkStart w:id="763" w:name="_Toc1475305"/>
      <w:bookmarkStart w:id="764" w:name="_Toc1477081"/>
      <w:bookmarkStart w:id="765" w:name="_Toc1478857"/>
      <w:bookmarkStart w:id="766" w:name="_Toc1474193"/>
      <w:bookmarkStart w:id="767" w:name="_Toc1475311"/>
      <w:bookmarkStart w:id="768" w:name="_Toc1477087"/>
      <w:bookmarkStart w:id="769" w:name="_Toc1478863"/>
      <w:bookmarkStart w:id="770" w:name="_Toc1474199"/>
      <w:bookmarkStart w:id="771" w:name="_Toc1475317"/>
      <w:bookmarkStart w:id="772" w:name="_Toc1477093"/>
      <w:bookmarkStart w:id="773" w:name="_Toc1478869"/>
      <w:bookmarkStart w:id="774" w:name="_Toc1474205"/>
      <w:bookmarkStart w:id="775" w:name="_Toc1475323"/>
      <w:bookmarkStart w:id="776" w:name="_Toc1477099"/>
      <w:bookmarkStart w:id="777" w:name="_Toc1478875"/>
      <w:bookmarkStart w:id="778" w:name="_Toc1474211"/>
      <w:bookmarkStart w:id="779" w:name="_Toc1475329"/>
      <w:bookmarkStart w:id="780" w:name="_Toc1477105"/>
      <w:bookmarkStart w:id="781" w:name="_Toc1478881"/>
      <w:bookmarkStart w:id="782" w:name="_Toc1474217"/>
      <w:bookmarkStart w:id="783" w:name="_Toc1475335"/>
      <w:bookmarkStart w:id="784" w:name="_Toc1477111"/>
      <w:bookmarkStart w:id="785" w:name="_Toc1478887"/>
      <w:bookmarkStart w:id="786" w:name="_Toc1474223"/>
      <w:bookmarkStart w:id="787" w:name="_Toc1475341"/>
      <w:bookmarkStart w:id="788" w:name="_Toc1477117"/>
      <w:bookmarkStart w:id="789" w:name="_Toc1478893"/>
      <w:bookmarkStart w:id="790" w:name="_Toc1474229"/>
      <w:bookmarkStart w:id="791" w:name="_Toc1475347"/>
      <w:bookmarkStart w:id="792" w:name="_Toc1477123"/>
      <w:bookmarkStart w:id="793" w:name="_Toc1478899"/>
      <w:bookmarkStart w:id="794" w:name="_Toc1474235"/>
      <w:bookmarkStart w:id="795" w:name="_Toc1475353"/>
      <w:bookmarkStart w:id="796" w:name="_Toc1477129"/>
      <w:bookmarkStart w:id="797" w:name="_Toc1478905"/>
      <w:bookmarkStart w:id="798" w:name="_Toc1474241"/>
      <w:bookmarkStart w:id="799" w:name="_Toc1475359"/>
      <w:bookmarkStart w:id="800" w:name="_Toc1477135"/>
      <w:bookmarkStart w:id="801" w:name="_Toc1478911"/>
      <w:bookmarkStart w:id="802" w:name="_Toc1474247"/>
      <w:bookmarkStart w:id="803" w:name="_Toc1475365"/>
      <w:bookmarkStart w:id="804" w:name="_Toc1477141"/>
      <w:bookmarkStart w:id="805" w:name="_Toc1478917"/>
      <w:bookmarkStart w:id="806" w:name="_Toc1474253"/>
      <w:bookmarkStart w:id="807" w:name="_Toc1475371"/>
      <w:bookmarkStart w:id="808" w:name="_Toc1477147"/>
      <w:bookmarkStart w:id="809" w:name="_Toc1478923"/>
      <w:bookmarkStart w:id="810" w:name="_Toc1474259"/>
      <w:bookmarkStart w:id="811" w:name="_Toc1475377"/>
      <w:bookmarkStart w:id="812" w:name="_Toc1477153"/>
      <w:bookmarkStart w:id="813" w:name="_Toc1478929"/>
      <w:bookmarkStart w:id="814" w:name="_Toc1474265"/>
      <w:bookmarkStart w:id="815" w:name="_Toc1475383"/>
      <w:bookmarkStart w:id="816" w:name="_Toc1477159"/>
      <w:bookmarkStart w:id="817" w:name="_Toc1478935"/>
      <w:bookmarkStart w:id="818" w:name="_Toc1474273"/>
      <w:bookmarkStart w:id="819" w:name="_Toc1475391"/>
      <w:bookmarkStart w:id="820" w:name="_Toc1477167"/>
      <w:bookmarkStart w:id="821" w:name="_Toc1478943"/>
      <w:bookmarkStart w:id="822" w:name="_Toc1474279"/>
      <w:bookmarkStart w:id="823" w:name="_Toc1475397"/>
      <w:bookmarkStart w:id="824" w:name="_Toc1477173"/>
      <w:bookmarkStart w:id="825" w:name="_Toc1478949"/>
      <w:bookmarkStart w:id="826" w:name="_Toc1474285"/>
      <w:bookmarkStart w:id="827" w:name="_Toc1475403"/>
      <w:bookmarkStart w:id="828" w:name="_Toc1477179"/>
      <w:bookmarkStart w:id="829" w:name="_Toc1478955"/>
      <w:bookmarkStart w:id="830" w:name="_Toc1474291"/>
      <w:bookmarkStart w:id="831" w:name="_Toc1475409"/>
      <w:bookmarkStart w:id="832" w:name="_Toc1477185"/>
      <w:bookmarkStart w:id="833" w:name="_Toc1478961"/>
      <w:bookmarkStart w:id="834" w:name="_Toc1474297"/>
      <w:bookmarkStart w:id="835" w:name="_Toc1475415"/>
      <w:bookmarkStart w:id="836" w:name="_Toc1477191"/>
      <w:bookmarkStart w:id="837" w:name="_Toc1478967"/>
      <w:bookmarkStart w:id="838" w:name="_Toc1474303"/>
      <w:bookmarkStart w:id="839" w:name="_Toc1475421"/>
      <w:bookmarkStart w:id="840" w:name="_Toc1477197"/>
      <w:bookmarkStart w:id="841" w:name="_Toc1478973"/>
      <w:bookmarkStart w:id="842" w:name="_Toc1474309"/>
      <w:bookmarkStart w:id="843" w:name="_Toc1475427"/>
      <w:bookmarkStart w:id="844" w:name="_Toc1477203"/>
      <w:bookmarkStart w:id="845" w:name="_Toc1478979"/>
      <w:bookmarkStart w:id="846" w:name="_Toc1474315"/>
      <w:bookmarkStart w:id="847" w:name="_Toc1475433"/>
      <w:bookmarkStart w:id="848" w:name="_Toc1477209"/>
      <w:bookmarkStart w:id="849" w:name="_Toc1478985"/>
      <w:bookmarkStart w:id="850" w:name="_Toc1474321"/>
      <w:bookmarkStart w:id="851" w:name="_Toc1475439"/>
      <w:bookmarkStart w:id="852" w:name="_Toc1477215"/>
      <w:bookmarkStart w:id="853" w:name="_Toc1478991"/>
      <w:bookmarkStart w:id="854" w:name="_Toc1474327"/>
      <w:bookmarkStart w:id="855" w:name="_Toc1475445"/>
      <w:bookmarkStart w:id="856" w:name="_Toc1477221"/>
      <w:bookmarkStart w:id="857" w:name="_Toc1478997"/>
      <w:bookmarkStart w:id="858" w:name="_Toc1474333"/>
      <w:bookmarkStart w:id="859" w:name="_Toc1475451"/>
      <w:bookmarkStart w:id="860" w:name="_Toc1477227"/>
      <w:bookmarkStart w:id="861" w:name="_Toc1479003"/>
      <w:bookmarkStart w:id="862" w:name="_Toc1474339"/>
      <w:bookmarkStart w:id="863" w:name="_Toc1475457"/>
      <w:bookmarkStart w:id="864" w:name="_Toc1477233"/>
      <w:bookmarkStart w:id="865" w:name="_Toc1479009"/>
      <w:bookmarkStart w:id="866" w:name="_Toc1474345"/>
      <w:bookmarkStart w:id="867" w:name="_Toc1475463"/>
      <w:bookmarkStart w:id="868" w:name="_Toc1477239"/>
      <w:bookmarkStart w:id="869" w:name="_Toc1479015"/>
      <w:bookmarkStart w:id="870" w:name="_Toc1474351"/>
      <w:bookmarkStart w:id="871" w:name="_Toc1475469"/>
      <w:bookmarkStart w:id="872" w:name="_Toc1477245"/>
      <w:bookmarkStart w:id="873" w:name="_Toc1479021"/>
      <w:bookmarkStart w:id="874" w:name="_Toc1474357"/>
      <w:bookmarkStart w:id="875" w:name="_Toc1475475"/>
      <w:bookmarkStart w:id="876" w:name="_Toc1477251"/>
      <w:bookmarkStart w:id="877" w:name="_Toc1479027"/>
      <w:bookmarkStart w:id="878" w:name="_Toc1474363"/>
      <w:bookmarkStart w:id="879" w:name="_Toc1475481"/>
      <w:bookmarkStart w:id="880" w:name="_Toc1477257"/>
      <w:bookmarkStart w:id="881" w:name="_Toc1479033"/>
      <w:bookmarkStart w:id="882" w:name="_Toc1474369"/>
      <w:bookmarkStart w:id="883" w:name="_Toc1475487"/>
      <w:bookmarkStart w:id="884" w:name="_Toc1477263"/>
      <w:bookmarkStart w:id="885" w:name="_Toc1479039"/>
      <w:bookmarkStart w:id="886" w:name="_Toc1474375"/>
      <w:bookmarkStart w:id="887" w:name="_Toc1475493"/>
      <w:bookmarkStart w:id="888" w:name="_Toc1477269"/>
      <w:bookmarkStart w:id="889" w:name="_Toc1479045"/>
      <w:bookmarkStart w:id="890" w:name="_Toc1474381"/>
      <w:bookmarkStart w:id="891" w:name="_Toc1475499"/>
      <w:bookmarkStart w:id="892" w:name="_Toc1477275"/>
      <w:bookmarkStart w:id="893" w:name="_Toc1479051"/>
      <w:bookmarkStart w:id="894" w:name="_Toc1474387"/>
      <w:bookmarkStart w:id="895" w:name="_Toc1475505"/>
      <w:bookmarkStart w:id="896" w:name="_Toc1477281"/>
      <w:bookmarkStart w:id="897" w:name="_Toc1479057"/>
      <w:bookmarkStart w:id="898" w:name="_Toc1474393"/>
      <w:bookmarkStart w:id="899" w:name="_Toc1475511"/>
      <w:bookmarkStart w:id="900" w:name="_Toc1477287"/>
      <w:bookmarkStart w:id="901" w:name="_Toc1479063"/>
      <w:bookmarkStart w:id="902" w:name="_Toc1474399"/>
      <w:bookmarkStart w:id="903" w:name="_Toc1475517"/>
      <w:bookmarkStart w:id="904" w:name="_Toc1477293"/>
      <w:bookmarkStart w:id="905" w:name="_Toc1479069"/>
      <w:bookmarkStart w:id="906" w:name="_Toc1474405"/>
      <w:bookmarkStart w:id="907" w:name="_Toc1475523"/>
      <w:bookmarkStart w:id="908" w:name="_Toc1477299"/>
      <w:bookmarkStart w:id="909" w:name="_Toc1479075"/>
      <w:bookmarkStart w:id="910" w:name="_Toc1474411"/>
      <w:bookmarkStart w:id="911" w:name="_Toc1475529"/>
      <w:bookmarkStart w:id="912" w:name="_Toc1477305"/>
      <w:bookmarkStart w:id="913" w:name="_Toc1479081"/>
      <w:bookmarkStart w:id="914" w:name="_Toc1474417"/>
      <w:bookmarkStart w:id="915" w:name="_Toc1475535"/>
      <w:bookmarkStart w:id="916" w:name="_Toc1477311"/>
      <w:bookmarkStart w:id="917" w:name="_Toc1479087"/>
      <w:bookmarkStart w:id="918" w:name="_Toc1474423"/>
      <w:bookmarkStart w:id="919" w:name="_Toc1475541"/>
      <w:bookmarkStart w:id="920" w:name="_Toc1477317"/>
      <w:bookmarkStart w:id="921" w:name="_Toc1479093"/>
      <w:bookmarkStart w:id="922" w:name="_Toc11337045"/>
      <w:bookmarkStart w:id="923" w:name="_Toc65583851"/>
      <w:bookmarkStart w:id="924" w:name="_Toc71537750"/>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83714">
        <w:rPr>
          <w:rFonts w:ascii="Calibri" w:eastAsia="Times New Roman" w:hAnsi="Calibri" w:cs="Times New Roman"/>
          <w:b/>
          <w:bCs/>
          <w:szCs w:val="28"/>
          <w:lang w:eastAsia="zh-CN"/>
        </w:rPr>
        <w:t xml:space="preserve">Υποσύστημα δίσκων (SAN </w:t>
      </w:r>
      <w:proofErr w:type="spellStart"/>
      <w:r w:rsidRPr="00283714">
        <w:rPr>
          <w:rFonts w:ascii="Calibri" w:eastAsia="Times New Roman" w:hAnsi="Calibri" w:cs="Times New Roman"/>
          <w:b/>
          <w:bCs/>
          <w:szCs w:val="28"/>
          <w:lang w:eastAsia="zh-CN"/>
        </w:rPr>
        <w:t>Storage</w:t>
      </w:r>
      <w:proofErr w:type="spellEnd"/>
      <w:r w:rsidRPr="00283714">
        <w:rPr>
          <w:rFonts w:ascii="Calibri" w:eastAsia="Times New Roman" w:hAnsi="Calibri" w:cs="Times New Roman"/>
          <w:b/>
          <w:bCs/>
          <w:szCs w:val="28"/>
          <w:lang w:eastAsia="zh-CN"/>
        </w:rPr>
        <w:t>)</w:t>
      </w:r>
      <w:bookmarkEnd w:id="922"/>
      <w:bookmarkEnd w:id="923"/>
      <w:bookmarkEnd w:id="924"/>
    </w:p>
    <w:tbl>
      <w:tblPr>
        <w:tblW w:w="5000" w:type="pct"/>
        <w:tblCellMar>
          <w:top w:w="57" w:type="dxa"/>
          <w:left w:w="57" w:type="dxa"/>
          <w:bottom w:w="57" w:type="dxa"/>
          <w:right w:w="57" w:type="dxa"/>
        </w:tblCellMar>
        <w:tblLook w:val="04A0" w:firstRow="1" w:lastRow="0" w:firstColumn="1" w:lastColumn="0" w:noHBand="0" w:noVBand="1"/>
      </w:tblPr>
      <w:tblGrid>
        <w:gridCol w:w="697"/>
        <w:gridCol w:w="3837"/>
        <w:gridCol w:w="1227"/>
        <w:gridCol w:w="1558"/>
        <w:gridCol w:w="1637"/>
      </w:tblGrid>
      <w:tr w:rsidR="00283714" w:rsidRPr="00283714" w14:paraId="0A0BE833" w14:textId="77777777" w:rsidTr="00596608">
        <w:trPr>
          <w:trHeight w:val="227"/>
          <w:tblHeader/>
        </w:trPr>
        <w:tc>
          <w:tcPr>
            <w:tcW w:w="389" w:type="pct"/>
            <w:tcBorders>
              <w:top w:val="single" w:sz="6" w:space="0" w:color="000000"/>
              <w:left w:val="single" w:sz="6" w:space="0" w:color="000000"/>
              <w:bottom w:val="single" w:sz="6" w:space="0" w:color="000000"/>
              <w:right w:val="nil"/>
            </w:tcBorders>
            <w:shd w:val="clear" w:color="auto" w:fill="B2B2B2"/>
            <w:vAlign w:val="center"/>
          </w:tcPr>
          <w:p w14:paraId="5B9535D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b/>
                <w:szCs w:val="24"/>
                <w:lang w:val="en-GB" w:eastAsia="zh-CN"/>
              </w:rPr>
              <w:t>Α/Α</w:t>
            </w:r>
          </w:p>
        </w:tc>
        <w:tc>
          <w:tcPr>
            <w:tcW w:w="2142" w:type="pct"/>
            <w:tcBorders>
              <w:top w:val="single" w:sz="6" w:space="0" w:color="000000"/>
              <w:left w:val="single" w:sz="6" w:space="0" w:color="000000"/>
              <w:bottom w:val="single" w:sz="6" w:space="0" w:color="000000"/>
              <w:right w:val="nil"/>
            </w:tcBorders>
            <w:shd w:val="clear" w:color="auto" w:fill="B2B2B2"/>
            <w:vAlign w:val="center"/>
          </w:tcPr>
          <w:p w14:paraId="063EDBB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685" w:type="pct"/>
            <w:tcBorders>
              <w:top w:val="single" w:sz="6" w:space="0" w:color="000000"/>
              <w:left w:val="single" w:sz="6" w:space="0" w:color="000000"/>
              <w:bottom w:val="single" w:sz="6" w:space="0" w:color="000000"/>
              <w:right w:val="single" w:sz="6" w:space="0" w:color="000000"/>
            </w:tcBorders>
            <w:shd w:val="clear" w:color="auto" w:fill="B2B2B2"/>
            <w:vAlign w:val="center"/>
          </w:tcPr>
          <w:p w14:paraId="34808D5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870" w:type="pct"/>
            <w:tcBorders>
              <w:top w:val="single" w:sz="6" w:space="0" w:color="000000"/>
              <w:left w:val="single" w:sz="6" w:space="0" w:color="000000"/>
              <w:bottom w:val="single" w:sz="6" w:space="0" w:color="000000"/>
              <w:right w:val="single" w:sz="6" w:space="0" w:color="000000"/>
            </w:tcBorders>
            <w:shd w:val="clear" w:color="auto" w:fill="B2B2B2"/>
            <w:vAlign w:val="center"/>
          </w:tcPr>
          <w:p w14:paraId="42BB3ED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914" w:type="pct"/>
            <w:tcBorders>
              <w:top w:val="single" w:sz="6" w:space="0" w:color="000000"/>
              <w:left w:val="single" w:sz="6" w:space="0" w:color="000000"/>
              <w:bottom w:val="single" w:sz="6" w:space="0" w:color="000000"/>
              <w:right w:val="single" w:sz="6" w:space="0" w:color="000000"/>
            </w:tcBorders>
            <w:shd w:val="clear" w:color="auto" w:fill="B2B2B2"/>
          </w:tcPr>
          <w:p w14:paraId="246677B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25E9DD53"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CCCCCC"/>
            <w:vAlign w:val="center"/>
          </w:tcPr>
          <w:p w14:paraId="05D7A6E6" w14:textId="77777777" w:rsidR="00283714" w:rsidRPr="00283714" w:rsidRDefault="00283714" w:rsidP="00283714">
            <w:pPr>
              <w:numPr>
                <w:ilvl w:val="0"/>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CCCCCC"/>
            <w:vAlign w:val="center"/>
          </w:tcPr>
          <w:p w14:paraId="3D2A8C2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Γενικά</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244EF89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br w:type="page"/>
            </w:r>
          </w:p>
        </w:tc>
        <w:tc>
          <w:tcPr>
            <w:tcW w:w="870" w:type="pct"/>
            <w:tcBorders>
              <w:top w:val="single" w:sz="6" w:space="0" w:color="000000"/>
              <w:left w:val="single" w:sz="6" w:space="0" w:color="000000"/>
              <w:bottom w:val="single" w:sz="6" w:space="0" w:color="000000"/>
              <w:right w:val="single" w:sz="6" w:space="0" w:color="000000"/>
            </w:tcBorders>
            <w:shd w:val="clear" w:color="auto" w:fill="CCCCCC"/>
          </w:tcPr>
          <w:p w14:paraId="04A3F64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CCCCCC"/>
          </w:tcPr>
          <w:p w14:paraId="212BBC7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8494BFF"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17DC868E"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0222C16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Αριθμός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Μονάδων</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A62D27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1</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C3088E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D00F1C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C7C0389"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5EF5589E"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05557D3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Να αναφερθεί το μοντέλο και η εταιρεία κατασκευής</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BB17C5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2FB51B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E7AEA5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3362643"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6CA07E00"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640EC11B"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Θα πρέπει να είναι του ίδιου κατασκευαστή με τους προσφερόμενους </w:t>
            </w:r>
            <w:r w:rsidRPr="00283714">
              <w:rPr>
                <w:rFonts w:ascii="Calibri" w:eastAsia="Times New Roman" w:hAnsi="Calibri" w:cs="Calibri"/>
                <w:szCs w:val="24"/>
                <w:lang w:val="en-GB" w:eastAsia="zh-CN"/>
              </w:rPr>
              <w:t>Servers</w:t>
            </w:r>
            <w:r w:rsidRPr="00283714">
              <w:rPr>
                <w:rFonts w:ascii="Calibri" w:eastAsia="Times New Roman" w:hAnsi="Calibri" w:cs="Calibri"/>
                <w:szCs w:val="24"/>
                <w:lang w:eastAsia="zh-CN"/>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513136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7DD4F0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02CD6B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034841C"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0F66B4E1"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7235DBB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Ύψος σε </w:t>
            </w:r>
            <w:r w:rsidRPr="00283714">
              <w:rPr>
                <w:rFonts w:ascii="Calibri" w:eastAsia="Times New Roman" w:hAnsi="Calibri" w:cs="Calibri"/>
                <w:szCs w:val="24"/>
                <w:lang w:val="en-GB" w:eastAsia="zh-CN"/>
              </w:rPr>
              <w:t>U</w:t>
            </w:r>
            <w:r w:rsidRPr="00283714">
              <w:rPr>
                <w:rFonts w:ascii="Calibri" w:eastAsia="Times New Roman" w:hAnsi="Calibri" w:cs="Calibri"/>
                <w:szCs w:val="24"/>
                <w:lang w:eastAsia="zh-CN"/>
              </w:rPr>
              <w:t xml:space="preserve"> του προσφερόμενου προϊόντος (</w:t>
            </w:r>
            <w:proofErr w:type="spellStart"/>
            <w:r w:rsidRPr="00283714">
              <w:rPr>
                <w:rFonts w:ascii="Calibri" w:eastAsia="Times New Roman" w:hAnsi="Calibri" w:cs="Calibri"/>
                <w:szCs w:val="24"/>
                <w:lang w:val="en-GB" w:eastAsia="zh-CN"/>
              </w:rPr>
              <w:t>RackMount</w:t>
            </w:r>
            <w:proofErr w:type="spellEnd"/>
            <w:r w:rsidRPr="00283714">
              <w:rPr>
                <w:rFonts w:ascii="Calibri" w:eastAsia="Times New Roman" w:hAnsi="Calibri" w:cs="Calibri"/>
                <w:szCs w:val="24"/>
                <w:lang w:eastAsia="zh-CN"/>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73B4D0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≤2U</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907EDD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03D716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865F376"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29BD2481"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582E25EE"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υποστηρίζει διαμόρφωση </w:t>
            </w:r>
            <w:r w:rsidRPr="00283714">
              <w:rPr>
                <w:rFonts w:ascii="Calibri" w:eastAsia="Times New Roman" w:hAnsi="Calibri" w:cs="Calibri"/>
                <w:szCs w:val="24"/>
                <w:lang w:val="en-GB" w:eastAsia="zh-CN"/>
              </w:rPr>
              <w:t>Direct</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Attach</w:t>
            </w:r>
            <w:r w:rsidRPr="00283714">
              <w:rPr>
                <w:rFonts w:ascii="Calibri" w:eastAsia="Times New Roman" w:hAnsi="Calibri" w:cs="Calibri"/>
                <w:szCs w:val="24"/>
                <w:lang w:eastAsia="zh-CN"/>
              </w:rPr>
              <w:t xml:space="preserve">. </w:t>
            </w:r>
          </w:p>
          <w:p w14:paraId="7D71F6B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παρασχεθούν </w:t>
            </w:r>
            <w:r w:rsidRPr="00283714">
              <w:rPr>
                <w:rFonts w:ascii="Calibri" w:eastAsia="Times New Roman" w:hAnsi="Calibri" w:cs="Calibri"/>
                <w:szCs w:val="24"/>
                <w:lang w:val="en-GB" w:eastAsia="zh-CN"/>
              </w:rPr>
              <w:t>FC</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storages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witches</w:t>
            </w:r>
            <w:r w:rsidRPr="00283714">
              <w:rPr>
                <w:rFonts w:ascii="Calibri" w:eastAsia="Times New Roman" w:hAnsi="Calibri" w:cs="Calibri"/>
                <w:szCs w:val="24"/>
                <w:lang w:eastAsia="zh-CN"/>
              </w:rPr>
              <w:t xml:space="preserve"> 16</w:t>
            </w:r>
            <w:r w:rsidRPr="00283714">
              <w:rPr>
                <w:rFonts w:ascii="Calibri" w:eastAsia="Times New Roman" w:hAnsi="Calibri" w:cs="Calibri"/>
                <w:szCs w:val="24"/>
                <w:lang w:val="en-GB" w:eastAsia="zh-CN"/>
              </w:rPr>
              <w:t>Gbps</w:t>
            </w:r>
            <w:r w:rsidRPr="00283714">
              <w:rPr>
                <w:rFonts w:ascii="Calibri" w:eastAsia="Times New Roman" w:hAnsi="Calibri" w:cs="Calibri"/>
                <w:szCs w:val="24"/>
                <w:lang w:eastAsia="zh-CN"/>
              </w:rPr>
              <w:t xml:space="preserve"> για τη διασύνδεση των </w:t>
            </w:r>
            <w:r w:rsidRPr="00283714">
              <w:rPr>
                <w:rFonts w:ascii="Calibri" w:eastAsia="Times New Roman" w:hAnsi="Calibri" w:cs="Calibri"/>
                <w:szCs w:val="24"/>
                <w:lang w:val="en-GB" w:eastAsia="zh-CN"/>
              </w:rPr>
              <w:t>server</w:t>
            </w:r>
            <w:r w:rsidRPr="00283714">
              <w:rPr>
                <w:rFonts w:ascii="Calibri" w:eastAsia="Times New Roman" w:hAnsi="Calibri" w:cs="Calibri"/>
                <w:szCs w:val="24"/>
                <w:lang w:eastAsia="zh-CN"/>
              </w:rPr>
              <w:t xml:space="preserve"> με το Υποσύστημα δίσκων (</w:t>
            </w:r>
            <w:proofErr w:type="spellStart"/>
            <w:r w:rsidRPr="00283714">
              <w:rPr>
                <w:rFonts w:ascii="Calibri" w:eastAsia="Times New Roman" w:hAnsi="Calibri" w:cs="Calibri"/>
                <w:szCs w:val="24"/>
                <w:lang w:val="en-GB" w:eastAsia="zh-CN"/>
              </w:rPr>
              <w:t>SANStorage</w:t>
            </w:r>
            <w:proofErr w:type="spellEnd"/>
            <w:r w:rsidRPr="00283714">
              <w:rPr>
                <w:rFonts w:ascii="Calibri" w:eastAsia="Times New Roman" w:hAnsi="Calibri" w:cs="Calibri"/>
                <w:szCs w:val="24"/>
                <w:lang w:eastAsia="zh-CN"/>
              </w:rPr>
              <w:t xml:space="preserve">) σε διάταξη </w:t>
            </w:r>
            <w:r w:rsidRPr="00283714">
              <w:rPr>
                <w:rFonts w:ascii="Calibri" w:eastAsia="Times New Roman" w:hAnsi="Calibri" w:cs="Calibri"/>
                <w:szCs w:val="24"/>
                <w:lang w:val="en-GB" w:eastAsia="zh-CN"/>
              </w:rPr>
              <w:t>high</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availability</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shared</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SAN</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storage</w:t>
            </w:r>
            <w:r w:rsidRPr="00283714">
              <w:rPr>
                <w:rFonts w:ascii="Calibri" w:eastAsia="Times New Roman" w:hAnsi="Calibri" w:cs="Calibri"/>
                <w:szCs w:val="24"/>
                <w:lang w:eastAsia="zh-CN"/>
              </w:rPr>
              <w:t xml:space="preserve">. Τα </w:t>
            </w:r>
            <w:r w:rsidRPr="00283714">
              <w:rPr>
                <w:rFonts w:ascii="Calibri" w:eastAsia="Times New Roman" w:hAnsi="Calibri" w:cs="Calibri"/>
                <w:szCs w:val="24"/>
                <w:lang w:val="en-GB" w:eastAsia="zh-CN"/>
              </w:rPr>
              <w:t>FC</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storages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witches</w:t>
            </w:r>
            <w:r w:rsidRPr="00283714">
              <w:rPr>
                <w:rFonts w:ascii="Calibri" w:eastAsia="Times New Roman" w:hAnsi="Calibri" w:cs="Calibri"/>
                <w:szCs w:val="24"/>
                <w:lang w:eastAsia="zh-CN"/>
              </w:rPr>
              <w:t xml:space="preserve"> να έχουν ίδια υποστήριξη με το </w:t>
            </w:r>
            <w:r w:rsidRPr="00283714">
              <w:rPr>
                <w:rFonts w:ascii="Calibri" w:eastAsia="Times New Roman" w:hAnsi="Calibri" w:cs="Calibri"/>
                <w:szCs w:val="24"/>
                <w:lang w:val="en-GB" w:eastAsia="zh-CN"/>
              </w:rPr>
              <w:t>storage</w:t>
            </w:r>
            <w:r w:rsidRPr="00283714">
              <w:rPr>
                <w:rFonts w:ascii="Calibri" w:eastAsia="Times New Roman" w:hAnsi="Calibri" w:cs="Calibri"/>
                <w:szCs w:val="24"/>
                <w:lang w:eastAsia="zh-CN"/>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812FA3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14DB5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A2F01D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E1D7F56"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5A39E0B7"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796EA711"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GB" w:eastAsia="zh-CN"/>
              </w:rPr>
              <w:t>Να</w:t>
            </w:r>
            <w:r w:rsidRPr="00283714">
              <w:rPr>
                <w:rFonts w:ascii="Calibri" w:eastAsia="Times New Roman" w:hAnsi="Calibri" w:cs="Calibri"/>
                <w:szCs w:val="24"/>
                <w:lang w:val="en-US" w:eastAsia="zh-CN"/>
              </w:rPr>
              <w:t xml:space="preserve"> </w:t>
            </w:r>
            <w:r w:rsidRPr="00283714">
              <w:rPr>
                <w:rFonts w:ascii="Calibri" w:eastAsia="Times New Roman" w:hAnsi="Calibri" w:cs="Calibri"/>
                <w:szCs w:val="24"/>
                <w:lang w:val="en-GB" w:eastAsia="zh-CN"/>
              </w:rPr>
              <w:t>π</w:t>
            </w:r>
            <w:proofErr w:type="spellStart"/>
            <w:r w:rsidRPr="00283714">
              <w:rPr>
                <w:rFonts w:ascii="Calibri" w:eastAsia="Times New Roman" w:hAnsi="Calibri" w:cs="Calibri"/>
                <w:szCs w:val="24"/>
                <w:lang w:val="en-GB" w:eastAsia="zh-CN"/>
              </w:rPr>
              <w:t>ροσφερθούν</w:t>
            </w:r>
            <w:proofErr w:type="spellEnd"/>
            <w:r w:rsidRPr="00283714">
              <w:rPr>
                <w:rFonts w:ascii="Calibri" w:eastAsia="Times New Roman" w:hAnsi="Calibri" w:cs="Calibri"/>
                <w:szCs w:val="24"/>
                <w:lang w:val="en-US" w:eastAsia="zh-CN"/>
              </w:rPr>
              <w:t xml:space="preserve"> Multi-Mode </w:t>
            </w:r>
            <w:proofErr w:type="spellStart"/>
            <w:r w:rsidRPr="00283714">
              <w:rPr>
                <w:rFonts w:ascii="Calibri" w:eastAsia="Times New Roman" w:hAnsi="Calibri" w:cs="Calibri"/>
                <w:szCs w:val="24"/>
                <w:lang w:val="en-US" w:eastAsia="zh-CN"/>
              </w:rPr>
              <w:t>Fibre</w:t>
            </w:r>
            <w:proofErr w:type="spellEnd"/>
            <w:r w:rsidRPr="00283714">
              <w:rPr>
                <w:rFonts w:ascii="Calibri" w:eastAsia="Times New Roman" w:hAnsi="Calibri" w:cs="Calibri"/>
                <w:szCs w:val="24"/>
                <w:lang w:val="en-US" w:eastAsia="zh-CN"/>
              </w:rPr>
              <w:t xml:space="preserve"> Channel Cable LC-LC 3 Meters</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50C282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24</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E6DD02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5D7AD3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623A64F"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3CAAC3FC"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US"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7E2D67CB"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κατατεθεί πιστοποιητικό </w:t>
            </w:r>
            <w:r w:rsidRPr="00283714">
              <w:rPr>
                <w:rFonts w:ascii="Calibri" w:eastAsia="Times New Roman" w:hAnsi="Calibri" w:cs="Calibri"/>
                <w:szCs w:val="24"/>
                <w:lang w:val="en-GB" w:eastAsia="zh-CN"/>
              </w:rPr>
              <w:t>ISO</w:t>
            </w:r>
            <w:r w:rsidRPr="00283714">
              <w:rPr>
                <w:rFonts w:ascii="Calibri" w:eastAsia="Times New Roman" w:hAnsi="Calibri" w:cs="Calibri"/>
                <w:szCs w:val="24"/>
                <w:lang w:eastAsia="zh-CN"/>
              </w:rPr>
              <w:t xml:space="preserve"> 9001 του κατασκευαστή και πιστοποιητικό </w:t>
            </w:r>
            <w:r w:rsidRPr="00283714">
              <w:rPr>
                <w:rFonts w:ascii="Calibri" w:eastAsia="Times New Roman" w:hAnsi="Calibri" w:cs="Calibri"/>
                <w:szCs w:val="24"/>
                <w:lang w:val="en-GB" w:eastAsia="zh-CN"/>
              </w:rPr>
              <w:t>CE</w:t>
            </w:r>
            <w:r w:rsidRPr="00283714">
              <w:rPr>
                <w:rFonts w:ascii="Calibri" w:eastAsia="Times New Roman" w:hAnsi="Calibri" w:cs="Calibri"/>
                <w:szCs w:val="24"/>
                <w:lang w:eastAsia="zh-CN"/>
              </w:rPr>
              <w:t xml:space="preserve"> του μηχανήματος</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EF3E15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D19881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787F73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9916302"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CCCCCC"/>
            <w:vAlign w:val="center"/>
          </w:tcPr>
          <w:p w14:paraId="50B020C8" w14:textId="77777777" w:rsidR="00283714" w:rsidRPr="00283714" w:rsidRDefault="00283714" w:rsidP="00283714">
            <w:pPr>
              <w:numPr>
                <w:ilvl w:val="0"/>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CCCCCC"/>
            <w:vAlign w:val="center"/>
          </w:tcPr>
          <w:p w14:paraId="0FE66AB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Ελεγκτής</w:t>
            </w:r>
            <w:proofErr w:type="spellEnd"/>
            <w:r w:rsidRPr="00283714">
              <w:rPr>
                <w:rFonts w:ascii="Calibri" w:eastAsia="Times New Roman" w:hAnsi="Calibri" w:cs="Calibri"/>
                <w:b/>
                <w:szCs w:val="24"/>
                <w:lang w:val="en-GB" w:eastAsia="zh-CN"/>
              </w:rPr>
              <w:t xml:space="preserve"> </w:t>
            </w:r>
            <w:proofErr w:type="spellStart"/>
            <w:r w:rsidRPr="00283714">
              <w:rPr>
                <w:rFonts w:ascii="Calibri" w:eastAsia="Times New Roman" w:hAnsi="Calibri" w:cs="Calibri"/>
                <w:b/>
                <w:szCs w:val="24"/>
                <w:lang w:val="en-GB" w:eastAsia="zh-CN"/>
              </w:rPr>
              <w:t>δίσκων</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15985143"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br w:type="page"/>
            </w:r>
          </w:p>
        </w:tc>
        <w:tc>
          <w:tcPr>
            <w:tcW w:w="870" w:type="pct"/>
            <w:tcBorders>
              <w:top w:val="single" w:sz="6" w:space="0" w:color="000000"/>
              <w:left w:val="single" w:sz="6" w:space="0" w:color="000000"/>
              <w:bottom w:val="single" w:sz="6" w:space="0" w:color="000000"/>
              <w:right w:val="single" w:sz="6" w:space="0" w:color="000000"/>
            </w:tcBorders>
            <w:shd w:val="clear" w:color="auto" w:fill="CCCCCC"/>
          </w:tcPr>
          <w:p w14:paraId="0F7230F7" w14:textId="77777777" w:rsidR="00283714" w:rsidRPr="00283714" w:rsidRDefault="00283714" w:rsidP="00283714">
            <w:pPr>
              <w:keepNext/>
              <w:tabs>
                <w:tab w:val="num" w:pos="567"/>
              </w:tabs>
              <w:suppressAutoHyphens/>
              <w:spacing w:before="240" w:after="120" w:line="240" w:lineRule="auto"/>
              <w:jc w:val="both"/>
              <w:outlineLvl w:val="2"/>
              <w:rPr>
                <w:rFonts w:ascii="Calibri" w:eastAsia="Times New Roman" w:hAnsi="Calibri" w:cs="Calibri"/>
                <w:b/>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CCCCCC"/>
          </w:tcPr>
          <w:p w14:paraId="2ACD1AFF" w14:textId="77777777" w:rsidR="00283714" w:rsidRPr="00283714" w:rsidRDefault="00283714" w:rsidP="00283714">
            <w:pPr>
              <w:keepNext/>
              <w:tabs>
                <w:tab w:val="num" w:pos="567"/>
              </w:tabs>
              <w:suppressAutoHyphens/>
              <w:spacing w:before="240" w:after="120" w:line="240" w:lineRule="auto"/>
              <w:jc w:val="both"/>
              <w:outlineLvl w:val="2"/>
              <w:rPr>
                <w:rFonts w:ascii="Calibri" w:eastAsia="Times New Roman" w:hAnsi="Calibri" w:cs="Calibri"/>
                <w:b/>
                <w:szCs w:val="24"/>
                <w:lang w:val="en-GB" w:eastAsia="zh-CN"/>
              </w:rPr>
            </w:pPr>
          </w:p>
        </w:tc>
      </w:tr>
      <w:tr w:rsidR="00283714" w:rsidRPr="00283714" w14:paraId="7BAEF57D"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79900A4E"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25E85696"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roofErr w:type="spellStart"/>
            <w:r w:rsidRPr="00283714">
              <w:rPr>
                <w:rFonts w:ascii="Calibri" w:eastAsia="Times New Roman" w:hAnsi="Calibri" w:cs="Calibri"/>
                <w:szCs w:val="24"/>
                <w:lang w:val="en-GB" w:eastAsia="zh-CN"/>
              </w:rPr>
              <w:t>Ελεγκτές</w:t>
            </w:r>
            <w:proofErr w:type="spellEnd"/>
            <w:r w:rsidRPr="00283714">
              <w:rPr>
                <w:rFonts w:ascii="Calibri" w:eastAsia="Times New Roman" w:hAnsi="Calibri" w:cs="Calibri"/>
                <w:szCs w:val="24"/>
                <w:lang w:val="en-US" w:eastAsia="zh-CN"/>
              </w:rPr>
              <w:t xml:space="preserve"> </w:t>
            </w:r>
            <w:proofErr w:type="spellStart"/>
            <w:r w:rsidRPr="00283714">
              <w:rPr>
                <w:rFonts w:ascii="Calibri" w:eastAsia="Times New Roman" w:hAnsi="Calibri" w:cs="Calibri"/>
                <w:szCs w:val="24"/>
                <w:lang w:val="en-GB" w:eastAsia="zh-CN"/>
              </w:rPr>
              <w:t>δίσκων</w:t>
            </w:r>
            <w:proofErr w:type="spellEnd"/>
            <w:r w:rsidRPr="00283714">
              <w:rPr>
                <w:rFonts w:ascii="Calibri" w:eastAsia="Times New Roman" w:hAnsi="Calibri" w:cs="Calibri"/>
                <w:szCs w:val="24"/>
                <w:lang w:val="en-US" w:eastAsia="zh-CN"/>
              </w:rPr>
              <w:t xml:space="preserve"> (hot swap controllers)</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D4E82E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00733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44FFD2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4F88A0C"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020CAB15"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3B0C030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Θύρες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ασύνδεσης Front-End 16Gb FC α</w:t>
            </w:r>
            <w:proofErr w:type="spellStart"/>
            <w:r w:rsidRPr="00283714">
              <w:rPr>
                <w:rFonts w:ascii="Calibri" w:eastAsia="Times New Roman" w:hAnsi="Calibri" w:cs="Calibri"/>
                <w:szCs w:val="24"/>
                <w:lang w:val="en-GB" w:eastAsia="zh-CN"/>
              </w:rPr>
              <w:t>νά</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6DDA29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4</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FB3C41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E77620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0C605BE"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0DD4D098"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38530FB7"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προσφερθούν </w:t>
            </w:r>
            <w:r w:rsidRPr="00283714">
              <w:rPr>
                <w:rFonts w:ascii="Calibri" w:eastAsia="Times New Roman" w:hAnsi="Calibri" w:cs="Calibri"/>
                <w:szCs w:val="24"/>
                <w:lang w:val="en-GB" w:eastAsia="zh-CN"/>
              </w:rPr>
              <w:t>SFP</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FC</w:t>
            </w:r>
            <w:r w:rsidRPr="00283714">
              <w:rPr>
                <w:rFonts w:ascii="Calibri" w:eastAsia="Times New Roman" w:hAnsi="Calibri" w:cs="Calibri"/>
                <w:szCs w:val="24"/>
                <w:lang w:eastAsia="zh-CN"/>
              </w:rPr>
              <w:t>16, 16</w:t>
            </w:r>
            <w:r w:rsidRPr="00283714">
              <w:rPr>
                <w:rFonts w:ascii="Calibri" w:eastAsia="Times New Roman" w:hAnsi="Calibri" w:cs="Calibri"/>
                <w:szCs w:val="24"/>
                <w:lang w:val="en-GB" w:eastAsia="zh-CN"/>
              </w:rPr>
              <w:t>GB</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58EB7A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8</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F29134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5D67EA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3F9EF42"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67D71686"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4187FDF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οστήριξη</w:t>
            </w:r>
            <w:proofErr w:type="spellEnd"/>
            <w:r w:rsidRPr="00283714">
              <w:rPr>
                <w:rFonts w:ascii="Calibri" w:eastAsia="Times New Roman" w:hAnsi="Calibri" w:cs="Calibri"/>
                <w:szCs w:val="24"/>
                <w:lang w:val="en-GB" w:eastAsia="zh-CN"/>
              </w:rPr>
              <w:t xml:space="preserve"> RAID 0, 1, 5, 6, 10, 50 </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9273DD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17CD2D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CB0C17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2998ED1"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465C7D56"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6541153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Cache α</w:t>
            </w:r>
            <w:proofErr w:type="spellStart"/>
            <w:r w:rsidRPr="00283714">
              <w:rPr>
                <w:rFonts w:ascii="Calibri" w:eastAsia="Times New Roman" w:hAnsi="Calibri" w:cs="Calibri"/>
                <w:szCs w:val="24"/>
                <w:lang w:val="en-GB" w:eastAsia="zh-CN"/>
              </w:rPr>
              <w:t>νά</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δίσκων</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CD8026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8GB</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5E0E2F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F6FE46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D79756F"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0808D480"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55CCED9E"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Υποστηριζόμενος αριθμός δίσκων στο προσφερόμενο σύστημα</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C4AC4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≥24</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112E10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C4EFE2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CDF6300"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679B1DE8"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44D72D6A"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Δυνατότητα επέκτασης με προσθήκη υποσυστημάτων δίσκων </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DF6171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4DFE60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C88883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087A6CF" w14:textId="77777777" w:rsidTr="00596608">
        <w:trPr>
          <w:trHeight w:val="693"/>
        </w:trPr>
        <w:tc>
          <w:tcPr>
            <w:tcW w:w="389" w:type="pct"/>
            <w:tcBorders>
              <w:top w:val="single" w:sz="6" w:space="0" w:color="000000"/>
              <w:left w:val="single" w:sz="6" w:space="0" w:color="000000"/>
              <w:bottom w:val="single" w:sz="6" w:space="0" w:color="000000"/>
              <w:right w:val="nil"/>
            </w:tcBorders>
            <w:shd w:val="clear" w:color="auto" w:fill="FFFFFF"/>
            <w:vAlign w:val="center"/>
          </w:tcPr>
          <w:p w14:paraId="50E5E4D8"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1E89176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Θύρες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δι</w:t>
            </w:r>
            <w:proofErr w:type="spellEnd"/>
            <w:r w:rsidRPr="00283714">
              <w:rPr>
                <w:rFonts w:ascii="Calibri" w:eastAsia="Times New Roman" w:hAnsi="Calibri" w:cs="Calibri"/>
                <w:szCs w:val="24"/>
                <w:lang w:val="en-GB" w:eastAsia="zh-CN"/>
              </w:rPr>
              <w:t xml:space="preserve">ασύνδεσης SAS 12Gbps </w:t>
            </w:r>
            <w:proofErr w:type="spellStart"/>
            <w:r w:rsidRPr="00283714">
              <w:rPr>
                <w:rFonts w:ascii="Calibri" w:eastAsia="Times New Roman" w:hAnsi="Calibri" w:cs="Calibri"/>
                <w:szCs w:val="24"/>
                <w:lang w:val="en-GB" w:eastAsia="zh-CN"/>
              </w:rPr>
              <w:t>γι</w:t>
            </w:r>
            <w:proofErr w:type="spellEnd"/>
            <w:r w:rsidRPr="00283714">
              <w:rPr>
                <w:rFonts w:ascii="Calibri" w:eastAsia="Times New Roman" w:hAnsi="Calibri" w:cs="Calibri"/>
                <w:szCs w:val="24"/>
                <w:lang w:val="en-GB" w:eastAsia="zh-CN"/>
              </w:rPr>
              <w:t>α disk enclosure expansion α</w:t>
            </w:r>
            <w:proofErr w:type="spellStart"/>
            <w:r w:rsidRPr="00283714">
              <w:rPr>
                <w:rFonts w:ascii="Calibri" w:eastAsia="Times New Roman" w:hAnsi="Calibri" w:cs="Calibri"/>
                <w:szCs w:val="24"/>
                <w:lang w:val="en-GB" w:eastAsia="zh-CN"/>
              </w:rPr>
              <w:t>νά</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ελεγκτή</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C53713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1</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82BC1B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1B38F2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E924171"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0F170C4C"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023F82D3"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Μέγιστος υποστηριζόμενος αριθμός δίσκων με επέκταση</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98A898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276</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2CA043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B0F8C9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7CFEB1D"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7BE58728"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2F7EF42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Υποστήριξη δίσκων </w:t>
            </w:r>
            <w:r w:rsidRPr="00283714">
              <w:rPr>
                <w:rFonts w:ascii="Calibri" w:eastAsia="Times New Roman" w:hAnsi="Calibri" w:cs="Calibri"/>
                <w:szCs w:val="24"/>
                <w:lang w:val="en-GB" w:eastAsia="zh-CN"/>
              </w:rPr>
              <w:t>SAS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NL</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SAS</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SSD</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469684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AD2BCD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1A37BC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3B367A8"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0E7B9A5E"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36DDD207"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Υποστήριξη δίσκων 7.2</w:t>
            </w:r>
            <w:r w:rsidRPr="00283714">
              <w:rPr>
                <w:rFonts w:ascii="Calibri" w:eastAsia="Times New Roman" w:hAnsi="Calibri" w:cs="Calibri"/>
                <w:szCs w:val="24"/>
                <w:lang w:val="en-GB" w:eastAsia="zh-CN"/>
              </w:rPr>
              <w:t>K</w:t>
            </w:r>
            <w:r w:rsidRPr="00283714">
              <w:rPr>
                <w:rFonts w:ascii="Calibri" w:eastAsia="Times New Roman" w:hAnsi="Calibri" w:cs="Calibri"/>
                <w:szCs w:val="24"/>
                <w:lang w:eastAsia="zh-CN"/>
              </w:rPr>
              <w:t>, 10</w:t>
            </w:r>
            <w:r w:rsidRPr="00283714">
              <w:rPr>
                <w:rFonts w:ascii="Calibri" w:eastAsia="Times New Roman" w:hAnsi="Calibri" w:cs="Calibri"/>
                <w:szCs w:val="24"/>
                <w:lang w:val="en-GB" w:eastAsia="zh-CN"/>
              </w:rPr>
              <w:t>K</w:t>
            </w:r>
            <w:r w:rsidRPr="00283714">
              <w:rPr>
                <w:rFonts w:ascii="Calibri" w:eastAsia="Times New Roman" w:hAnsi="Calibri" w:cs="Calibri"/>
                <w:szCs w:val="24"/>
                <w:lang w:eastAsia="zh-CN"/>
              </w:rPr>
              <w:t>, 15</w:t>
            </w:r>
            <w:r w:rsidRPr="00283714">
              <w:rPr>
                <w:rFonts w:ascii="Calibri" w:eastAsia="Times New Roman" w:hAnsi="Calibri" w:cs="Calibri"/>
                <w:szCs w:val="24"/>
                <w:lang w:val="en-GB" w:eastAsia="zh-CN"/>
              </w:rPr>
              <w:t>K</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6CF342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60FAAD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218925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4ED7E30"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349C4D28"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6B48C90D"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Μέγιστος υποστηριζόμενος αριθμός </w:t>
            </w:r>
            <w:r w:rsidRPr="00283714">
              <w:rPr>
                <w:rFonts w:ascii="Calibri" w:eastAsia="Times New Roman" w:hAnsi="Calibri" w:cs="Calibri"/>
                <w:szCs w:val="24"/>
                <w:lang w:val="en-GB" w:eastAsia="zh-CN"/>
              </w:rPr>
              <w:t>virtual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volumes</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255E98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1024</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4ED29A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964A3D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B4C79B3"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360EDB8B"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730930BF"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Να αναφερθεί ο μέγιστος αριθμός δίσκων ανά </w:t>
            </w:r>
            <w:r w:rsidRPr="00283714">
              <w:rPr>
                <w:rFonts w:ascii="Calibri" w:eastAsia="Times New Roman" w:hAnsi="Calibri" w:cs="Calibri"/>
                <w:szCs w:val="24"/>
                <w:lang w:val="en-GB" w:eastAsia="zh-CN"/>
              </w:rPr>
              <w:t>RAID</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group</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29FF3A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D52B5E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919BBF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2CBD77AD"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CCCCCC"/>
            <w:vAlign w:val="center"/>
          </w:tcPr>
          <w:p w14:paraId="2FE59DBF" w14:textId="77777777" w:rsidR="00283714" w:rsidRPr="00283714" w:rsidRDefault="00283714" w:rsidP="00283714">
            <w:pPr>
              <w:numPr>
                <w:ilvl w:val="0"/>
                <w:numId w:val="31"/>
              </w:numPr>
              <w:suppressAutoHyphens/>
              <w:spacing w:after="120" w:line="240" w:lineRule="auto"/>
              <w:jc w:val="both"/>
              <w:rPr>
                <w:rFonts w:ascii="Calibri" w:eastAsia="Times New Roman" w:hAnsi="Calibri" w:cs="Calibri"/>
                <w:b/>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CCCCCC"/>
            <w:vAlign w:val="center"/>
          </w:tcPr>
          <w:p w14:paraId="16E17A7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Δίσκοι</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6322CA31"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br w:type="page"/>
            </w:r>
          </w:p>
        </w:tc>
        <w:tc>
          <w:tcPr>
            <w:tcW w:w="870"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48B399C9" w14:textId="77777777" w:rsidR="00283714" w:rsidRPr="00283714" w:rsidRDefault="00283714" w:rsidP="00283714">
            <w:pPr>
              <w:keepNext/>
              <w:tabs>
                <w:tab w:val="num" w:pos="567"/>
              </w:tabs>
              <w:suppressAutoHyphens/>
              <w:spacing w:before="240" w:after="120" w:line="240" w:lineRule="auto"/>
              <w:jc w:val="both"/>
              <w:outlineLvl w:val="2"/>
              <w:rPr>
                <w:rFonts w:ascii="Calibri" w:eastAsia="Times New Roman" w:hAnsi="Calibri" w:cs="Calibri"/>
                <w:b/>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2D1F81A6" w14:textId="77777777" w:rsidR="00283714" w:rsidRPr="00283714" w:rsidRDefault="00283714" w:rsidP="00283714">
            <w:pPr>
              <w:keepNext/>
              <w:tabs>
                <w:tab w:val="num" w:pos="567"/>
              </w:tabs>
              <w:suppressAutoHyphens/>
              <w:spacing w:before="240" w:after="120" w:line="240" w:lineRule="auto"/>
              <w:jc w:val="both"/>
              <w:outlineLvl w:val="2"/>
              <w:rPr>
                <w:rFonts w:ascii="Calibri" w:eastAsia="Times New Roman" w:hAnsi="Calibri" w:cs="Calibri"/>
                <w:b/>
                <w:szCs w:val="24"/>
                <w:lang w:val="en-GB" w:eastAsia="zh-CN"/>
              </w:rPr>
            </w:pPr>
          </w:p>
        </w:tc>
      </w:tr>
      <w:tr w:rsidR="00283714" w:rsidRPr="00F7342A" w14:paraId="2E56B667"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7BA4EE6D"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015BCFDA"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Πλήθος προσφερόμενων δίσκων με </w:t>
            </w:r>
            <w:r w:rsidRPr="00283714">
              <w:rPr>
                <w:rFonts w:ascii="Calibri" w:eastAsia="Times New Roman" w:hAnsi="Calibri" w:cs="Calibri"/>
                <w:szCs w:val="24"/>
                <w:lang w:val="en-GB" w:eastAsia="zh-CN"/>
              </w:rPr>
              <w:t>hot</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spare</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A41823D"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rPr>
              <w:t xml:space="preserve">≥ 13 x 900GB 15k HDD SAS 12Gbps </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E2E1FC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A86BEE8"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tc>
      </w:tr>
      <w:tr w:rsidR="00283714" w:rsidRPr="00283714" w14:paraId="5F8464F5"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4FA06B61"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US"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5844398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Δυνατότητα αλλαγής δίσκου εν ώρα λειτουργίας (</w:t>
            </w:r>
            <w:proofErr w:type="spellStart"/>
            <w:r w:rsidRPr="00283714">
              <w:rPr>
                <w:rFonts w:ascii="Calibri" w:eastAsia="Times New Roman" w:hAnsi="Calibri" w:cs="Calibri"/>
                <w:szCs w:val="24"/>
                <w:lang w:val="en-GB" w:eastAsia="zh-CN"/>
              </w:rPr>
              <w:t>hotswap</w:t>
            </w:r>
            <w:proofErr w:type="spellEnd"/>
            <w:r w:rsidRPr="00283714">
              <w:rPr>
                <w:rFonts w:ascii="Calibri" w:eastAsia="Times New Roman" w:hAnsi="Calibri" w:cs="Calibri"/>
                <w:szCs w:val="24"/>
                <w:lang w:eastAsia="zh-CN"/>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C6019A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DC60B0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1A26EE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1AFCE48"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CCCCCC"/>
            <w:vAlign w:val="center"/>
          </w:tcPr>
          <w:p w14:paraId="7522062F" w14:textId="77777777" w:rsidR="00283714" w:rsidRPr="00283714" w:rsidRDefault="00283714" w:rsidP="00283714">
            <w:pPr>
              <w:numPr>
                <w:ilvl w:val="0"/>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CCCCCC"/>
            <w:vAlign w:val="center"/>
          </w:tcPr>
          <w:p w14:paraId="35542A97"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Λοι</w:t>
            </w:r>
            <w:proofErr w:type="spellEnd"/>
            <w:r w:rsidRPr="00283714">
              <w:rPr>
                <w:rFonts w:ascii="Calibri" w:eastAsia="Times New Roman" w:hAnsi="Calibri" w:cs="Calibri"/>
                <w:b/>
                <w:szCs w:val="24"/>
                <w:lang w:val="en-GB" w:eastAsia="zh-CN"/>
              </w:rPr>
              <w:t>πά χαρα</w:t>
            </w:r>
            <w:proofErr w:type="spellStart"/>
            <w:r w:rsidRPr="00283714">
              <w:rPr>
                <w:rFonts w:ascii="Calibri" w:eastAsia="Times New Roman" w:hAnsi="Calibri" w:cs="Calibri"/>
                <w:b/>
                <w:szCs w:val="24"/>
                <w:lang w:val="en-GB" w:eastAsia="zh-CN"/>
              </w:rPr>
              <w:t>κτηριστικά</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78F2C3E2"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br w:type="page"/>
            </w:r>
          </w:p>
        </w:tc>
        <w:tc>
          <w:tcPr>
            <w:tcW w:w="870"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1451BDEC" w14:textId="77777777" w:rsidR="00283714" w:rsidRPr="00283714" w:rsidRDefault="00283714" w:rsidP="00283714">
            <w:pPr>
              <w:keepNext/>
              <w:tabs>
                <w:tab w:val="num" w:pos="567"/>
              </w:tabs>
              <w:suppressAutoHyphens/>
              <w:spacing w:before="240" w:after="120" w:line="240" w:lineRule="auto"/>
              <w:jc w:val="both"/>
              <w:outlineLvl w:val="2"/>
              <w:rPr>
                <w:rFonts w:ascii="Calibri" w:eastAsia="Times New Roman" w:hAnsi="Calibri" w:cs="Calibri"/>
                <w:b/>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1EEFD44A" w14:textId="77777777" w:rsidR="00283714" w:rsidRPr="00283714" w:rsidRDefault="00283714" w:rsidP="00283714">
            <w:pPr>
              <w:keepNext/>
              <w:tabs>
                <w:tab w:val="num" w:pos="567"/>
              </w:tabs>
              <w:suppressAutoHyphens/>
              <w:spacing w:before="240" w:after="120" w:line="240" w:lineRule="auto"/>
              <w:jc w:val="both"/>
              <w:outlineLvl w:val="2"/>
              <w:rPr>
                <w:rFonts w:ascii="Calibri" w:eastAsia="Times New Roman" w:hAnsi="Calibri" w:cs="Calibri"/>
                <w:b/>
                <w:szCs w:val="24"/>
                <w:lang w:val="en-GB" w:eastAsia="zh-CN"/>
              </w:rPr>
            </w:pPr>
          </w:p>
        </w:tc>
      </w:tr>
      <w:tr w:rsidR="00283714" w:rsidRPr="00283714" w14:paraId="17164FB8"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0089913A"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3895154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xml:space="preserve">Redundant </w:t>
            </w:r>
            <w:proofErr w:type="spellStart"/>
            <w:r w:rsidRPr="00283714">
              <w:rPr>
                <w:rFonts w:ascii="Calibri" w:eastAsia="Times New Roman" w:hAnsi="Calibri" w:cs="Calibri"/>
                <w:szCs w:val="24"/>
                <w:lang w:val="en-GB" w:eastAsia="zh-CN"/>
              </w:rPr>
              <w:t>τροφοδοτικά</w:t>
            </w:r>
            <w:proofErr w:type="spellEnd"/>
            <w:r w:rsidRPr="00283714">
              <w:rPr>
                <w:rFonts w:ascii="Calibri" w:eastAsia="Times New Roman" w:hAnsi="Calibri" w:cs="Calibri"/>
                <w:szCs w:val="24"/>
                <w:lang w:val="en-GB" w:eastAsia="zh-CN"/>
              </w:rPr>
              <w:t xml:space="preserve"> </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A5EB31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E0869C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3CF69B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6628486" w14:textId="77777777" w:rsidTr="00596608">
        <w:trPr>
          <w:trHeight w:val="963"/>
        </w:trPr>
        <w:tc>
          <w:tcPr>
            <w:tcW w:w="389" w:type="pct"/>
            <w:tcBorders>
              <w:top w:val="single" w:sz="6" w:space="0" w:color="000000"/>
              <w:left w:val="single" w:sz="6" w:space="0" w:color="000000"/>
              <w:bottom w:val="single" w:sz="6" w:space="0" w:color="000000"/>
              <w:right w:val="nil"/>
            </w:tcBorders>
            <w:shd w:val="clear" w:color="auto" w:fill="FFFFFF"/>
            <w:vAlign w:val="center"/>
          </w:tcPr>
          <w:p w14:paraId="4DFD03F5"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7E8DBE1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Δυνατότητα αλλαγής μονάδας τροφοδοσίας εν ώρα λειτουργίας (</w:t>
            </w:r>
            <w:r w:rsidRPr="00283714">
              <w:rPr>
                <w:rFonts w:ascii="Calibri" w:eastAsia="Times New Roman" w:hAnsi="Calibri" w:cs="Calibri"/>
                <w:szCs w:val="24"/>
                <w:lang w:val="en-GB" w:eastAsia="zh-CN"/>
              </w:rPr>
              <w:t>hot</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swap</w:t>
            </w:r>
            <w:r w:rsidRPr="00283714">
              <w:rPr>
                <w:rFonts w:ascii="Calibri" w:eastAsia="Times New Roman" w:hAnsi="Calibri" w:cs="Calibri"/>
                <w:szCs w:val="24"/>
                <w:lang w:eastAsia="zh-CN"/>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EC294B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9D0A71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4A62EE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18AA341"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7C82E763"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44F3B19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Ισχύς</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του</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κάθε</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τροφοδοτικού</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3F07B4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580W</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BB5CD3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88FD92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DA4D1AC"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1EA5D8A5"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5B74F839"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Να προσφερθούν καλώδια τροφοδοσίας ρεύματος</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638B1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2</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2DB7F7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9B4F19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93A3943"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770C8694"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3693C677"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Το σύστημα θα πρέπει να συνοδεύεται από λογισμικό διαχείρισης </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E318FE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E69A3F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5C45D4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1065112B"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49B3B773"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0E919737"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Το σύστημα θα πρέπει να διαθέτει </w:t>
            </w:r>
            <w:r w:rsidRPr="00283714">
              <w:rPr>
                <w:rFonts w:ascii="Calibri" w:eastAsia="Times New Roman" w:hAnsi="Calibri" w:cs="Calibri"/>
                <w:szCs w:val="24"/>
                <w:lang w:val="en-GB" w:eastAsia="zh-CN"/>
              </w:rPr>
              <w:t>USB</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port</w:t>
            </w:r>
            <w:r w:rsidRPr="00283714">
              <w:rPr>
                <w:rFonts w:ascii="Calibri" w:eastAsia="Times New Roman" w:hAnsi="Calibri" w:cs="Calibri"/>
                <w:szCs w:val="24"/>
                <w:lang w:eastAsia="zh-CN"/>
              </w:rPr>
              <w:t>&amp;</w:t>
            </w:r>
            <w:r w:rsidRPr="00283714">
              <w:rPr>
                <w:rFonts w:ascii="Calibri" w:eastAsia="Times New Roman" w:hAnsi="Calibri" w:cs="Calibri"/>
                <w:szCs w:val="24"/>
                <w:lang w:val="en-GB" w:eastAsia="zh-CN"/>
              </w:rPr>
              <w:t>Ethernet</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management</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port</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262C3B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1FA254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476108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A16EC51"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10505758"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753391B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Υπ</w:t>
            </w:r>
            <w:proofErr w:type="spellStart"/>
            <w:r w:rsidRPr="00283714">
              <w:rPr>
                <w:rFonts w:ascii="Calibri" w:eastAsia="Times New Roman" w:hAnsi="Calibri" w:cs="Calibri"/>
                <w:szCs w:val="24"/>
                <w:lang w:val="en-GB" w:eastAsia="zh-CN"/>
              </w:rPr>
              <w:t>οστηριζόμεν</w:t>
            </w:r>
            <w:proofErr w:type="spellEnd"/>
            <w:r w:rsidRPr="00283714">
              <w:rPr>
                <w:rFonts w:ascii="Calibri" w:eastAsia="Times New Roman" w:hAnsi="Calibri" w:cs="Calibri"/>
                <w:szCs w:val="24"/>
                <w:lang w:val="en-GB" w:eastAsia="zh-CN"/>
              </w:rPr>
              <w:t xml:space="preserve">α </w:t>
            </w:r>
            <w:proofErr w:type="spellStart"/>
            <w:r w:rsidRPr="00283714">
              <w:rPr>
                <w:rFonts w:ascii="Calibri" w:eastAsia="Times New Roman" w:hAnsi="Calibri" w:cs="Calibri"/>
                <w:szCs w:val="24"/>
                <w:lang w:val="en-GB" w:eastAsia="zh-CN"/>
              </w:rPr>
              <w:t>λειτουργικά</w:t>
            </w:r>
            <w:proofErr w:type="spellEnd"/>
            <w:r w:rsidRPr="00283714">
              <w:rPr>
                <w:rFonts w:ascii="Calibri" w:eastAsia="Times New Roman" w:hAnsi="Calibri" w:cs="Calibri"/>
                <w:szCs w:val="24"/>
                <w:lang w:val="en-GB" w:eastAsia="zh-CN"/>
              </w:rPr>
              <w:t xml:space="preserve"> </w:t>
            </w:r>
            <w:proofErr w:type="spellStart"/>
            <w:r w:rsidRPr="00283714">
              <w:rPr>
                <w:rFonts w:ascii="Calibri" w:eastAsia="Times New Roman" w:hAnsi="Calibri" w:cs="Calibri"/>
                <w:szCs w:val="24"/>
                <w:lang w:val="en-GB" w:eastAsia="zh-CN"/>
              </w:rPr>
              <w:t>συστήμ</w:t>
            </w:r>
            <w:proofErr w:type="spellEnd"/>
            <w:r w:rsidRPr="00283714">
              <w:rPr>
                <w:rFonts w:ascii="Calibri" w:eastAsia="Times New Roman" w:hAnsi="Calibri" w:cs="Calibri"/>
                <w:szCs w:val="24"/>
                <w:lang w:val="en-GB" w:eastAsia="zh-CN"/>
              </w:rPr>
              <w:t>ατα:</w:t>
            </w:r>
          </w:p>
          <w:p w14:paraId="56696BD9" w14:textId="77777777" w:rsidR="00283714" w:rsidRPr="00283714" w:rsidRDefault="00283714" w:rsidP="00283714">
            <w:pPr>
              <w:numPr>
                <w:ilvl w:val="0"/>
                <w:numId w:val="8"/>
              </w:numPr>
              <w:suppressAutoHyphens/>
              <w:spacing w:after="200" w:line="276" w:lineRule="auto"/>
              <w:contextualSpacing/>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Microsoft Windows</w:t>
            </w:r>
          </w:p>
          <w:p w14:paraId="255B4C5C" w14:textId="77777777" w:rsidR="00283714" w:rsidRPr="00283714" w:rsidRDefault="00283714" w:rsidP="00283714">
            <w:pPr>
              <w:numPr>
                <w:ilvl w:val="0"/>
                <w:numId w:val="8"/>
              </w:numPr>
              <w:suppressAutoHyphens/>
              <w:spacing w:after="200" w:line="276" w:lineRule="auto"/>
              <w:contextualSpacing/>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lastRenderedPageBreak/>
              <w:t>Microsoft Hyper-V</w:t>
            </w:r>
          </w:p>
          <w:p w14:paraId="3A8D27CF" w14:textId="77777777" w:rsidR="00283714" w:rsidRPr="00283714" w:rsidRDefault="00283714" w:rsidP="00283714">
            <w:pPr>
              <w:numPr>
                <w:ilvl w:val="0"/>
                <w:numId w:val="8"/>
              </w:numPr>
              <w:suppressAutoHyphens/>
              <w:spacing w:after="200" w:line="276" w:lineRule="auto"/>
              <w:contextualSpacing/>
              <w:jc w:val="both"/>
              <w:rPr>
                <w:rFonts w:ascii="Calibri" w:eastAsia="Times New Roman" w:hAnsi="Calibri" w:cs="Calibri"/>
                <w:szCs w:val="24"/>
                <w:lang w:val="en-GB" w:eastAsia="zh-CN"/>
              </w:rPr>
            </w:pPr>
            <w:proofErr w:type="spellStart"/>
            <w:r w:rsidRPr="00283714">
              <w:rPr>
                <w:rFonts w:ascii="Calibri" w:eastAsia="Times New Roman" w:hAnsi="Calibri" w:cs="Calibri"/>
                <w:szCs w:val="24"/>
                <w:lang w:val="en-GB" w:eastAsia="zh-CN"/>
              </w:rPr>
              <w:t>VΜware</w:t>
            </w:r>
            <w:proofErr w:type="spellEnd"/>
          </w:p>
          <w:p w14:paraId="543D077D" w14:textId="77777777" w:rsidR="00283714" w:rsidRPr="00283714" w:rsidRDefault="00283714" w:rsidP="00283714">
            <w:pPr>
              <w:numPr>
                <w:ilvl w:val="0"/>
                <w:numId w:val="8"/>
              </w:numPr>
              <w:suppressAutoHyphens/>
              <w:spacing w:after="200" w:line="276" w:lineRule="auto"/>
              <w:contextualSpacing/>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Red</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Hat</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&amp;SUSE Linux</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45537B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lastRenderedPageBreak/>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446C07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95196E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D88CDA3"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FFFFFF"/>
            <w:vAlign w:val="center"/>
          </w:tcPr>
          <w:p w14:paraId="6C74B584"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FFFFFF"/>
            <w:vAlign w:val="center"/>
          </w:tcPr>
          <w:p w14:paraId="54647DD7"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Υποστήριξη των παρακάτω λειτουργιών, να προσφερθούν:</w:t>
            </w:r>
          </w:p>
          <w:p w14:paraId="2E3C88BC" w14:textId="77777777" w:rsidR="00283714" w:rsidRPr="00283714" w:rsidRDefault="00283714" w:rsidP="00283714">
            <w:pPr>
              <w:numPr>
                <w:ilvl w:val="0"/>
                <w:numId w:val="7"/>
              </w:numPr>
              <w:suppressAutoHyphens/>
              <w:spacing w:after="200" w:line="276"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Προστασία των δεδομένων κατανέμοντάς τα δυναμικά σε ενιαίους χώρους μονάδων δίσκου. Σε περίπτωση βλάβης σε μια μονάδα δίσκου, να γίνεται αυτόματη αναγνώριση των δεδομένων ζωτικής σημασίας και δυναμική επαναφορά σε ισορροπία, έτσι ώστε η συστοιχία να μπορεί να επιστρέψει σε μια βέλτιστη κατάσταση πιο γρήγορα απ' ότι αν βρισκόταν σε τυπικό περιβάλλον </w:t>
            </w:r>
            <w:r w:rsidRPr="00283714">
              <w:rPr>
                <w:rFonts w:ascii="Calibri" w:eastAsia="Times New Roman" w:hAnsi="Calibri" w:cs="Calibri"/>
                <w:szCs w:val="24"/>
                <w:lang w:val="en-GB" w:eastAsia="zh-CN"/>
              </w:rPr>
              <w:t>RAID</w:t>
            </w:r>
          </w:p>
          <w:p w14:paraId="63564FCA" w14:textId="77777777" w:rsidR="00283714" w:rsidRPr="00283714" w:rsidRDefault="00283714" w:rsidP="00283714">
            <w:pPr>
              <w:numPr>
                <w:ilvl w:val="0"/>
                <w:numId w:val="7"/>
              </w:numPr>
              <w:suppressAutoHyphens/>
              <w:spacing w:after="200" w:line="276"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 Δυναμική εκχώρηση: Εκχώρηση και χρήση του φυσικού χώρου αποθήκευσης ανάλογα με τις ανάγκες στους ενιαίους χώρους δίσκων. </w:t>
            </w:r>
          </w:p>
          <w:p w14:paraId="013FDAC5" w14:textId="77777777" w:rsidR="00283714" w:rsidRPr="00283714" w:rsidRDefault="00283714" w:rsidP="00283714">
            <w:pPr>
              <w:numPr>
                <w:ilvl w:val="0"/>
                <w:numId w:val="7"/>
              </w:numPr>
              <w:suppressAutoHyphens/>
              <w:spacing w:after="200" w:line="276"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 Μνήμη </w:t>
            </w:r>
            <w:r w:rsidRPr="00283714">
              <w:rPr>
                <w:rFonts w:ascii="Calibri" w:eastAsia="Times New Roman" w:hAnsi="Calibri" w:cs="Calibri"/>
                <w:szCs w:val="24"/>
                <w:lang w:val="en-GB" w:eastAsia="zh-CN"/>
              </w:rPr>
              <w:t>cache</w:t>
            </w:r>
            <w:r w:rsidRPr="00283714">
              <w:rPr>
                <w:rFonts w:ascii="Calibri" w:eastAsia="Times New Roman" w:hAnsi="Calibri" w:cs="Calibri"/>
                <w:szCs w:val="24"/>
                <w:lang w:eastAsia="zh-CN"/>
              </w:rPr>
              <w:t xml:space="preserve"> ανάγνωσης από </w:t>
            </w:r>
            <w:r w:rsidRPr="00283714">
              <w:rPr>
                <w:rFonts w:ascii="Calibri" w:eastAsia="Times New Roman" w:hAnsi="Calibri" w:cs="Calibri"/>
                <w:szCs w:val="24"/>
                <w:lang w:val="en-GB" w:eastAsia="zh-CN"/>
              </w:rPr>
              <w:t>SSD</w:t>
            </w:r>
            <w:r w:rsidRPr="00283714">
              <w:rPr>
                <w:rFonts w:ascii="Calibri" w:eastAsia="Times New Roman" w:hAnsi="Calibri" w:cs="Calibri"/>
                <w:szCs w:val="24"/>
                <w:lang w:eastAsia="zh-CN"/>
              </w:rPr>
              <w:t xml:space="preserve">: Αυξάνει την ταχύτητα εκτέλεσης εφαρμογών μέσω της προσωρινής αποθήκευσης των δεδομένων που έχουν ήδη αναγνωσθεί στη μνήμη </w:t>
            </w:r>
            <w:r w:rsidRPr="00283714">
              <w:rPr>
                <w:rFonts w:ascii="Calibri" w:eastAsia="Times New Roman" w:hAnsi="Calibri" w:cs="Calibri"/>
                <w:szCs w:val="24"/>
                <w:lang w:val="en-GB" w:eastAsia="zh-CN"/>
              </w:rPr>
              <w:t>cache</w:t>
            </w:r>
            <w:r w:rsidRPr="00283714">
              <w:rPr>
                <w:rFonts w:ascii="Calibri" w:eastAsia="Times New Roman" w:hAnsi="Calibri" w:cs="Calibri"/>
                <w:szCs w:val="24"/>
                <w:lang w:eastAsia="zh-CN"/>
              </w:rPr>
              <w:t>.</w:t>
            </w:r>
          </w:p>
          <w:p w14:paraId="09B857A4" w14:textId="77777777" w:rsidR="00283714" w:rsidRPr="00283714" w:rsidRDefault="00283714" w:rsidP="00283714">
            <w:pPr>
              <w:numPr>
                <w:ilvl w:val="0"/>
                <w:numId w:val="7"/>
              </w:numPr>
              <w:suppressAutoHyphens/>
              <w:spacing w:after="200" w:line="276"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 Ασύγχρονη απομακρυσμένη αναπαραγωγή μέσω </w:t>
            </w:r>
            <w:r w:rsidRPr="00283714">
              <w:rPr>
                <w:rFonts w:ascii="Calibri" w:eastAsia="Times New Roman" w:hAnsi="Calibri" w:cs="Calibri"/>
                <w:szCs w:val="24"/>
                <w:lang w:val="en-GB" w:eastAsia="zh-CN"/>
              </w:rPr>
              <w:t>IP</w:t>
            </w:r>
            <w:r w:rsidRPr="00283714">
              <w:rPr>
                <w:rFonts w:ascii="Calibri" w:eastAsia="Times New Roman" w:hAnsi="Calibri" w:cs="Calibri"/>
                <w:szCs w:val="24"/>
                <w:lang w:eastAsia="zh-CN"/>
              </w:rPr>
              <w:t>: Ασφαλής αναπαραγωγή δεδομένων σε οποιοδήποτε σημείο, όπου περιλαμβάνονται δυναμικά εκχωρούμενοι ενιαίοι χώροι αποθήκευσης με δυνατότητα κατοπτρισμού.</w:t>
            </w:r>
          </w:p>
          <w:p w14:paraId="0006D82B" w14:textId="77777777" w:rsidR="00283714" w:rsidRPr="00283714" w:rsidRDefault="00283714" w:rsidP="00283714">
            <w:pPr>
              <w:numPr>
                <w:ilvl w:val="0"/>
                <w:numId w:val="7"/>
              </w:numPr>
              <w:suppressAutoHyphens/>
              <w:spacing w:after="200" w:line="276"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 Στιγμιότυπα: Εύκολη ανάκτηση αρχείων μετά από ακούσια </w:t>
            </w:r>
            <w:r w:rsidRPr="00283714">
              <w:rPr>
                <w:rFonts w:ascii="Calibri" w:eastAsia="Times New Roman" w:hAnsi="Calibri" w:cs="Calibri"/>
                <w:szCs w:val="24"/>
                <w:lang w:eastAsia="zh-CN"/>
              </w:rPr>
              <w:lastRenderedPageBreak/>
              <w:t>διαγραφή ή τροποποίησή τους με ανακατεύθυνση κατά την εγγραφή στιγμιότυπων.</w:t>
            </w:r>
          </w:p>
          <w:p w14:paraId="219FA155" w14:textId="77777777" w:rsidR="00283714" w:rsidRPr="00283714" w:rsidRDefault="00283714" w:rsidP="00283714">
            <w:pPr>
              <w:numPr>
                <w:ilvl w:val="0"/>
                <w:numId w:val="7"/>
              </w:numPr>
              <w:suppressAutoHyphens/>
              <w:spacing w:after="200" w:line="276"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3-Level Auto-tiering</w:t>
            </w:r>
          </w:p>
          <w:p w14:paraId="03FD0274" w14:textId="77777777" w:rsidR="00283714" w:rsidRPr="00283714" w:rsidRDefault="00283714" w:rsidP="00283714">
            <w:pPr>
              <w:numPr>
                <w:ilvl w:val="0"/>
                <w:numId w:val="7"/>
              </w:numPr>
              <w:suppressAutoHyphens/>
              <w:spacing w:after="200" w:line="276"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 Αντιγραφή/δημιουργία κλώνου τόμων: Δυνατότητα απρόσκοπτης μετεγκατάστασης τόμων και δημιουργίας και επαναφοράς αντιγράφων ασφαλείας με ένα πλήρες αντίγραφο των δεδομένων προέλευσης.</w:t>
            </w:r>
          </w:p>
          <w:p w14:paraId="1C53C6F7" w14:textId="77777777" w:rsidR="00283714" w:rsidRPr="00283714" w:rsidRDefault="00283714" w:rsidP="00283714">
            <w:pPr>
              <w:numPr>
                <w:ilvl w:val="0"/>
                <w:numId w:val="7"/>
              </w:numPr>
              <w:suppressAutoHyphens/>
              <w:spacing w:after="200" w:line="276"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 Κρυπτογράφηση με υποστήριξη </w:t>
            </w:r>
            <w:proofErr w:type="spellStart"/>
            <w:r w:rsidRPr="00283714">
              <w:rPr>
                <w:rFonts w:ascii="Calibri" w:eastAsia="Times New Roman" w:hAnsi="Calibri" w:cs="Calibri"/>
                <w:szCs w:val="24"/>
                <w:lang w:eastAsia="zh-CN"/>
              </w:rPr>
              <w:t>Αυτοκρυπτογραφούμενων</w:t>
            </w:r>
            <w:proofErr w:type="spellEnd"/>
            <w:r w:rsidRPr="00283714">
              <w:rPr>
                <w:rFonts w:ascii="Calibri" w:eastAsia="Times New Roman" w:hAnsi="Calibri" w:cs="Calibri"/>
                <w:szCs w:val="24"/>
                <w:lang w:eastAsia="zh-CN"/>
              </w:rPr>
              <w:t xml:space="preserve"> μονάδων δίσκων- </w:t>
            </w:r>
            <w:r w:rsidRPr="00283714">
              <w:rPr>
                <w:rFonts w:ascii="Calibri" w:eastAsia="Times New Roman" w:hAnsi="Calibri" w:cs="Calibri"/>
                <w:szCs w:val="24"/>
                <w:lang w:val="en-GB" w:eastAsia="zh-CN"/>
              </w:rPr>
              <w:t>SED</w:t>
            </w:r>
            <w:r w:rsidRPr="00283714">
              <w:rPr>
                <w:rFonts w:ascii="Calibri" w:eastAsia="Times New Roman" w:hAnsi="Calibri" w:cs="Calibri"/>
                <w:szCs w:val="24"/>
                <w:lang w:eastAsia="zh-CN"/>
              </w:rPr>
              <w:t xml:space="preserve">: </w:t>
            </w:r>
          </w:p>
          <w:p w14:paraId="5504B102" w14:textId="77777777" w:rsidR="00283714" w:rsidRPr="00283714" w:rsidRDefault="00283714" w:rsidP="00283714">
            <w:pPr>
              <w:numPr>
                <w:ilvl w:val="0"/>
                <w:numId w:val="7"/>
              </w:numPr>
              <w:suppressAutoHyphens/>
              <w:spacing w:after="200" w:line="276"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 Ενσωματώσεις εικονικής διαμόρφωσης: </w:t>
            </w:r>
            <w:r w:rsidRPr="00283714">
              <w:rPr>
                <w:rFonts w:ascii="Calibri" w:eastAsia="Times New Roman" w:hAnsi="Calibri" w:cs="Calibri"/>
                <w:szCs w:val="24"/>
                <w:lang w:val="en-GB" w:eastAsia="zh-CN"/>
              </w:rPr>
              <w:t>VMware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vSphere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vCenter</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SRM</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Microsoft</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Hyper</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V</w:t>
            </w:r>
            <w:r w:rsidRPr="00283714">
              <w:rPr>
                <w:rFonts w:ascii="Calibri" w:eastAsia="Times New Roman" w:hAnsi="Calibri" w:cs="Calibri"/>
                <w:szCs w:val="24"/>
                <w:lang w:eastAsia="zh-CN"/>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0076F8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lastRenderedPageBreak/>
              <w:t>ΝΑΙ</w:t>
            </w:r>
          </w:p>
        </w:tc>
        <w:tc>
          <w:tcPr>
            <w:tcW w:w="8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4F8A3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E76C5A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75E0383" w14:textId="77777777" w:rsidTr="00596608">
        <w:trPr>
          <w:trHeight w:val="227"/>
        </w:trPr>
        <w:tc>
          <w:tcPr>
            <w:tcW w:w="389" w:type="pct"/>
            <w:tcBorders>
              <w:top w:val="single" w:sz="6" w:space="0" w:color="000000"/>
              <w:left w:val="single" w:sz="6" w:space="0" w:color="000000"/>
              <w:bottom w:val="single" w:sz="6" w:space="0" w:color="000000"/>
              <w:right w:val="nil"/>
            </w:tcBorders>
            <w:shd w:val="clear" w:color="auto" w:fill="CCCCCC"/>
            <w:vAlign w:val="center"/>
          </w:tcPr>
          <w:p w14:paraId="0445D4BD" w14:textId="77777777" w:rsidR="00283714" w:rsidRPr="00283714" w:rsidRDefault="00283714" w:rsidP="00283714">
            <w:pPr>
              <w:numPr>
                <w:ilvl w:val="0"/>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6" w:space="0" w:color="000000"/>
              <w:left w:val="single" w:sz="6" w:space="0" w:color="000000"/>
              <w:bottom w:val="single" w:sz="6" w:space="0" w:color="000000"/>
              <w:right w:val="nil"/>
            </w:tcBorders>
            <w:shd w:val="clear" w:color="auto" w:fill="CCCCCC"/>
            <w:vAlign w:val="center"/>
          </w:tcPr>
          <w:p w14:paraId="05FF0725"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roofErr w:type="spellStart"/>
            <w:r w:rsidRPr="00283714">
              <w:rPr>
                <w:rFonts w:ascii="Calibri" w:eastAsia="Times New Roman" w:hAnsi="Calibri" w:cs="Calibri"/>
                <w:b/>
                <w:szCs w:val="24"/>
                <w:lang w:val="en-GB" w:eastAsia="zh-CN"/>
              </w:rPr>
              <w:t>Εγγύηση</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23C1B790"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870"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59ABCDBA"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c>
          <w:tcPr>
            <w:tcW w:w="914"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2F003E2D" w14:textId="77777777" w:rsidR="00283714" w:rsidRPr="00283714" w:rsidRDefault="00283714" w:rsidP="00283714">
            <w:pPr>
              <w:suppressAutoHyphens/>
              <w:spacing w:after="120" w:line="240" w:lineRule="auto"/>
              <w:jc w:val="both"/>
              <w:rPr>
                <w:rFonts w:ascii="Calibri" w:eastAsia="Times New Roman" w:hAnsi="Calibri" w:cs="Calibri"/>
                <w:b/>
                <w:szCs w:val="24"/>
                <w:lang w:val="en-GB" w:eastAsia="zh-CN"/>
              </w:rPr>
            </w:pPr>
          </w:p>
        </w:tc>
      </w:tr>
      <w:tr w:rsidR="00283714" w:rsidRPr="00283714" w14:paraId="52A2A3D1" w14:textId="77777777" w:rsidTr="00596608">
        <w:trPr>
          <w:trHeight w:val="227"/>
        </w:trPr>
        <w:tc>
          <w:tcPr>
            <w:tcW w:w="389" w:type="pct"/>
            <w:tcBorders>
              <w:top w:val="single" w:sz="6" w:space="0" w:color="000000"/>
              <w:left w:val="single" w:sz="4" w:space="0" w:color="000000"/>
              <w:bottom w:val="single" w:sz="6" w:space="0" w:color="000000"/>
              <w:right w:val="single" w:sz="4" w:space="0" w:color="000000"/>
            </w:tcBorders>
            <w:shd w:val="clear" w:color="auto" w:fill="auto"/>
            <w:vAlign w:val="center"/>
          </w:tcPr>
          <w:p w14:paraId="2CB99727"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E86F7C"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Συνολική εγγύηση συστήματος για όλα τα μέρη και υποσυστήματα</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09CA5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 3έτη</w:t>
            </w:r>
          </w:p>
        </w:tc>
        <w:tc>
          <w:tcPr>
            <w:tcW w:w="870" w:type="pct"/>
            <w:tcBorders>
              <w:top w:val="single" w:sz="4" w:space="0" w:color="000000"/>
              <w:left w:val="single" w:sz="4" w:space="0" w:color="000000"/>
              <w:bottom w:val="single" w:sz="4" w:space="0" w:color="000000"/>
              <w:right w:val="single" w:sz="4" w:space="0" w:color="000000"/>
            </w:tcBorders>
            <w:shd w:val="clear" w:color="auto" w:fill="FFFFFF"/>
          </w:tcPr>
          <w:p w14:paraId="58A4C486"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Pr>
          <w:p w14:paraId="44141CD3"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D16B728" w14:textId="77777777" w:rsidTr="00596608">
        <w:trPr>
          <w:trHeight w:val="227"/>
        </w:trPr>
        <w:tc>
          <w:tcPr>
            <w:tcW w:w="389" w:type="pct"/>
            <w:tcBorders>
              <w:top w:val="single" w:sz="6" w:space="0" w:color="000000"/>
              <w:left w:val="single" w:sz="4" w:space="0" w:color="000000"/>
              <w:bottom w:val="single" w:sz="6" w:space="0" w:color="000000"/>
              <w:right w:val="single" w:sz="4" w:space="0" w:color="000000"/>
            </w:tcBorders>
            <w:shd w:val="clear" w:color="auto" w:fill="auto"/>
            <w:vAlign w:val="center"/>
          </w:tcPr>
          <w:p w14:paraId="4473689C"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8100CA"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24</w:t>
            </w:r>
            <w:r w:rsidRPr="00283714">
              <w:rPr>
                <w:rFonts w:ascii="Calibri" w:eastAsia="Times New Roman" w:hAnsi="Calibri" w:cs="Calibri"/>
                <w:szCs w:val="24"/>
                <w:lang w:val="en-GB" w:eastAsia="zh-CN"/>
              </w:rPr>
              <w:t>x</w:t>
            </w:r>
            <w:r w:rsidRPr="00283714">
              <w:rPr>
                <w:rFonts w:ascii="Calibri" w:eastAsia="Times New Roman" w:hAnsi="Calibri" w:cs="Calibri"/>
                <w:szCs w:val="24"/>
                <w:lang w:eastAsia="zh-CN"/>
              </w:rPr>
              <w:t>7</w:t>
            </w:r>
            <w:r w:rsidRPr="00283714">
              <w:rPr>
                <w:rFonts w:ascii="Calibri" w:eastAsia="Times New Roman" w:hAnsi="Calibri" w:cs="Calibri"/>
                <w:szCs w:val="24"/>
                <w:lang w:val="en-GB" w:eastAsia="zh-CN"/>
              </w:rPr>
              <w:t>x</w:t>
            </w:r>
            <w:r w:rsidRPr="00283714">
              <w:rPr>
                <w:rFonts w:ascii="Calibri" w:eastAsia="Times New Roman" w:hAnsi="Calibri" w:cs="Calibri"/>
                <w:szCs w:val="24"/>
                <w:lang w:eastAsia="zh-CN"/>
              </w:rPr>
              <w:t xml:space="preserve">365 </w:t>
            </w:r>
            <w:r w:rsidRPr="00283714">
              <w:rPr>
                <w:rFonts w:ascii="Calibri" w:eastAsia="Times New Roman" w:hAnsi="Calibri" w:cs="Calibri"/>
                <w:szCs w:val="24"/>
                <w:lang w:val="en-GB" w:eastAsia="zh-CN"/>
              </w:rPr>
              <w:t>phone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support</w:t>
            </w:r>
            <w:r w:rsidRPr="00283714">
              <w:rPr>
                <w:rFonts w:ascii="Calibri" w:eastAsia="Times New Roman" w:hAnsi="Calibri" w:cs="Calibri"/>
                <w:szCs w:val="24"/>
                <w:lang w:eastAsia="zh-CN"/>
              </w:rPr>
              <w:t xml:space="preserve"> από τον κατασκευαστή</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08103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870" w:type="pct"/>
            <w:tcBorders>
              <w:top w:val="single" w:sz="4" w:space="0" w:color="000000"/>
              <w:left w:val="single" w:sz="4" w:space="0" w:color="000000"/>
              <w:bottom w:val="single" w:sz="4" w:space="0" w:color="000000"/>
              <w:right w:val="single" w:sz="4" w:space="0" w:color="000000"/>
            </w:tcBorders>
            <w:shd w:val="clear" w:color="auto" w:fill="FFFFFF"/>
          </w:tcPr>
          <w:p w14:paraId="6A63B93E"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Pr>
          <w:p w14:paraId="0EC66B8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54BB83CB" w14:textId="77777777" w:rsidTr="00596608">
        <w:trPr>
          <w:trHeight w:val="227"/>
        </w:trPr>
        <w:tc>
          <w:tcPr>
            <w:tcW w:w="389" w:type="pct"/>
            <w:tcBorders>
              <w:top w:val="single" w:sz="6" w:space="0" w:color="000000"/>
              <w:left w:val="single" w:sz="4" w:space="0" w:color="000000"/>
              <w:bottom w:val="single" w:sz="6" w:space="0" w:color="000000"/>
              <w:right w:val="single" w:sz="4" w:space="0" w:color="000000"/>
            </w:tcBorders>
            <w:shd w:val="clear" w:color="auto" w:fill="auto"/>
            <w:vAlign w:val="center"/>
          </w:tcPr>
          <w:p w14:paraId="1B7D7970"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4" w:space="0" w:color="000000"/>
              <w:left w:val="single" w:sz="4" w:space="0" w:color="000000"/>
              <w:bottom w:val="single" w:sz="4" w:space="0" w:color="000000"/>
              <w:right w:val="single" w:sz="4" w:space="0" w:color="000000"/>
            </w:tcBorders>
            <w:shd w:val="clear" w:color="auto" w:fill="FFFFFF"/>
          </w:tcPr>
          <w:p w14:paraId="37A87390"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 xml:space="preserve">Ανταπόκριση για το </w:t>
            </w:r>
            <w:r w:rsidRPr="00283714">
              <w:rPr>
                <w:rFonts w:ascii="Calibri" w:eastAsia="Times New Roman" w:hAnsi="Calibri" w:cs="Calibri"/>
                <w:szCs w:val="24"/>
                <w:lang w:val="en-GB" w:eastAsia="zh-CN"/>
              </w:rPr>
              <w:t>Hardware</w:t>
            </w:r>
            <w:r w:rsidRPr="00283714">
              <w:rPr>
                <w:rFonts w:ascii="Calibri" w:eastAsia="Times New Roman" w:hAnsi="Calibri" w:cs="Calibri"/>
                <w:szCs w:val="24"/>
                <w:lang w:eastAsia="zh-CN"/>
              </w:rPr>
              <w:t xml:space="preserve"> την επόμενη εργάσιμη ημέρα </w:t>
            </w:r>
            <w:r w:rsidRPr="00283714">
              <w:rPr>
                <w:rFonts w:ascii="Calibri" w:eastAsia="Times New Roman" w:hAnsi="Calibri" w:cs="Calibri"/>
                <w:szCs w:val="24"/>
                <w:lang w:val="en-GB" w:eastAsia="zh-CN"/>
              </w:rPr>
              <w:t>On</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Site</w:t>
            </w:r>
            <w:r w:rsidRPr="00283714">
              <w:rPr>
                <w:rFonts w:ascii="Calibri" w:eastAsia="Times New Roman" w:hAnsi="Calibri" w:cs="Calibri"/>
                <w:szCs w:val="24"/>
                <w:lang w:eastAsia="zh-CN"/>
              </w:rPr>
              <w:t xml:space="preserve"> μετά από την διάγνωση της βλάβης, συμπεριλαμβανομένων των ανταλλακτικών και της εργασίας από τον κατασκευαστή</w:t>
            </w:r>
          </w:p>
        </w:tc>
        <w:tc>
          <w:tcPr>
            <w:tcW w:w="685" w:type="pct"/>
            <w:tcBorders>
              <w:top w:val="single" w:sz="4" w:space="0" w:color="000000"/>
              <w:left w:val="single" w:sz="4" w:space="0" w:color="000000"/>
              <w:bottom w:val="single" w:sz="4" w:space="0" w:color="000000"/>
              <w:right w:val="single" w:sz="4" w:space="0" w:color="000000"/>
            </w:tcBorders>
            <w:shd w:val="clear" w:color="auto" w:fill="FFFFFF"/>
          </w:tcPr>
          <w:p w14:paraId="546625CA"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4" w:space="0" w:color="000000"/>
              <w:left w:val="single" w:sz="4" w:space="0" w:color="000000"/>
              <w:bottom w:val="single" w:sz="4" w:space="0" w:color="000000"/>
              <w:right w:val="single" w:sz="4" w:space="0" w:color="000000"/>
            </w:tcBorders>
            <w:shd w:val="clear" w:color="auto" w:fill="FFFFFF"/>
          </w:tcPr>
          <w:p w14:paraId="6DC4A55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Pr>
          <w:p w14:paraId="2C0847E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17FB343" w14:textId="77777777" w:rsidTr="00596608">
        <w:trPr>
          <w:trHeight w:val="227"/>
        </w:trPr>
        <w:tc>
          <w:tcPr>
            <w:tcW w:w="389" w:type="pct"/>
            <w:tcBorders>
              <w:top w:val="single" w:sz="6" w:space="0" w:color="000000"/>
              <w:left w:val="single" w:sz="4" w:space="0" w:color="000000"/>
              <w:bottom w:val="single" w:sz="6" w:space="0" w:color="000000"/>
              <w:right w:val="single" w:sz="4" w:space="0" w:color="000000"/>
            </w:tcBorders>
            <w:shd w:val="clear" w:color="auto" w:fill="auto"/>
            <w:vAlign w:val="center"/>
          </w:tcPr>
          <w:p w14:paraId="38BBEDE5" w14:textId="77777777" w:rsidR="00283714" w:rsidRPr="00283714" w:rsidRDefault="00283714" w:rsidP="00283714">
            <w:pPr>
              <w:numPr>
                <w:ilvl w:val="1"/>
                <w:numId w:val="31"/>
              </w:numPr>
              <w:suppressAutoHyphens/>
              <w:spacing w:after="120" w:line="240" w:lineRule="auto"/>
              <w:jc w:val="both"/>
              <w:rPr>
                <w:rFonts w:ascii="Calibri" w:eastAsia="Times New Roman" w:hAnsi="Calibri" w:cs="Calibri"/>
                <w:szCs w:val="24"/>
                <w:lang w:val="en-GB" w:eastAsia="zh-CN"/>
              </w:rPr>
            </w:pPr>
          </w:p>
        </w:tc>
        <w:tc>
          <w:tcPr>
            <w:tcW w:w="2142" w:type="pct"/>
            <w:tcBorders>
              <w:top w:val="single" w:sz="4" w:space="0" w:color="000000"/>
              <w:left w:val="single" w:sz="4" w:space="0" w:color="000000"/>
              <w:bottom w:val="single" w:sz="4" w:space="0" w:color="000000"/>
              <w:right w:val="single" w:sz="4" w:space="0" w:color="000000"/>
            </w:tcBorders>
            <w:shd w:val="clear" w:color="auto" w:fill="FFFFFF"/>
          </w:tcPr>
          <w:p w14:paraId="1CA23A4B"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szCs w:val="24"/>
                <w:lang w:eastAsia="zh-CN"/>
              </w:rPr>
              <w:t>Η προσφερόμενη εγγύηση – τεχνική υποστήριξη θα πρέπει να προσφέρεται από τον κατασκευαστή και να αποδεικνύεται γραπτά, με παραπομπή σε κωδικό και δήλωση του κατασκευαστή</w:t>
            </w:r>
          </w:p>
        </w:tc>
        <w:tc>
          <w:tcPr>
            <w:tcW w:w="685" w:type="pct"/>
            <w:tcBorders>
              <w:top w:val="single" w:sz="4" w:space="0" w:color="000000"/>
              <w:left w:val="single" w:sz="4" w:space="0" w:color="000000"/>
              <w:bottom w:val="single" w:sz="4" w:space="0" w:color="000000"/>
              <w:right w:val="single" w:sz="4" w:space="0" w:color="000000"/>
            </w:tcBorders>
            <w:shd w:val="clear" w:color="auto" w:fill="FFFFFF"/>
          </w:tcPr>
          <w:p w14:paraId="16A3096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r w:rsidRPr="00283714">
              <w:rPr>
                <w:rFonts w:ascii="Calibri" w:eastAsia="Times New Roman" w:hAnsi="Calibri" w:cs="Calibri"/>
                <w:szCs w:val="24"/>
                <w:lang w:val="en-GB" w:eastAsia="zh-CN"/>
              </w:rPr>
              <w:t>ΝΑΙ</w:t>
            </w:r>
          </w:p>
        </w:tc>
        <w:tc>
          <w:tcPr>
            <w:tcW w:w="870" w:type="pct"/>
            <w:tcBorders>
              <w:top w:val="single" w:sz="4" w:space="0" w:color="000000"/>
              <w:left w:val="single" w:sz="4" w:space="0" w:color="000000"/>
              <w:bottom w:val="single" w:sz="4" w:space="0" w:color="000000"/>
              <w:right w:val="single" w:sz="4" w:space="0" w:color="000000"/>
            </w:tcBorders>
            <w:shd w:val="clear" w:color="auto" w:fill="FFFFFF"/>
          </w:tcPr>
          <w:p w14:paraId="07AC195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Pr>
          <w:p w14:paraId="7056156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bl>
    <w:p w14:paraId="0B0CD6A7" w14:textId="77777777" w:rsidR="00283714" w:rsidRPr="00283714" w:rsidRDefault="00283714" w:rsidP="00283714">
      <w:pPr>
        <w:suppressAutoHyphens/>
        <w:spacing w:after="120" w:line="240" w:lineRule="auto"/>
        <w:jc w:val="both"/>
        <w:rPr>
          <w:rFonts w:ascii="Calibri" w:eastAsia="Times New Roman" w:hAnsi="Calibri" w:cs="Calibri"/>
          <w:sz w:val="20"/>
          <w:szCs w:val="24"/>
          <w:lang w:val="en-GB" w:eastAsia="zh-CN"/>
        </w:rPr>
      </w:pPr>
    </w:p>
    <w:p w14:paraId="069378D2"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925" w:name="_Toc11337046"/>
      <w:bookmarkStart w:id="926" w:name="_Toc65583852"/>
      <w:bookmarkStart w:id="927" w:name="_Toc71537751"/>
      <w:proofErr w:type="spellStart"/>
      <w:r w:rsidRPr="00283714">
        <w:rPr>
          <w:rFonts w:ascii="Calibri" w:eastAsia="Times New Roman" w:hAnsi="Calibri" w:cs="Times New Roman"/>
          <w:b/>
          <w:bCs/>
          <w:szCs w:val="28"/>
          <w:lang w:eastAsia="zh-CN"/>
        </w:rPr>
        <w:lastRenderedPageBreak/>
        <w:t>Μεταγωγείς</w:t>
      </w:r>
      <w:bookmarkEnd w:id="925"/>
      <w:bookmarkEnd w:id="926"/>
      <w:bookmarkEnd w:id="927"/>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874"/>
        <w:gridCol w:w="1211"/>
        <w:gridCol w:w="1816"/>
        <w:gridCol w:w="1454"/>
      </w:tblGrid>
      <w:tr w:rsidR="00283714" w:rsidRPr="00283714" w14:paraId="5CCB953F" w14:textId="77777777" w:rsidTr="00596608">
        <w:trPr>
          <w:trHeight w:val="540"/>
        </w:trPr>
        <w:tc>
          <w:tcPr>
            <w:tcW w:w="338" w:type="pct"/>
            <w:shd w:val="clear" w:color="auto" w:fill="B2B2B2"/>
            <w:vAlign w:val="center"/>
            <w:hideMark/>
          </w:tcPr>
          <w:p w14:paraId="628ED3F3"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val="en-GB" w:eastAsia="zh-CN"/>
              </w:rPr>
            </w:pPr>
            <w:r w:rsidRPr="00283714">
              <w:rPr>
                <w:rFonts w:ascii="Calibri" w:eastAsia="Times New Roman" w:hAnsi="Calibri" w:cs="Calibri"/>
                <w:b/>
                <w:szCs w:val="24"/>
                <w:lang w:val="en-GB" w:eastAsia="zh-CN"/>
              </w:rPr>
              <w:t>Α/Α</w:t>
            </w:r>
          </w:p>
        </w:tc>
        <w:tc>
          <w:tcPr>
            <w:tcW w:w="2162" w:type="pct"/>
            <w:shd w:val="clear" w:color="auto" w:fill="B2B2B2"/>
            <w:vAlign w:val="center"/>
            <w:hideMark/>
          </w:tcPr>
          <w:p w14:paraId="1C65EBF1"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676" w:type="pct"/>
            <w:shd w:val="clear" w:color="auto" w:fill="B2B2B2"/>
            <w:vAlign w:val="center"/>
            <w:hideMark/>
          </w:tcPr>
          <w:p w14:paraId="0D194E2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1013" w:type="pct"/>
            <w:shd w:val="clear" w:color="auto" w:fill="B2B2B2"/>
            <w:vAlign w:val="center"/>
            <w:hideMark/>
          </w:tcPr>
          <w:p w14:paraId="1ED7DA3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811" w:type="pct"/>
            <w:shd w:val="clear" w:color="auto" w:fill="B2B2B2"/>
            <w:vAlign w:val="center"/>
            <w:hideMark/>
          </w:tcPr>
          <w:p w14:paraId="59DBB56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7BA30735" w14:textId="77777777" w:rsidTr="00596608">
        <w:trPr>
          <w:trHeight w:val="315"/>
        </w:trPr>
        <w:tc>
          <w:tcPr>
            <w:tcW w:w="338" w:type="pct"/>
            <w:shd w:val="clear" w:color="auto" w:fill="CCCCCC"/>
            <w:vAlign w:val="bottom"/>
            <w:hideMark/>
          </w:tcPr>
          <w:p w14:paraId="092987C1"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US" w:eastAsia="zh-CN"/>
              </w:rPr>
              <w:t>1</w:t>
            </w:r>
          </w:p>
        </w:tc>
        <w:tc>
          <w:tcPr>
            <w:tcW w:w="2162" w:type="pct"/>
            <w:shd w:val="clear" w:color="auto" w:fill="CCCCCC"/>
            <w:vAlign w:val="bottom"/>
            <w:hideMark/>
          </w:tcPr>
          <w:p w14:paraId="19499FE1" w14:textId="77777777" w:rsidR="00283714" w:rsidRPr="00283714" w:rsidRDefault="00283714" w:rsidP="00283714">
            <w:pPr>
              <w:suppressAutoHyphens/>
              <w:spacing w:after="120" w:line="240" w:lineRule="auto"/>
              <w:jc w:val="both"/>
              <w:rPr>
                <w:rFonts w:ascii="Calibri" w:eastAsia="Times New Roman" w:hAnsi="Calibri" w:cs="Calibri"/>
                <w:b/>
                <w:bCs/>
                <w:color w:val="000000"/>
                <w:szCs w:val="24"/>
                <w:lang w:val="en-GB" w:eastAsia="zh-CN"/>
              </w:rPr>
            </w:pPr>
            <w:proofErr w:type="spellStart"/>
            <w:r w:rsidRPr="00283714">
              <w:rPr>
                <w:rFonts w:ascii="Calibri" w:eastAsia="Times New Roman" w:hAnsi="Calibri" w:cs="Calibri"/>
                <w:b/>
                <w:bCs/>
                <w:color w:val="000000"/>
                <w:szCs w:val="24"/>
                <w:lang w:val="en-GB" w:eastAsia="zh-CN"/>
              </w:rPr>
              <w:t>Γενικά</w:t>
            </w:r>
            <w:proofErr w:type="spellEnd"/>
          </w:p>
        </w:tc>
        <w:tc>
          <w:tcPr>
            <w:tcW w:w="676" w:type="pct"/>
            <w:shd w:val="clear" w:color="auto" w:fill="CCCCCC"/>
            <w:vAlign w:val="bottom"/>
            <w:hideMark/>
          </w:tcPr>
          <w:p w14:paraId="38872706"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US" w:eastAsia="zh-CN"/>
              </w:rPr>
              <w:t> </w:t>
            </w:r>
          </w:p>
        </w:tc>
        <w:tc>
          <w:tcPr>
            <w:tcW w:w="1013" w:type="pct"/>
            <w:shd w:val="clear" w:color="auto" w:fill="CCCCCC"/>
            <w:vAlign w:val="bottom"/>
            <w:hideMark/>
          </w:tcPr>
          <w:p w14:paraId="33F0D212"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US" w:eastAsia="zh-CN"/>
              </w:rPr>
              <w:t> </w:t>
            </w:r>
          </w:p>
        </w:tc>
        <w:tc>
          <w:tcPr>
            <w:tcW w:w="811" w:type="pct"/>
            <w:shd w:val="clear" w:color="auto" w:fill="CCCCCC"/>
            <w:vAlign w:val="bottom"/>
            <w:hideMark/>
          </w:tcPr>
          <w:p w14:paraId="38B7BB8E"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US" w:eastAsia="zh-CN"/>
              </w:rPr>
              <w:t> </w:t>
            </w:r>
          </w:p>
        </w:tc>
      </w:tr>
      <w:tr w:rsidR="00283714" w:rsidRPr="00283714" w14:paraId="0461B744" w14:textId="77777777" w:rsidTr="00596608">
        <w:trPr>
          <w:trHeight w:val="465"/>
        </w:trPr>
        <w:tc>
          <w:tcPr>
            <w:tcW w:w="338" w:type="pct"/>
            <w:shd w:val="clear" w:color="000000" w:fill="FFFFFF"/>
            <w:vAlign w:val="bottom"/>
            <w:hideMark/>
          </w:tcPr>
          <w:p w14:paraId="3858672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1.1</w:t>
            </w:r>
          </w:p>
        </w:tc>
        <w:tc>
          <w:tcPr>
            <w:tcW w:w="2162" w:type="pct"/>
            <w:shd w:val="clear" w:color="000000" w:fill="FFFFFF"/>
            <w:vAlign w:val="bottom"/>
            <w:hideMark/>
          </w:tcPr>
          <w:p w14:paraId="327B0AF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Να αναφερθεί το μοντέλο και η εταιρία κατασκευής</w:t>
            </w:r>
          </w:p>
        </w:tc>
        <w:tc>
          <w:tcPr>
            <w:tcW w:w="676" w:type="pct"/>
            <w:shd w:val="clear" w:color="000000" w:fill="FFFFFF"/>
            <w:vAlign w:val="bottom"/>
            <w:hideMark/>
          </w:tcPr>
          <w:p w14:paraId="35610CA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ΝΑΙ</w:t>
            </w:r>
          </w:p>
        </w:tc>
        <w:tc>
          <w:tcPr>
            <w:tcW w:w="1013" w:type="pct"/>
            <w:shd w:val="clear" w:color="000000" w:fill="FFFFFF"/>
            <w:vAlign w:val="bottom"/>
            <w:hideMark/>
          </w:tcPr>
          <w:p w14:paraId="672F823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24A260A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w:t>
            </w:r>
          </w:p>
        </w:tc>
      </w:tr>
      <w:tr w:rsidR="00283714" w:rsidRPr="00283714" w14:paraId="767A5229" w14:textId="77777777" w:rsidTr="00596608">
        <w:trPr>
          <w:trHeight w:val="315"/>
        </w:trPr>
        <w:tc>
          <w:tcPr>
            <w:tcW w:w="338" w:type="pct"/>
            <w:shd w:val="clear" w:color="000000" w:fill="FFFFFF"/>
            <w:vAlign w:val="bottom"/>
            <w:hideMark/>
          </w:tcPr>
          <w:p w14:paraId="33C056B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1.2</w:t>
            </w:r>
          </w:p>
        </w:tc>
        <w:tc>
          <w:tcPr>
            <w:tcW w:w="2162" w:type="pct"/>
            <w:shd w:val="clear" w:color="000000" w:fill="FFFFFF"/>
            <w:vAlign w:val="bottom"/>
            <w:hideMark/>
          </w:tcPr>
          <w:p w14:paraId="74CB67F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proofErr w:type="spellStart"/>
            <w:r w:rsidRPr="00283714">
              <w:rPr>
                <w:rFonts w:ascii="Calibri" w:eastAsia="Times New Roman" w:hAnsi="Calibri" w:cs="Calibri"/>
                <w:color w:val="000000"/>
                <w:szCs w:val="24"/>
                <w:lang w:val="en-GB" w:eastAsia="zh-CN"/>
              </w:rPr>
              <w:t>Αριθμός</w:t>
            </w:r>
            <w:proofErr w:type="spellEnd"/>
            <w:r w:rsidRPr="00283714">
              <w:rPr>
                <w:rFonts w:ascii="Calibri" w:eastAsia="Times New Roman" w:hAnsi="Calibri" w:cs="Calibri"/>
                <w:color w:val="000000"/>
                <w:szCs w:val="24"/>
                <w:lang w:val="en-GB" w:eastAsia="zh-CN"/>
              </w:rPr>
              <w:t xml:space="preserve"> </w:t>
            </w:r>
            <w:proofErr w:type="spellStart"/>
            <w:r w:rsidRPr="00283714">
              <w:rPr>
                <w:rFonts w:ascii="Calibri" w:eastAsia="Times New Roman" w:hAnsi="Calibri" w:cs="Calibri"/>
                <w:color w:val="000000"/>
                <w:szCs w:val="24"/>
                <w:lang w:val="en-GB" w:eastAsia="zh-CN"/>
              </w:rPr>
              <w:t>Μονάδων</w:t>
            </w:r>
            <w:proofErr w:type="spellEnd"/>
          </w:p>
        </w:tc>
        <w:tc>
          <w:tcPr>
            <w:tcW w:w="676" w:type="pct"/>
            <w:shd w:val="clear" w:color="000000" w:fill="FFFFFF"/>
            <w:vAlign w:val="bottom"/>
            <w:hideMark/>
          </w:tcPr>
          <w:p w14:paraId="3A61805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w:t>
            </w:r>
          </w:p>
        </w:tc>
        <w:tc>
          <w:tcPr>
            <w:tcW w:w="1013" w:type="pct"/>
            <w:shd w:val="clear" w:color="000000" w:fill="FFFFFF"/>
            <w:vAlign w:val="bottom"/>
            <w:hideMark/>
          </w:tcPr>
          <w:p w14:paraId="4985A09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266E748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w:t>
            </w:r>
          </w:p>
        </w:tc>
      </w:tr>
      <w:tr w:rsidR="00283714" w:rsidRPr="00283714" w14:paraId="3F94FA26" w14:textId="77777777" w:rsidTr="00596608">
        <w:trPr>
          <w:trHeight w:val="1305"/>
        </w:trPr>
        <w:tc>
          <w:tcPr>
            <w:tcW w:w="338" w:type="pct"/>
            <w:shd w:val="clear" w:color="000000" w:fill="FFFFFF"/>
            <w:vAlign w:val="bottom"/>
            <w:hideMark/>
          </w:tcPr>
          <w:p w14:paraId="4DAEE24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1.3</w:t>
            </w:r>
          </w:p>
        </w:tc>
        <w:tc>
          <w:tcPr>
            <w:tcW w:w="2162" w:type="pct"/>
            <w:shd w:val="clear" w:color="000000" w:fill="FFFFFF"/>
            <w:vAlign w:val="bottom"/>
            <w:hideMark/>
          </w:tcPr>
          <w:p w14:paraId="492BD9D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val="en-US" w:eastAsia="zh-CN"/>
              </w:rPr>
              <w:t>N</w:t>
            </w:r>
            <w:r w:rsidRPr="00283714">
              <w:rPr>
                <w:rFonts w:ascii="Calibri" w:eastAsia="Times New Roman" w:hAnsi="Calibri" w:cs="Calibri"/>
                <w:color w:val="000000"/>
                <w:szCs w:val="24"/>
                <w:lang w:eastAsia="zh-CN"/>
              </w:rPr>
              <w:t xml:space="preserve">α συνοδεύεται από τον απαραίτητο συνοδευτικό εξοπλισμό για την εγκατάσταση σε </w:t>
            </w:r>
            <w:r w:rsidRPr="00283714">
              <w:rPr>
                <w:rFonts w:ascii="Calibri" w:eastAsia="Times New Roman" w:hAnsi="Calibri" w:cs="Calibri"/>
                <w:color w:val="000000"/>
                <w:szCs w:val="24"/>
                <w:lang w:val="en-US" w:eastAsia="zh-CN"/>
              </w:rPr>
              <w:t>standard</w:t>
            </w:r>
            <w:r w:rsidRPr="00283714">
              <w:rPr>
                <w:rFonts w:ascii="Calibri" w:eastAsia="Times New Roman" w:hAnsi="Calibri" w:cs="Calibri"/>
                <w:color w:val="000000"/>
                <w:szCs w:val="24"/>
                <w:lang w:eastAsia="zh-CN"/>
              </w:rPr>
              <w:t xml:space="preserve"> </w:t>
            </w:r>
            <w:r w:rsidRPr="00283714">
              <w:rPr>
                <w:rFonts w:ascii="Calibri" w:eastAsia="Times New Roman" w:hAnsi="Calibri" w:cs="Calibri"/>
                <w:color w:val="000000"/>
                <w:szCs w:val="24"/>
                <w:lang w:val="en-US" w:eastAsia="zh-CN"/>
              </w:rPr>
              <w:t>rack</w:t>
            </w:r>
            <w:r w:rsidRPr="00283714">
              <w:rPr>
                <w:rFonts w:ascii="Calibri" w:eastAsia="Times New Roman" w:hAnsi="Calibri" w:cs="Calibri"/>
                <w:color w:val="000000"/>
                <w:szCs w:val="24"/>
                <w:lang w:eastAsia="zh-CN"/>
              </w:rPr>
              <w:t xml:space="preserve"> 19” και καλώδιο τροφοδοσίας ρεύματος </w:t>
            </w:r>
          </w:p>
        </w:tc>
        <w:tc>
          <w:tcPr>
            <w:tcW w:w="676" w:type="pct"/>
            <w:shd w:val="clear" w:color="000000" w:fill="FFFFFF"/>
            <w:vAlign w:val="bottom"/>
            <w:hideMark/>
          </w:tcPr>
          <w:p w14:paraId="3252013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0F04DC6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4888B50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73F29BB5" w14:textId="77777777" w:rsidTr="00596608">
        <w:trPr>
          <w:trHeight w:val="465"/>
        </w:trPr>
        <w:tc>
          <w:tcPr>
            <w:tcW w:w="338" w:type="pct"/>
            <w:shd w:val="clear" w:color="000000" w:fill="FFFFFF"/>
            <w:vAlign w:val="bottom"/>
            <w:hideMark/>
          </w:tcPr>
          <w:p w14:paraId="514D574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1.4</w:t>
            </w:r>
          </w:p>
        </w:tc>
        <w:tc>
          <w:tcPr>
            <w:tcW w:w="2162" w:type="pct"/>
            <w:shd w:val="clear" w:color="000000" w:fill="FFFFFF"/>
            <w:vAlign w:val="bottom"/>
            <w:hideMark/>
          </w:tcPr>
          <w:p w14:paraId="1F19FF9C"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Διαστάσεις του </w:t>
            </w:r>
            <w:r w:rsidRPr="00283714">
              <w:rPr>
                <w:rFonts w:ascii="Calibri" w:eastAsia="Times New Roman" w:hAnsi="Calibri" w:cs="Calibri"/>
                <w:color w:val="000000"/>
                <w:szCs w:val="24"/>
                <w:lang w:val="en-GB" w:eastAsia="zh-CN"/>
              </w:rPr>
              <w:t>switch</w:t>
            </w:r>
            <w:r w:rsidRPr="00283714">
              <w:rPr>
                <w:rFonts w:ascii="Calibri" w:eastAsia="Times New Roman" w:hAnsi="Calibri" w:cs="Calibri"/>
                <w:color w:val="000000"/>
                <w:szCs w:val="24"/>
                <w:lang w:eastAsia="zh-CN"/>
              </w:rPr>
              <w:t xml:space="preserve"> (ύψος σε </w:t>
            </w:r>
            <w:r w:rsidRPr="00283714">
              <w:rPr>
                <w:rFonts w:ascii="Calibri" w:eastAsia="Times New Roman" w:hAnsi="Calibri" w:cs="Calibri"/>
                <w:color w:val="000000"/>
                <w:szCs w:val="24"/>
                <w:lang w:val="en-GB" w:eastAsia="zh-CN"/>
              </w:rPr>
              <w:t>U</w:t>
            </w:r>
            <w:r w:rsidRPr="00283714">
              <w:rPr>
                <w:rFonts w:ascii="Calibri" w:eastAsia="Times New Roman" w:hAnsi="Calibri" w:cs="Calibri"/>
                <w:color w:val="000000"/>
                <w:szCs w:val="24"/>
                <w:lang w:eastAsia="zh-CN"/>
              </w:rPr>
              <w:t>)</w:t>
            </w:r>
          </w:p>
        </w:tc>
        <w:tc>
          <w:tcPr>
            <w:tcW w:w="676" w:type="pct"/>
            <w:shd w:val="clear" w:color="000000" w:fill="FFFFFF"/>
            <w:vAlign w:val="bottom"/>
            <w:hideMark/>
          </w:tcPr>
          <w:p w14:paraId="436FBBB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1U</w:t>
            </w:r>
          </w:p>
        </w:tc>
        <w:tc>
          <w:tcPr>
            <w:tcW w:w="1013" w:type="pct"/>
            <w:shd w:val="clear" w:color="000000" w:fill="FFFFFF"/>
            <w:vAlign w:val="bottom"/>
            <w:hideMark/>
          </w:tcPr>
          <w:p w14:paraId="3081569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6CE3A30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7BF22581" w14:textId="77777777" w:rsidTr="00596608">
        <w:trPr>
          <w:trHeight w:val="465"/>
        </w:trPr>
        <w:tc>
          <w:tcPr>
            <w:tcW w:w="338" w:type="pct"/>
            <w:shd w:val="clear" w:color="auto" w:fill="CCCCCC"/>
            <w:vAlign w:val="bottom"/>
            <w:hideMark/>
          </w:tcPr>
          <w:p w14:paraId="3D4C704E"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US" w:eastAsia="zh-CN"/>
              </w:rPr>
              <w:t>2</w:t>
            </w:r>
          </w:p>
        </w:tc>
        <w:tc>
          <w:tcPr>
            <w:tcW w:w="2162" w:type="pct"/>
            <w:shd w:val="clear" w:color="auto" w:fill="CCCCCC"/>
            <w:vAlign w:val="bottom"/>
            <w:hideMark/>
          </w:tcPr>
          <w:p w14:paraId="387D3C6C"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proofErr w:type="spellStart"/>
            <w:r w:rsidRPr="00283714">
              <w:rPr>
                <w:rFonts w:ascii="Calibri" w:eastAsia="Times New Roman" w:hAnsi="Calibri" w:cs="Calibri"/>
                <w:b/>
                <w:bCs/>
                <w:color w:val="000000"/>
                <w:szCs w:val="24"/>
                <w:lang w:val="en-US" w:eastAsia="zh-CN"/>
              </w:rPr>
              <w:t>Τεχνικές</w:t>
            </w:r>
            <w:proofErr w:type="spellEnd"/>
            <w:r w:rsidRPr="00283714">
              <w:rPr>
                <w:rFonts w:ascii="Calibri" w:eastAsia="Times New Roman" w:hAnsi="Calibri" w:cs="Calibri"/>
                <w:b/>
                <w:bCs/>
                <w:color w:val="000000"/>
                <w:szCs w:val="24"/>
                <w:lang w:val="en-US" w:eastAsia="zh-CN"/>
              </w:rPr>
              <w:t xml:space="preserve"> </w:t>
            </w:r>
            <w:proofErr w:type="spellStart"/>
            <w:r w:rsidRPr="00283714">
              <w:rPr>
                <w:rFonts w:ascii="Calibri" w:eastAsia="Times New Roman" w:hAnsi="Calibri" w:cs="Calibri"/>
                <w:b/>
                <w:bCs/>
                <w:color w:val="000000"/>
                <w:szCs w:val="24"/>
                <w:lang w:val="en-US" w:eastAsia="zh-CN"/>
              </w:rPr>
              <w:t>Προδι</w:t>
            </w:r>
            <w:proofErr w:type="spellEnd"/>
            <w:r w:rsidRPr="00283714">
              <w:rPr>
                <w:rFonts w:ascii="Calibri" w:eastAsia="Times New Roman" w:hAnsi="Calibri" w:cs="Calibri"/>
                <w:b/>
                <w:bCs/>
                <w:color w:val="000000"/>
                <w:szCs w:val="24"/>
                <w:lang w:val="en-US" w:eastAsia="zh-CN"/>
              </w:rPr>
              <w:t>αγραφές</w:t>
            </w:r>
          </w:p>
        </w:tc>
        <w:tc>
          <w:tcPr>
            <w:tcW w:w="676" w:type="pct"/>
            <w:shd w:val="clear" w:color="auto" w:fill="CCCCCC"/>
            <w:vAlign w:val="bottom"/>
            <w:hideMark/>
          </w:tcPr>
          <w:p w14:paraId="3783DE24"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US" w:eastAsia="zh-CN"/>
              </w:rPr>
              <w:t> </w:t>
            </w:r>
          </w:p>
        </w:tc>
        <w:tc>
          <w:tcPr>
            <w:tcW w:w="1013" w:type="pct"/>
            <w:shd w:val="clear" w:color="auto" w:fill="CCCCCC"/>
            <w:vAlign w:val="bottom"/>
            <w:hideMark/>
          </w:tcPr>
          <w:p w14:paraId="58EDDBED"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US" w:eastAsia="zh-CN"/>
              </w:rPr>
              <w:t> </w:t>
            </w:r>
          </w:p>
        </w:tc>
        <w:tc>
          <w:tcPr>
            <w:tcW w:w="811" w:type="pct"/>
            <w:shd w:val="clear" w:color="auto" w:fill="CCCCCC"/>
            <w:vAlign w:val="bottom"/>
            <w:hideMark/>
          </w:tcPr>
          <w:p w14:paraId="381AEC90"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US" w:eastAsia="zh-CN"/>
              </w:rPr>
              <w:t> </w:t>
            </w:r>
          </w:p>
        </w:tc>
      </w:tr>
      <w:tr w:rsidR="00283714" w:rsidRPr="00283714" w14:paraId="10822043" w14:textId="77777777" w:rsidTr="00596608">
        <w:trPr>
          <w:trHeight w:val="315"/>
        </w:trPr>
        <w:tc>
          <w:tcPr>
            <w:tcW w:w="338" w:type="pct"/>
            <w:shd w:val="clear" w:color="000000" w:fill="FFFFFF"/>
            <w:vAlign w:val="bottom"/>
            <w:hideMark/>
          </w:tcPr>
          <w:p w14:paraId="1395B3D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2.1</w:t>
            </w:r>
          </w:p>
        </w:tc>
        <w:tc>
          <w:tcPr>
            <w:tcW w:w="2162" w:type="pct"/>
            <w:shd w:val="clear" w:color="000000" w:fill="FFFFFF"/>
            <w:vAlign w:val="bottom"/>
            <w:hideMark/>
          </w:tcPr>
          <w:p w14:paraId="7121CB4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CPU memory</w:t>
            </w:r>
          </w:p>
        </w:tc>
        <w:tc>
          <w:tcPr>
            <w:tcW w:w="676" w:type="pct"/>
            <w:shd w:val="clear" w:color="000000" w:fill="FFFFFF"/>
            <w:vAlign w:val="bottom"/>
            <w:hideMark/>
          </w:tcPr>
          <w:p w14:paraId="388019C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1GB</w:t>
            </w:r>
          </w:p>
        </w:tc>
        <w:tc>
          <w:tcPr>
            <w:tcW w:w="1013" w:type="pct"/>
            <w:shd w:val="clear" w:color="000000" w:fill="FFFFFF"/>
            <w:vAlign w:val="bottom"/>
            <w:hideMark/>
          </w:tcPr>
          <w:p w14:paraId="256A40D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78452AA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6613C549" w14:textId="77777777" w:rsidTr="00596608">
        <w:trPr>
          <w:trHeight w:val="315"/>
        </w:trPr>
        <w:tc>
          <w:tcPr>
            <w:tcW w:w="338" w:type="pct"/>
            <w:shd w:val="clear" w:color="000000" w:fill="FFFFFF"/>
            <w:vAlign w:val="bottom"/>
            <w:hideMark/>
          </w:tcPr>
          <w:p w14:paraId="6B1C6AD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w:t>
            </w:r>
          </w:p>
        </w:tc>
        <w:tc>
          <w:tcPr>
            <w:tcW w:w="2162" w:type="pct"/>
            <w:shd w:val="clear" w:color="000000" w:fill="FFFFFF"/>
            <w:vAlign w:val="bottom"/>
            <w:hideMark/>
          </w:tcPr>
          <w:p w14:paraId="3C3C161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Flash memory</w:t>
            </w:r>
          </w:p>
        </w:tc>
        <w:tc>
          <w:tcPr>
            <w:tcW w:w="676" w:type="pct"/>
            <w:shd w:val="clear" w:color="000000" w:fill="FFFFFF"/>
            <w:vAlign w:val="bottom"/>
            <w:hideMark/>
          </w:tcPr>
          <w:p w14:paraId="68287BF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256MB</w:t>
            </w:r>
          </w:p>
        </w:tc>
        <w:tc>
          <w:tcPr>
            <w:tcW w:w="1013" w:type="pct"/>
            <w:shd w:val="clear" w:color="000000" w:fill="FFFFFF"/>
            <w:vAlign w:val="bottom"/>
            <w:hideMark/>
          </w:tcPr>
          <w:p w14:paraId="7427DBF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382E5F8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6AAD5AEA" w14:textId="77777777" w:rsidTr="00596608">
        <w:trPr>
          <w:trHeight w:val="315"/>
        </w:trPr>
        <w:tc>
          <w:tcPr>
            <w:tcW w:w="338" w:type="pct"/>
            <w:shd w:val="clear" w:color="000000" w:fill="FFFFFF"/>
            <w:vAlign w:val="bottom"/>
            <w:hideMark/>
          </w:tcPr>
          <w:p w14:paraId="1F847C6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w:t>
            </w:r>
          </w:p>
        </w:tc>
        <w:tc>
          <w:tcPr>
            <w:tcW w:w="2162" w:type="pct"/>
            <w:shd w:val="clear" w:color="000000" w:fill="FFFFFF"/>
            <w:vAlign w:val="bottom"/>
            <w:hideMark/>
          </w:tcPr>
          <w:p w14:paraId="38A55110"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Packet Buffer memory</w:t>
            </w:r>
          </w:p>
        </w:tc>
        <w:tc>
          <w:tcPr>
            <w:tcW w:w="676" w:type="pct"/>
            <w:shd w:val="clear" w:color="000000" w:fill="FFFFFF"/>
            <w:vAlign w:val="bottom"/>
            <w:hideMark/>
          </w:tcPr>
          <w:p w14:paraId="39239DE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1.5MB</w:t>
            </w:r>
          </w:p>
        </w:tc>
        <w:tc>
          <w:tcPr>
            <w:tcW w:w="1013" w:type="pct"/>
            <w:shd w:val="clear" w:color="000000" w:fill="FFFFFF"/>
            <w:vAlign w:val="bottom"/>
            <w:hideMark/>
          </w:tcPr>
          <w:p w14:paraId="266D0DD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40B7EA8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42557090" w14:textId="77777777" w:rsidTr="00596608">
        <w:trPr>
          <w:trHeight w:val="675"/>
        </w:trPr>
        <w:tc>
          <w:tcPr>
            <w:tcW w:w="338" w:type="pct"/>
            <w:shd w:val="clear" w:color="000000" w:fill="FFFFFF"/>
            <w:vAlign w:val="bottom"/>
            <w:hideMark/>
          </w:tcPr>
          <w:p w14:paraId="1785B85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2.4</w:t>
            </w:r>
          </w:p>
        </w:tc>
        <w:tc>
          <w:tcPr>
            <w:tcW w:w="2162" w:type="pct"/>
            <w:shd w:val="clear" w:color="000000" w:fill="FFFFFF"/>
            <w:vAlign w:val="bottom"/>
            <w:hideMark/>
          </w:tcPr>
          <w:p w14:paraId="7FFDF30A"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Αριθμός παρεχόμενων θυρών 10/100/1000 </w:t>
            </w:r>
            <w:r w:rsidRPr="00283714">
              <w:rPr>
                <w:rFonts w:ascii="Calibri" w:eastAsia="Times New Roman" w:hAnsi="Calibri" w:cs="Calibri"/>
                <w:color w:val="000000"/>
                <w:szCs w:val="24"/>
                <w:lang w:val="en-GB" w:eastAsia="zh-CN"/>
              </w:rPr>
              <w:t>auto</w:t>
            </w:r>
            <w:r w:rsidRPr="00283714">
              <w:rPr>
                <w:rFonts w:ascii="Calibri" w:eastAsia="Times New Roman" w:hAnsi="Calibri" w:cs="Calibri"/>
                <w:color w:val="000000"/>
                <w:szCs w:val="24"/>
                <w:lang w:eastAsia="zh-CN"/>
              </w:rPr>
              <w:t>-</w:t>
            </w:r>
            <w:r w:rsidRPr="00283714">
              <w:rPr>
                <w:rFonts w:ascii="Calibri" w:eastAsia="Times New Roman" w:hAnsi="Calibri" w:cs="Calibri"/>
                <w:color w:val="000000"/>
                <w:szCs w:val="24"/>
                <w:lang w:val="en-GB" w:eastAsia="zh-CN"/>
              </w:rPr>
              <w:t>sensing</w:t>
            </w:r>
          </w:p>
        </w:tc>
        <w:tc>
          <w:tcPr>
            <w:tcW w:w="676" w:type="pct"/>
            <w:shd w:val="clear" w:color="000000" w:fill="FFFFFF"/>
            <w:vAlign w:val="bottom"/>
            <w:hideMark/>
          </w:tcPr>
          <w:p w14:paraId="4C61B62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48</w:t>
            </w:r>
          </w:p>
        </w:tc>
        <w:tc>
          <w:tcPr>
            <w:tcW w:w="1013" w:type="pct"/>
            <w:shd w:val="clear" w:color="000000" w:fill="FFFFFF"/>
            <w:vAlign w:val="bottom"/>
            <w:hideMark/>
          </w:tcPr>
          <w:p w14:paraId="5B94CE4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76B96B4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19CB2975" w14:textId="77777777" w:rsidTr="00596608">
        <w:trPr>
          <w:trHeight w:val="1309"/>
        </w:trPr>
        <w:tc>
          <w:tcPr>
            <w:tcW w:w="338" w:type="pct"/>
            <w:shd w:val="clear" w:color="000000" w:fill="FFFFFF"/>
            <w:vAlign w:val="bottom"/>
            <w:hideMark/>
          </w:tcPr>
          <w:p w14:paraId="62CC223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2.5</w:t>
            </w:r>
          </w:p>
        </w:tc>
        <w:tc>
          <w:tcPr>
            <w:tcW w:w="2162" w:type="pct"/>
            <w:shd w:val="clear" w:color="000000" w:fill="FFFFFF"/>
            <w:vAlign w:val="bottom"/>
            <w:hideMark/>
          </w:tcPr>
          <w:p w14:paraId="4C48C8D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Οι θύρες θα πρέπει να διαθέτουν</w:t>
            </w:r>
          </w:p>
          <w:p w14:paraId="1F4E5A9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proofErr w:type="spellStart"/>
            <w:r w:rsidRPr="00283714">
              <w:rPr>
                <w:rFonts w:ascii="Calibri" w:eastAsia="Times New Roman" w:hAnsi="Calibri" w:cs="Calibri"/>
                <w:color w:val="000000"/>
                <w:szCs w:val="24"/>
                <w:lang w:val="en-GB" w:eastAsia="zh-CN"/>
              </w:rPr>
              <w:t>λειτουργί</w:t>
            </w:r>
            <w:proofErr w:type="spellEnd"/>
            <w:r w:rsidRPr="00283714">
              <w:rPr>
                <w:rFonts w:ascii="Calibri" w:eastAsia="Times New Roman" w:hAnsi="Calibri" w:cs="Calibri"/>
                <w:color w:val="000000"/>
                <w:szCs w:val="24"/>
                <w:lang w:val="en-GB" w:eastAsia="zh-CN"/>
              </w:rPr>
              <w:t>α auto</w:t>
            </w:r>
            <w:r w:rsidRPr="00283714">
              <w:rPr>
                <w:rFonts w:ascii="Calibri" w:eastAsia="Times New Roman" w:hAnsi="Calibri" w:cs="Calibri"/>
                <w:color w:val="000000"/>
                <w:szCs w:val="24"/>
                <w:lang w:val="en-US" w:eastAsia="zh-CN"/>
              </w:rPr>
              <w:t xml:space="preserve"> </w:t>
            </w:r>
            <w:r w:rsidRPr="00283714">
              <w:rPr>
                <w:rFonts w:ascii="Calibri" w:eastAsia="Times New Roman" w:hAnsi="Calibri" w:cs="Calibri"/>
                <w:color w:val="000000"/>
                <w:szCs w:val="24"/>
                <w:lang w:val="en-GB" w:eastAsia="zh-CN"/>
              </w:rPr>
              <w:t>negotiation (speed,</w:t>
            </w:r>
          </w:p>
          <w:p w14:paraId="1BF63550"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US" w:eastAsia="zh-CN"/>
              </w:rPr>
              <w:t>flow control)</w:t>
            </w:r>
          </w:p>
        </w:tc>
        <w:tc>
          <w:tcPr>
            <w:tcW w:w="676" w:type="pct"/>
            <w:shd w:val="clear" w:color="000000" w:fill="FFFFFF"/>
            <w:vAlign w:val="bottom"/>
            <w:hideMark/>
          </w:tcPr>
          <w:p w14:paraId="4F680B7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658CA00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5EE5326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22BFC213" w14:textId="77777777" w:rsidTr="00596608">
        <w:trPr>
          <w:trHeight w:val="1309"/>
        </w:trPr>
        <w:tc>
          <w:tcPr>
            <w:tcW w:w="338" w:type="pct"/>
            <w:shd w:val="clear" w:color="000000" w:fill="FFFFFF"/>
            <w:vAlign w:val="bottom"/>
            <w:hideMark/>
          </w:tcPr>
          <w:p w14:paraId="22021C0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2.6</w:t>
            </w:r>
          </w:p>
        </w:tc>
        <w:tc>
          <w:tcPr>
            <w:tcW w:w="2162" w:type="pct"/>
            <w:shd w:val="clear" w:color="000000" w:fill="FFFFFF"/>
            <w:vAlign w:val="bottom"/>
            <w:hideMark/>
          </w:tcPr>
          <w:p w14:paraId="45FA5764"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Οι θύρες θα πρέπει να διαθέτουν</w:t>
            </w:r>
          </w:p>
          <w:p w14:paraId="2FF7742A"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λειτουργία αυτόματης εναλλαγής</w:t>
            </w:r>
          </w:p>
          <w:p w14:paraId="43304B1F"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val="en-GB" w:eastAsia="zh-CN"/>
              </w:rPr>
              <w:t>MDI</w:t>
            </w:r>
            <w:r w:rsidRPr="00283714">
              <w:rPr>
                <w:rFonts w:ascii="Calibri" w:eastAsia="Times New Roman" w:hAnsi="Calibri" w:cs="Calibri"/>
                <w:color w:val="000000"/>
                <w:szCs w:val="24"/>
                <w:lang w:eastAsia="zh-CN"/>
              </w:rPr>
              <w:t>/</w:t>
            </w:r>
            <w:r w:rsidRPr="00283714">
              <w:rPr>
                <w:rFonts w:ascii="Calibri" w:eastAsia="Times New Roman" w:hAnsi="Calibri" w:cs="Calibri"/>
                <w:color w:val="000000"/>
                <w:szCs w:val="24"/>
                <w:lang w:val="en-GB" w:eastAsia="zh-CN"/>
              </w:rPr>
              <w:t>MDIX</w:t>
            </w:r>
          </w:p>
        </w:tc>
        <w:tc>
          <w:tcPr>
            <w:tcW w:w="676" w:type="pct"/>
            <w:shd w:val="clear" w:color="000000" w:fill="FFFFFF"/>
            <w:vAlign w:val="bottom"/>
            <w:hideMark/>
          </w:tcPr>
          <w:p w14:paraId="2EBEB24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64C9918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23E1A69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29166455" w14:textId="77777777" w:rsidTr="00596608">
        <w:trPr>
          <w:trHeight w:val="315"/>
        </w:trPr>
        <w:tc>
          <w:tcPr>
            <w:tcW w:w="338" w:type="pct"/>
            <w:shd w:val="clear" w:color="000000" w:fill="FFFFFF"/>
            <w:vAlign w:val="bottom"/>
            <w:hideMark/>
          </w:tcPr>
          <w:p w14:paraId="31850BA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2.7</w:t>
            </w:r>
          </w:p>
        </w:tc>
        <w:tc>
          <w:tcPr>
            <w:tcW w:w="2162" w:type="pct"/>
            <w:shd w:val="clear" w:color="000000" w:fill="FFFFFF"/>
            <w:vAlign w:val="bottom"/>
            <w:hideMark/>
          </w:tcPr>
          <w:p w14:paraId="581BBFD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Store and forward</w:t>
            </w:r>
          </w:p>
        </w:tc>
        <w:tc>
          <w:tcPr>
            <w:tcW w:w="676" w:type="pct"/>
            <w:shd w:val="clear" w:color="000000" w:fill="FFFFFF"/>
            <w:vAlign w:val="bottom"/>
            <w:hideMark/>
          </w:tcPr>
          <w:p w14:paraId="3B9C206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ΝΑΙ</w:t>
            </w:r>
          </w:p>
        </w:tc>
        <w:tc>
          <w:tcPr>
            <w:tcW w:w="1013" w:type="pct"/>
            <w:shd w:val="clear" w:color="000000" w:fill="FFFFFF"/>
            <w:vAlign w:val="bottom"/>
            <w:hideMark/>
          </w:tcPr>
          <w:p w14:paraId="6F9311B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781A6EB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744AA1A3" w14:textId="77777777" w:rsidTr="00596608">
        <w:trPr>
          <w:trHeight w:val="465"/>
        </w:trPr>
        <w:tc>
          <w:tcPr>
            <w:tcW w:w="338" w:type="pct"/>
            <w:shd w:val="clear" w:color="000000" w:fill="FFFFFF"/>
            <w:vAlign w:val="bottom"/>
            <w:hideMark/>
          </w:tcPr>
          <w:p w14:paraId="5B13E27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2.8</w:t>
            </w:r>
          </w:p>
        </w:tc>
        <w:tc>
          <w:tcPr>
            <w:tcW w:w="2162" w:type="pct"/>
            <w:shd w:val="clear" w:color="000000" w:fill="FFFFFF"/>
            <w:vAlign w:val="bottom"/>
            <w:hideMark/>
          </w:tcPr>
          <w:p w14:paraId="24E434B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proofErr w:type="spellStart"/>
            <w:r w:rsidRPr="00283714">
              <w:rPr>
                <w:rFonts w:ascii="Calibri" w:eastAsia="Times New Roman" w:hAnsi="Calibri" w:cs="Calibri"/>
                <w:color w:val="000000"/>
                <w:szCs w:val="24"/>
                <w:lang w:val="en-US" w:eastAsia="zh-CN"/>
              </w:rPr>
              <w:t>Eνσωμ</w:t>
            </w:r>
            <w:proofErr w:type="spellEnd"/>
            <w:r w:rsidRPr="00283714">
              <w:rPr>
                <w:rFonts w:ascii="Calibri" w:eastAsia="Times New Roman" w:hAnsi="Calibri" w:cs="Calibri"/>
                <w:color w:val="000000"/>
                <w:szCs w:val="24"/>
                <w:lang w:val="en-US" w:eastAsia="zh-CN"/>
              </w:rPr>
              <w:t xml:space="preserve">ατωμένες </w:t>
            </w:r>
            <w:proofErr w:type="spellStart"/>
            <w:r w:rsidRPr="00283714">
              <w:rPr>
                <w:rFonts w:ascii="Calibri" w:eastAsia="Times New Roman" w:hAnsi="Calibri" w:cs="Calibri"/>
                <w:color w:val="000000"/>
                <w:szCs w:val="24"/>
                <w:lang w:val="en-US" w:eastAsia="zh-CN"/>
              </w:rPr>
              <w:t>θύρες</w:t>
            </w:r>
            <w:proofErr w:type="spellEnd"/>
            <w:r w:rsidRPr="00283714">
              <w:rPr>
                <w:rFonts w:ascii="Calibri" w:eastAsia="Times New Roman" w:hAnsi="Calibri" w:cs="Calibri"/>
                <w:color w:val="000000"/>
                <w:szCs w:val="24"/>
                <w:lang w:val="en-US" w:eastAsia="zh-CN"/>
              </w:rPr>
              <w:t xml:space="preserve"> 10G SFP+ </w:t>
            </w:r>
          </w:p>
        </w:tc>
        <w:tc>
          <w:tcPr>
            <w:tcW w:w="676" w:type="pct"/>
            <w:shd w:val="clear" w:color="000000" w:fill="FFFFFF"/>
            <w:vAlign w:val="bottom"/>
            <w:hideMark/>
          </w:tcPr>
          <w:p w14:paraId="61C82F5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4</w:t>
            </w:r>
          </w:p>
        </w:tc>
        <w:tc>
          <w:tcPr>
            <w:tcW w:w="1013" w:type="pct"/>
            <w:shd w:val="clear" w:color="000000" w:fill="FFFFFF"/>
            <w:vAlign w:val="bottom"/>
            <w:hideMark/>
          </w:tcPr>
          <w:p w14:paraId="57CE1AE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18EA6C5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0BCA5E5D" w14:textId="77777777" w:rsidTr="00596608">
        <w:trPr>
          <w:trHeight w:val="465"/>
        </w:trPr>
        <w:tc>
          <w:tcPr>
            <w:tcW w:w="338" w:type="pct"/>
            <w:shd w:val="clear" w:color="000000" w:fill="FFFFFF"/>
            <w:vAlign w:val="bottom"/>
            <w:hideMark/>
          </w:tcPr>
          <w:p w14:paraId="6E27E33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2.9</w:t>
            </w:r>
          </w:p>
        </w:tc>
        <w:tc>
          <w:tcPr>
            <w:tcW w:w="2162" w:type="pct"/>
            <w:shd w:val="clear" w:color="000000" w:fill="FFFFFF"/>
            <w:vAlign w:val="bottom"/>
            <w:hideMark/>
          </w:tcPr>
          <w:p w14:paraId="0B44E909"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proofErr w:type="spellStart"/>
            <w:r w:rsidRPr="00283714">
              <w:rPr>
                <w:rFonts w:ascii="Calibri" w:eastAsia="Times New Roman" w:hAnsi="Calibri" w:cs="Calibri"/>
                <w:color w:val="000000"/>
                <w:szCs w:val="24"/>
                <w:lang w:val="en-GB" w:eastAsia="zh-CN"/>
              </w:rPr>
              <w:t>Δυν</w:t>
            </w:r>
            <w:proofErr w:type="spellEnd"/>
            <w:r w:rsidRPr="00283714">
              <w:rPr>
                <w:rFonts w:ascii="Calibri" w:eastAsia="Times New Roman" w:hAnsi="Calibri" w:cs="Calibri"/>
                <w:color w:val="000000"/>
                <w:szCs w:val="24"/>
                <w:lang w:val="en-GB" w:eastAsia="zh-CN"/>
              </w:rPr>
              <w:t xml:space="preserve">ατότητα </w:t>
            </w:r>
            <w:proofErr w:type="spellStart"/>
            <w:r w:rsidRPr="00283714">
              <w:rPr>
                <w:rFonts w:ascii="Calibri" w:eastAsia="Times New Roman" w:hAnsi="Calibri" w:cs="Calibri"/>
                <w:color w:val="000000"/>
                <w:szCs w:val="24"/>
                <w:lang w:val="en-GB" w:eastAsia="zh-CN"/>
              </w:rPr>
              <w:t>στοί</w:t>
            </w:r>
            <w:proofErr w:type="spellEnd"/>
            <w:r w:rsidRPr="00283714">
              <w:rPr>
                <w:rFonts w:ascii="Calibri" w:eastAsia="Times New Roman" w:hAnsi="Calibri" w:cs="Calibri"/>
                <w:color w:val="000000"/>
                <w:szCs w:val="24"/>
                <w:lang w:val="en-GB" w:eastAsia="zh-CN"/>
              </w:rPr>
              <w:t>βαξης (stacking)</w:t>
            </w:r>
          </w:p>
        </w:tc>
        <w:tc>
          <w:tcPr>
            <w:tcW w:w="676" w:type="pct"/>
            <w:shd w:val="clear" w:color="000000" w:fill="FFFFFF"/>
            <w:vAlign w:val="bottom"/>
            <w:hideMark/>
          </w:tcPr>
          <w:p w14:paraId="6DACC45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ΝΑΙ</w:t>
            </w:r>
          </w:p>
        </w:tc>
        <w:tc>
          <w:tcPr>
            <w:tcW w:w="1013" w:type="pct"/>
            <w:shd w:val="clear" w:color="000000" w:fill="FFFFFF"/>
            <w:vAlign w:val="bottom"/>
            <w:hideMark/>
          </w:tcPr>
          <w:p w14:paraId="17F49DF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1E5DB3E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117CF6B0" w14:textId="77777777" w:rsidTr="00596608">
        <w:trPr>
          <w:trHeight w:val="885"/>
        </w:trPr>
        <w:tc>
          <w:tcPr>
            <w:tcW w:w="338" w:type="pct"/>
            <w:shd w:val="clear" w:color="000000" w:fill="FFFFFF"/>
            <w:vAlign w:val="bottom"/>
            <w:hideMark/>
          </w:tcPr>
          <w:p w14:paraId="6D92BBE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2.10</w:t>
            </w:r>
          </w:p>
        </w:tc>
        <w:tc>
          <w:tcPr>
            <w:tcW w:w="2162" w:type="pct"/>
            <w:shd w:val="clear" w:color="000000" w:fill="FFFFFF"/>
            <w:vAlign w:val="bottom"/>
            <w:hideMark/>
          </w:tcPr>
          <w:p w14:paraId="3140380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Μέγιστος αριθμός συσκευών που μπορούν να συμμετέχουν στην ίδια στοίβα (</w:t>
            </w:r>
            <w:r w:rsidRPr="00283714">
              <w:rPr>
                <w:rFonts w:ascii="Calibri" w:eastAsia="Times New Roman" w:hAnsi="Calibri" w:cs="Calibri"/>
                <w:color w:val="000000"/>
                <w:szCs w:val="24"/>
                <w:lang w:val="en-GB" w:eastAsia="zh-CN"/>
              </w:rPr>
              <w:t>stack</w:t>
            </w:r>
            <w:r w:rsidRPr="00283714">
              <w:rPr>
                <w:rFonts w:ascii="Calibri" w:eastAsia="Times New Roman" w:hAnsi="Calibri" w:cs="Calibri"/>
                <w:color w:val="000000"/>
                <w:szCs w:val="24"/>
                <w:lang w:eastAsia="zh-CN"/>
              </w:rPr>
              <w:t>)</w:t>
            </w:r>
          </w:p>
        </w:tc>
        <w:tc>
          <w:tcPr>
            <w:tcW w:w="676" w:type="pct"/>
            <w:shd w:val="clear" w:color="000000" w:fill="FFFFFF"/>
            <w:vAlign w:val="bottom"/>
            <w:hideMark/>
          </w:tcPr>
          <w:p w14:paraId="07B268F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4</w:t>
            </w:r>
          </w:p>
        </w:tc>
        <w:tc>
          <w:tcPr>
            <w:tcW w:w="1013" w:type="pct"/>
            <w:shd w:val="clear" w:color="000000" w:fill="FFFFFF"/>
            <w:vAlign w:val="bottom"/>
            <w:hideMark/>
          </w:tcPr>
          <w:p w14:paraId="6270BDD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w:t>
            </w:r>
          </w:p>
        </w:tc>
        <w:tc>
          <w:tcPr>
            <w:tcW w:w="811" w:type="pct"/>
            <w:shd w:val="clear" w:color="000000" w:fill="FFFFFF"/>
            <w:vAlign w:val="bottom"/>
            <w:hideMark/>
          </w:tcPr>
          <w:p w14:paraId="1A2ED3B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w:t>
            </w:r>
          </w:p>
        </w:tc>
      </w:tr>
      <w:tr w:rsidR="00283714" w:rsidRPr="00283714" w14:paraId="5D05A4FE" w14:textId="77777777" w:rsidTr="00596608">
        <w:trPr>
          <w:trHeight w:val="885"/>
        </w:trPr>
        <w:tc>
          <w:tcPr>
            <w:tcW w:w="338" w:type="pct"/>
            <w:shd w:val="clear" w:color="000000" w:fill="FFFFFF"/>
            <w:vAlign w:val="bottom"/>
            <w:hideMark/>
          </w:tcPr>
          <w:p w14:paraId="0210844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2.11</w:t>
            </w:r>
          </w:p>
        </w:tc>
        <w:tc>
          <w:tcPr>
            <w:tcW w:w="2162" w:type="pct"/>
            <w:shd w:val="clear" w:color="000000" w:fill="FFFFFF"/>
            <w:vAlign w:val="bottom"/>
            <w:hideMark/>
          </w:tcPr>
          <w:p w14:paraId="4EB02097"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Μέγιστη θεωρητική συνολική ταχύτητα </w:t>
            </w:r>
            <w:proofErr w:type="spellStart"/>
            <w:r w:rsidRPr="00283714">
              <w:rPr>
                <w:rFonts w:ascii="Calibri" w:eastAsia="Times New Roman" w:hAnsi="Calibri" w:cs="Calibri"/>
                <w:color w:val="000000"/>
                <w:szCs w:val="24"/>
                <w:lang w:eastAsia="zh-CN"/>
              </w:rPr>
              <w:t>διαμεταγωγής</w:t>
            </w:r>
            <w:proofErr w:type="spellEnd"/>
            <w:r w:rsidRPr="00283714">
              <w:rPr>
                <w:rFonts w:ascii="Calibri" w:eastAsia="Times New Roman" w:hAnsi="Calibri" w:cs="Calibri"/>
                <w:color w:val="000000"/>
                <w:szCs w:val="24"/>
                <w:lang w:eastAsia="zh-CN"/>
              </w:rPr>
              <w:t xml:space="preserve"> (</w:t>
            </w:r>
            <w:r w:rsidRPr="00283714">
              <w:rPr>
                <w:rFonts w:ascii="Calibri" w:eastAsia="Times New Roman" w:hAnsi="Calibri" w:cs="Calibri"/>
                <w:color w:val="000000"/>
                <w:szCs w:val="24"/>
                <w:lang w:val="en-GB" w:eastAsia="zh-CN"/>
              </w:rPr>
              <w:t>throughput</w:t>
            </w:r>
            <w:r w:rsidRPr="00283714">
              <w:rPr>
                <w:rFonts w:ascii="Calibri" w:eastAsia="Times New Roman" w:hAnsi="Calibri" w:cs="Calibri"/>
                <w:color w:val="000000"/>
                <w:szCs w:val="24"/>
                <w:lang w:eastAsia="zh-CN"/>
              </w:rPr>
              <w:t>)</w:t>
            </w:r>
          </w:p>
        </w:tc>
        <w:tc>
          <w:tcPr>
            <w:tcW w:w="676" w:type="pct"/>
            <w:shd w:val="clear" w:color="000000" w:fill="FFFFFF"/>
            <w:vAlign w:val="bottom"/>
            <w:hideMark/>
          </w:tcPr>
          <w:p w14:paraId="55DF178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176 Gbps</w:t>
            </w:r>
          </w:p>
        </w:tc>
        <w:tc>
          <w:tcPr>
            <w:tcW w:w="1013" w:type="pct"/>
            <w:shd w:val="clear" w:color="000000" w:fill="FFFFFF"/>
            <w:vAlign w:val="bottom"/>
            <w:hideMark/>
          </w:tcPr>
          <w:p w14:paraId="6A974CC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4969058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3666158F" w14:textId="77777777" w:rsidTr="00596608">
        <w:trPr>
          <w:trHeight w:val="465"/>
        </w:trPr>
        <w:tc>
          <w:tcPr>
            <w:tcW w:w="338" w:type="pct"/>
            <w:shd w:val="clear" w:color="000000" w:fill="FFFFFF"/>
            <w:vAlign w:val="bottom"/>
            <w:hideMark/>
          </w:tcPr>
          <w:p w14:paraId="3C9790C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2.12</w:t>
            </w:r>
          </w:p>
        </w:tc>
        <w:tc>
          <w:tcPr>
            <w:tcW w:w="2162" w:type="pct"/>
            <w:shd w:val="clear" w:color="000000" w:fill="FFFFFF"/>
            <w:vAlign w:val="bottom"/>
            <w:hideMark/>
          </w:tcPr>
          <w:p w14:paraId="1D99B002"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proofErr w:type="spellStart"/>
            <w:r w:rsidRPr="00283714">
              <w:rPr>
                <w:rFonts w:ascii="Calibri" w:eastAsia="Times New Roman" w:hAnsi="Calibri" w:cs="Calibri"/>
                <w:color w:val="000000"/>
                <w:szCs w:val="24"/>
                <w:lang w:val="en-US" w:eastAsia="zh-CN"/>
              </w:rPr>
              <w:t>Μέγιστος</w:t>
            </w:r>
            <w:proofErr w:type="spellEnd"/>
            <w:r w:rsidRPr="00283714">
              <w:rPr>
                <w:rFonts w:ascii="Calibri" w:eastAsia="Times New Roman" w:hAnsi="Calibri" w:cs="Calibri"/>
                <w:color w:val="000000"/>
                <w:szCs w:val="24"/>
                <w:lang w:val="en-US" w:eastAsia="zh-CN"/>
              </w:rPr>
              <w:t xml:space="preserve"> α</w:t>
            </w:r>
            <w:proofErr w:type="spellStart"/>
            <w:r w:rsidRPr="00283714">
              <w:rPr>
                <w:rFonts w:ascii="Calibri" w:eastAsia="Times New Roman" w:hAnsi="Calibri" w:cs="Calibri"/>
                <w:color w:val="000000"/>
                <w:szCs w:val="24"/>
                <w:lang w:val="en-US" w:eastAsia="zh-CN"/>
              </w:rPr>
              <w:t>ριθμός</w:t>
            </w:r>
            <w:proofErr w:type="spellEnd"/>
            <w:r w:rsidRPr="00283714">
              <w:rPr>
                <w:rFonts w:ascii="Calibri" w:eastAsia="Times New Roman" w:hAnsi="Calibri" w:cs="Calibri"/>
                <w:color w:val="000000"/>
                <w:szCs w:val="24"/>
                <w:lang w:val="en-US" w:eastAsia="zh-CN"/>
              </w:rPr>
              <w:t xml:space="preserve"> υπ</w:t>
            </w:r>
            <w:proofErr w:type="spellStart"/>
            <w:r w:rsidRPr="00283714">
              <w:rPr>
                <w:rFonts w:ascii="Calibri" w:eastAsia="Times New Roman" w:hAnsi="Calibri" w:cs="Calibri"/>
                <w:color w:val="000000"/>
                <w:szCs w:val="24"/>
                <w:lang w:val="en-US" w:eastAsia="zh-CN"/>
              </w:rPr>
              <w:t>οστηριζόμενων</w:t>
            </w:r>
            <w:proofErr w:type="spellEnd"/>
            <w:r w:rsidRPr="00283714">
              <w:rPr>
                <w:rFonts w:ascii="Calibri" w:eastAsia="Times New Roman" w:hAnsi="Calibri" w:cs="Calibri"/>
                <w:color w:val="000000"/>
                <w:szCs w:val="24"/>
                <w:lang w:val="en-US" w:eastAsia="zh-CN"/>
              </w:rPr>
              <w:t xml:space="preserve"> VLAN</w:t>
            </w:r>
          </w:p>
        </w:tc>
        <w:tc>
          <w:tcPr>
            <w:tcW w:w="676" w:type="pct"/>
            <w:shd w:val="clear" w:color="000000" w:fill="FFFFFF"/>
            <w:vAlign w:val="bottom"/>
            <w:hideMark/>
          </w:tcPr>
          <w:p w14:paraId="2C01F96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512</w:t>
            </w:r>
          </w:p>
        </w:tc>
        <w:tc>
          <w:tcPr>
            <w:tcW w:w="1013" w:type="pct"/>
            <w:shd w:val="clear" w:color="000000" w:fill="FFFFFF"/>
            <w:vAlign w:val="bottom"/>
            <w:hideMark/>
          </w:tcPr>
          <w:p w14:paraId="62CA5CA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08516A4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1986BC8B" w14:textId="77777777" w:rsidTr="00596608">
        <w:trPr>
          <w:trHeight w:val="465"/>
        </w:trPr>
        <w:tc>
          <w:tcPr>
            <w:tcW w:w="338" w:type="pct"/>
            <w:shd w:val="clear" w:color="000000" w:fill="FFFFFF"/>
            <w:vAlign w:val="bottom"/>
            <w:hideMark/>
          </w:tcPr>
          <w:p w14:paraId="0555CF8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2.13</w:t>
            </w:r>
          </w:p>
        </w:tc>
        <w:tc>
          <w:tcPr>
            <w:tcW w:w="2162" w:type="pct"/>
            <w:shd w:val="clear" w:color="000000" w:fill="FFFFFF"/>
            <w:vAlign w:val="bottom"/>
            <w:hideMark/>
          </w:tcPr>
          <w:p w14:paraId="4807AAA3"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proofErr w:type="spellStart"/>
            <w:r w:rsidRPr="00283714">
              <w:rPr>
                <w:rFonts w:ascii="Calibri" w:eastAsia="Times New Roman" w:hAnsi="Calibri" w:cs="Calibri"/>
                <w:color w:val="000000"/>
                <w:szCs w:val="24"/>
                <w:lang w:val="en-US" w:eastAsia="zh-CN"/>
              </w:rPr>
              <w:t>Αριθμός</w:t>
            </w:r>
            <w:proofErr w:type="spellEnd"/>
            <w:r w:rsidRPr="00283714">
              <w:rPr>
                <w:rFonts w:ascii="Calibri" w:eastAsia="Times New Roman" w:hAnsi="Calibri" w:cs="Calibri"/>
                <w:color w:val="000000"/>
                <w:szCs w:val="24"/>
                <w:lang w:val="en-US" w:eastAsia="zh-CN"/>
              </w:rPr>
              <w:t xml:space="preserve"> MAC </w:t>
            </w:r>
            <w:proofErr w:type="spellStart"/>
            <w:r w:rsidRPr="00283714">
              <w:rPr>
                <w:rFonts w:ascii="Calibri" w:eastAsia="Times New Roman" w:hAnsi="Calibri" w:cs="Calibri"/>
                <w:color w:val="000000"/>
                <w:szCs w:val="24"/>
                <w:lang w:val="en-US" w:eastAsia="zh-CN"/>
              </w:rPr>
              <w:t>διευθύνσεων</w:t>
            </w:r>
            <w:proofErr w:type="spellEnd"/>
          </w:p>
        </w:tc>
        <w:tc>
          <w:tcPr>
            <w:tcW w:w="676" w:type="pct"/>
            <w:shd w:val="clear" w:color="000000" w:fill="FFFFFF"/>
            <w:vAlign w:val="bottom"/>
            <w:hideMark/>
          </w:tcPr>
          <w:p w14:paraId="692A105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16K</w:t>
            </w:r>
          </w:p>
        </w:tc>
        <w:tc>
          <w:tcPr>
            <w:tcW w:w="1013" w:type="pct"/>
            <w:shd w:val="clear" w:color="000000" w:fill="FFFFFF"/>
            <w:vAlign w:val="bottom"/>
            <w:hideMark/>
          </w:tcPr>
          <w:p w14:paraId="0DC1033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40A51E4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5F678AA0" w14:textId="77777777" w:rsidTr="00596608">
        <w:trPr>
          <w:trHeight w:val="675"/>
        </w:trPr>
        <w:tc>
          <w:tcPr>
            <w:tcW w:w="338" w:type="pct"/>
            <w:shd w:val="clear" w:color="000000" w:fill="FFFFFF"/>
            <w:vAlign w:val="bottom"/>
            <w:hideMark/>
          </w:tcPr>
          <w:p w14:paraId="60FBEFE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lastRenderedPageBreak/>
              <w:t>2.14</w:t>
            </w:r>
          </w:p>
        </w:tc>
        <w:tc>
          <w:tcPr>
            <w:tcW w:w="2162" w:type="pct"/>
            <w:shd w:val="clear" w:color="000000" w:fill="FFFFFF"/>
            <w:vAlign w:val="bottom"/>
            <w:hideMark/>
          </w:tcPr>
          <w:p w14:paraId="3C2FF8E4"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Ταχύτητα προώθησης πακέτων (</w:t>
            </w:r>
            <w:r w:rsidRPr="00283714">
              <w:rPr>
                <w:rFonts w:ascii="Calibri" w:eastAsia="Times New Roman" w:hAnsi="Calibri" w:cs="Calibri"/>
                <w:color w:val="000000"/>
                <w:szCs w:val="24"/>
                <w:lang w:val="en-GB" w:eastAsia="zh-CN"/>
              </w:rPr>
              <w:t>packet</w:t>
            </w:r>
            <w:r w:rsidRPr="00283714">
              <w:rPr>
                <w:rFonts w:ascii="Calibri" w:eastAsia="Times New Roman" w:hAnsi="Calibri" w:cs="Calibri"/>
                <w:color w:val="000000"/>
                <w:szCs w:val="24"/>
                <w:lang w:eastAsia="zh-CN"/>
              </w:rPr>
              <w:t xml:space="preserve"> </w:t>
            </w:r>
            <w:r w:rsidRPr="00283714">
              <w:rPr>
                <w:rFonts w:ascii="Calibri" w:eastAsia="Times New Roman" w:hAnsi="Calibri" w:cs="Calibri"/>
                <w:color w:val="000000"/>
                <w:szCs w:val="24"/>
                <w:lang w:val="en-GB" w:eastAsia="zh-CN"/>
              </w:rPr>
              <w:t>forwarding</w:t>
            </w:r>
            <w:r w:rsidRPr="00283714">
              <w:rPr>
                <w:rFonts w:ascii="Calibri" w:eastAsia="Times New Roman" w:hAnsi="Calibri" w:cs="Calibri"/>
                <w:color w:val="000000"/>
                <w:szCs w:val="24"/>
                <w:lang w:eastAsia="zh-CN"/>
              </w:rPr>
              <w:t xml:space="preserve"> </w:t>
            </w:r>
            <w:r w:rsidRPr="00283714">
              <w:rPr>
                <w:rFonts w:ascii="Calibri" w:eastAsia="Times New Roman" w:hAnsi="Calibri" w:cs="Calibri"/>
                <w:color w:val="000000"/>
                <w:szCs w:val="24"/>
                <w:lang w:val="en-GB" w:eastAsia="zh-CN"/>
              </w:rPr>
              <w:t>rate</w:t>
            </w:r>
            <w:r w:rsidRPr="00283714">
              <w:rPr>
                <w:rFonts w:ascii="Calibri" w:eastAsia="Times New Roman" w:hAnsi="Calibri" w:cs="Calibri"/>
                <w:color w:val="000000"/>
                <w:szCs w:val="24"/>
                <w:lang w:eastAsia="zh-CN"/>
              </w:rPr>
              <w:t>)</w:t>
            </w:r>
          </w:p>
        </w:tc>
        <w:tc>
          <w:tcPr>
            <w:tcW w:w="676" w:type="pct"/>
            <w:shd w:val="clear" w:color="000000" w:fill="FFFFFF"/>
            <w:vAlign w:val="bottom"/>
            <w:hideMark/>
          </w:tcPr>
          <w:p w14:paraId="176C199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164 Mpps</w:t>
            </w:r>
          </w:p>
        </w:tc>
        <w:tc>
          <w:tcPr>
            <w:tcW w:w="1013" w:type="pct"/>
            <w:shd w:val="clear" w:color="000000" w:fill="FFFFFF"/>
            <w:vAlign w:val="bottom"/>
            <w:hideMark/>
          </w:tcPr>
          <w:p w14:paraId="291EC31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1C2F589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5F531CAE" w14:textId="77777777" w:rsidTr="00596608">
        <w:trPr>
          <w:trHeight w:val="315"/>
        </w:trPr>
        <w:tc>
          <w:tcPr>
            <w:tcW w:w="338" w:type="pct"/>
            <w:shd w:val="clear" w:color="000000" w:fill="FFFFFF"/>
            <w:vAlign w:val="bottom"/>
            <w:hideMark/>
          </w:tcPr>
          <w:p w14:paraId="223E052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2.15</w:t>
            </w:r>
          </w:p>
        </w:tc>
        <w:tc>
          <w:tcPr>
            <w:tcW w:w="2162" w:type="pct"/>
            <w:shd w:val="clear" w:color="000000" w:fill="FFFFFF"/>
            <w:vAlign w:val="bottom"/>
            <w:hideMark/>
          </w:tcPr>
          <w:p w14:paraId="40595C26"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Port Mirroring</w:t>
            </w:r>
          </w:p>
        </w:tc>
        <w:tc>
          <w:tcPr>
            <w:tcW w:w="676" w:type="pct"/>
            <w:shd w:val="clear" w:color="000000" w:fill="FFFFFF"/>
            <w:vAlign w:val="bottom"/>
            <w:hideMark/>
          </w:tcPr>
          <w:p w14:paraId="3F30FE9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ΝΑΙ</w:t>
            </w:r>
          </w:p>
        </w:tc>
        <w:tc>
          <w:tcPr>
            <w:tcW w:w="1013" w:type="pct"/>
            <w:shd w:val="clear" w:color="000000" w:fill="FFFFFF"/>
            <w:vAlign w:val="bottom"/>
            <w:hideMark/>
          </w:tcPr>
          <w:p w14:paraId="55A49A9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26CB464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3FC46054" w14:textId="77777777" w:rsidTr="00596608">
        <w:trPr>
          <w:trHeight w:val="315"/>
        </w:trPr>
        <w:tc>
          <w:tcPr>
            <w:tcW w:w="338" w:type="pct"/>
            <w:shd w:val="clear" w:color="000000" w:fill="FFFFFF"/>
            <w:vAlign w:val="bottom"/>
            <w:hideMark/>
          </w:tcPr>
          <w:p w14:paraId="12801CB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2.16</w:t>
            </w:r>
          </w:p>
        </w:tc>
        <w:tc>
          <w:tcPr>
            <w:tcW w:w="2162" w:type="pct"/>
            <w:shd w:val="clear" w:color="000000" w:fill="FFFFFF"/>
            <w:vAlign w:val="bottom"/>
            <w:hideMark/>
          </w:tcPr>
          <w:p w14:paraId="57DAB30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Υπ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MTU </w:t>
            </w:r>
          </w:p>
        </w:tc>
        <w:tc>
          <w:tcPr>
            <w:tcW w:w="676" w:type="pct"/>
            <w:shd w:val="clear" w:color="000000" w:fill="FFFFFF"/>
            <w:vAlign w:val="bottom"/>
            <w:hideMark/>
          </w:tcPr>
          <w:p w14:paraId="7C1415B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9200 bytes</w:t>
            </w:r>
          </w:p>
        </w:tc>
        <w:tc>
          <w:tcPr>
            <w:tcW w:w="1013" w:type="pct"/>
            <w:shd w:val="clear" w:color="000000" w:fill="FFFFFF"/>
            <w:vAlign w:val="bottom"/>
            <w:hideMark/>
          </w:tcPr>
          <w:p w14:paraId="29923AC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69E6367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5D64B71A" w14:textId="77777777" w:rsidTr="00596608">
        <w:trPr>
          <w:trHeight w:val="465"/>
        </w:trPr>
        <w:tc>
          <w:tcPr>
            <w:tcW w:w="338" w:type="pct"/>
            <w:shd w:val="clear" w:color="000000" w:fill="FFFFFF"/>
            <w:vAlign w:val="bottom"/>
            <w:hideMark/>
          </w:tcPr>
          <w:p w14:paraId="6BB03BF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2.17</w:t>
            </w:r>
          </w:p>
        </w:tc>
        <w:tc>
          <w:tcPr>
            <w:tcW w:w="2162" w:type="pct"/>
            <w:shd w:val="clear" w:color="000000" w:fill="FFFFFF"/>
            <w:vAlign w:val="bottom"/>
            <w:hideMark/>
          </w:tcPr>
          <w:p w14:paraId="62F9A7E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Υπ</w:t>
            </w:r>
            <w:proofErr w:type="spellStart"/>
            <w:r w:rsidRPr="00283714">
              <w:rPr>
                <w:rFonts w:ascii="Calibri" w:eastAsia="Times New Roman" w:hAnsi="Calibri" w:cs="Calibri"/>
                <w:color w:val="000000"/>
                <w:szCs w:val="24"/>
                <w:lang w:val="en-GB" w:eastAsia="zh-CN"/>
              </w:rPr>
              <w:t>οστήριξη</w:t>
            </w:r>
            <w:proofErr w:type="spellEnd"/>
            <w:r w:rsidRPr="00283714">
              <w:rPr>
                <w:rFonts w:ascii="Calibri" w:eastAsia="Times New Roman" w:hAnsi="Calibri" w:cs="Calibri"/>
                <w:color w:val="000000"/>
                <w:szCs w:val="24"/>
                <w:lang w:val="en-GB" w:eastAsia="zh-CN"/>
              </w:rPr>
              <w:t xml:space="preserve"> 802.1q (VLAN tagging)</w:t>
            </w:r>
          </w:p>
        </w:tc>
        <w:tc>
          <w:tcPr>
            <w:tcW w:w="676" w:type="pct"/>
            <w:shd w:val="clear" w:color="000000" w:fill="FFFFFF"/>
            <w:vAlign w:val="bottom"/>
            <w:hideMark/>
          </w:tcPr>
          <w:p w14:paraId="1EAB513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ΝΑΙ</w:t>
            </w:r>
          </w:p>
        </w:tc>
        <w:tc>
          <w:tcPr>
            <w:tcW w:w="1013" w:type="pct"/>
            <w:shd w:val="clear" w:color="000000" w:fill="FFFFFF"/>
            <w:vAlign w:val="bottom"/>
            <w:hideMark/>
          </w:tcPr>
          <w:p w14:paraId="2D576DF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0E22856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6519144D" w14:textId="77777777" w:rsidTr="00596608">
        <w:trPr>
          <w:trHeight w:val="465"/>
        </w:trPr>
        <w:tc>
          <w:tcPr>
            <w:tcW w:w="338" w:type="pct"/>
            <w:shd w:val="clear" w:color="000000" w:fill="FFFFFF"/>
            <w:vAlign w:val="bottom"/>
            <w:hideMark/>
          </w:tcPr>
          <w:p w14:paraId="7BD155D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2.19</w:t>
            </w:r>
          </w:p>
        </w:tc>
        <w:tc>
          <w:tcPr>
            <w:tcW w:w="2162" w:type="pct"/>
            <w:shd w:val="clear" w:color="000000" w:fill="FFFFFF"/>
            <w:vAlign w:val="bottom"/>
            <w:hideMark/>
          </w:tcPr>
          <w:p w14:paraId="28D7A49A"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GB" w:eastAsia="zh-CN"/>
              </w:rPr>
              <w:t>Υπ</w:t>
            </w:r>
            <w:proofErr w:type="spellStart"/>
            <w:r w:rsidRPr="00283714">
              <w:rPr>
                <w:rFonts w:ascii="Calibri" w:eastAsia="Times New Roman" w:hAnsi="Calibri" w:cs="Calibri"/>
                <w:color w:val="000000"/>
                <w:szCs w:val="24"/>
                <w:lang w:val="en-GB" w:eastAsia="zh-CN"/>
              </w:rPr>
              <w:t>οστήριξη</w:t>
            </w:r>
            <w:proofErr w:type="spellEnd"/>
            <w:r w:rsidRPr="00283714">
              <w:rPr>
                <w:rFonts w:ascii="Calibri" w:eastAsia="Times New Roman" w:hAnsi="Calibri" w:cs="Calibri"/>
                <w:color w:val="000000"/>
                <w:szCs w:val="24"/>
                <w:lang w:val="en-US" w:eastAsia="zh-CN"/>
              </w:rPr>
              <w:t xml:space="preserve"> 802.1v (protocol based VLANs)</w:t>
            </w:r>
          </w:p>
        </w:tc>
        <w:tc>
          <w:tcPr>
            <w:tcW w:w="676" w:type="pct"/>
            <w:shd w:val="clear" w:color="000000" w:fill="FFFFFF"/>
            <w:vAlign w:val="bottom"/>
            <w:hideMark/>
          </w:tcPr>
          <w:p w14:paraId="73D26D1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6AB0716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0DFAAF0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5186B232" w14:textId="77777777" w:rsidTr="00596608">
        <w:trPr>
          <w:trHeight w:val="315"/>
        </w:trPr>
        <w:tc>
          <w:tcPr>
            <w:tcW w:w="338" w:type="pct"/>
            <w:shd w:val="clear" w:color="000000" w:fill="FFFFFF"/>
            <w:vAlign w:val="bottom"/>
            <w:hideMark/>
          </w:tcPr>
          <w:p w14:paraId="0E2CC4B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2.20</w:t>
            </w:r>
          </w:p>
        </w:tc>
        <w:tc>
          <w:tcPr>
            <w:tcW w:w="2162" w:type="pct"/>
            <w:shd w:val="clear" w:color="000000" w:fill="FFFFFF"/>
            <w:vAlign w:val="bottom"/>
            <w:hideMark/>
          </w:tcPr>
          <w:p w14:paraId="66843650"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Υπ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802.1p</w:t>
            </w:r>
          </w:p>
        </w:tc>
        <w:tc>
          <w:tcPr>
            <w:tcW w:w="676" w:type="pct"/>
            <w:shd w:val="clear" w:color="000000" w:fill="FFFFFF"/>
            <w:vAlign w:val="bottom"/>
            <w:hideMark/>
          </w:tcPr>
          <w:p w14:paraId="792488F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ΝΑΙ</w:t>
            </w:r>
          </w:p>
        </w:tc>
        <w:tc>
          <w:tcPr>
            <w:tcW w:w="1013" w:type="pct"/>
            <w:shd w:val="clear" w:color="000000" w:fill="FFFFFF"/>
            <w:vAlign w:val="bottom"/>
            <w:hideMark/>
          </w:tcPr>
          <w:p w14:paraId="09A7F0E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0AD2BC1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3CBAFABA" w14:textId="77777777" w:rsidTr="00596608">
        <w:trPr>
          <w:trHeight w:val="675"/>
        </w:trPr>
        <w:tc>
          <w:tcPr>
            <w:tcW w:w="338" w:type="pct"/>
            <w:shd w:val="clear" w:color="000000" w:fill="FFFFFF"/>
            <w:vAlign w:val="bottom"/>
            <w:hideMark/>
          </w:tcPr>
          <w:p w14:paraId="376EFAF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2.21</w:t>
            </w:r>
          </w:p>
        </w:tc>
        <w:tc>
          <w:tcPr>
            <w:tcW w:w="2162" w:type="pct"/>
            <w:shd w:val="clear" w:color="000000" w:fill="FFFFFF"/>
            <w:vAlign w:val="bottom"/>
            <w:hideMark/>
          </w:tcPr>
          <w:p w14:paraId="379E7E31"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US" w:eastAsia="zh-CN"/>
              </w:rPr>
              <w:t>Υπ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802.1d (Spanning Tree), 802.1s (MSTP) και 802.1w (RSTP)</w:t>
            </w:r>
          </w:p>
        </w:tc>
        <w:tc>
          <w:tcPr>
            <w:tcW w:w="676" w:type="pct"/>
            <w:shd w:val="clear" w:color="000000" w:fill="FFFFFF"/>
            <w:vAlign w:val="bottom"/>
            <w:hideMark/>
          </w:tcPr>
          <w:p w14:paraId="565BFAF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ΝΑΙ</w:t>
            </w:r>
          </w:p>
        </w:tc>
        <w:tc>
          <w:tcPr>
            <w:tcW w:w="1013" w:type="pct"/>
            <w:shd w:val="clear" w:color="000000" w:fill="FFFFFF"/>
            <w:vAlign w:val="bottom"/>
            <w:hideMark/>
          </w:tcPr>
          <w:p w14:paraId="21B69A9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755443D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077B6515" w14:textId="77777777" w:rsidTr="00596608">
        <w:trPr>
          <w:trHeight w:val="465"/>
        </w:trPr>
        <w:tc>
          <w:tcPr>
            <w:tcW w:w="338" w:type="pct"/>
            <w:shd w:val="clear" w:color="000000" w:fill="FFFFFF"/>
            <w:vAlign w:val="bottom"/>
            <w:hideMark/>
          </w:tcPr>
          <w:p w14:paraId="6C317BD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2.22</w:t>
            </w:r>
          </w:p>
        </w:tc>
        <w:tc>
          <w:tcPr>
            <w:tcW w:w="2162" w:type="pct"/>
            <w:shd w:val="clear" w:color="000000" w:fill="FFFFFF"/>
            <w:vAlign w:val="bottom"/>
            <w:hideMark/>
          </w:tcPr>
          <w:p w14:paraId="416827B7"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Υπ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per VLAN RSTP</w:t>
            </w:r>
          </w:p>
        </w:tc>
        <w:tc>
          <w:tcPr>
            <w:tcW w:w="676" w:type="pct"/>
            <w:shd w:val="clear" w:color="000000" w:fill="FFFFFF"/>
            <w:vAlign w:val="bottom"/>
            <w:hideMark/>
          </w:tcPr>
          <w:p w14:paraId="53C87E3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4D9E923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575C357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4FF9BB7C" w14:textId="77777777" w:rsidTr="00596608">
        <w:trPr>
          <w:trHeight w:val="315"/>
        </w:trPr>
        <w:tc>
          <w:tcPr>
            <w:tcW w:w="338" w:type="pct"/>
            <w:shd w:val="clear" w:color="000000" w:fill="FFFFFF"/>
            <w:vAlign w:val="bottom"/>
            <w:hideMark/>
          </w:tcPr>
          <w:p w14:paraId="23E1841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2.23</w:t>
            </w:r>
          </w:p>
        </w:tc>
        <w:tc>
          <w:tcPr>
            <w:tcW w:w="2162" w:type="pct"/>
            <w:shd w:val="clear" w:color="000000" w:fill="FFFFFF"/>
            <w:vAlign w:val="bottom"/>
            <w:hideMark/>
          </w:tcPr>
          <w:p w14:paraId="1D9609D4"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Υπ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Voice VLAN</w:t>
            </w:r>
          </w:p>
        </w:tc>
        <w:tc>
          <w:tcPr>
            <w:tcW w:w="676" w:type="pct"/>
            <w:shd w:val="clear" w:color="000000" w:fill="FFFFFF"/>
            <w:vAlign w:val="bottom"/>
            <w:hideMark/>
          </w:tcPr>
          <w:p w14:paraId="2003D3D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4DE1F5E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70A39E3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280736C3" w14:textId="77777777" w:rsidTr="00596608">
        <w:trPr>
          <w:trHeight w:val="315"/>
        </w:trPr>
        <w:tc>
          <w:tcPr>
            <w:tcW w:w="338" w:type="pct"/>
            <w:shd w:val="clear" w:color="000000" w:fill="FFFFFF"/>
            <w:vAlign w:val="bottom"/>
            <w:hideMark/>
          </w:tcPr>
          <w:p w14:paraId="3A9A68A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2.24</w:t>
            </w:r>
          </w:p>
        </w:tc>
        <w:tc>
          <w:tcPr>
            <w:tcW w:w="2162" w:type="pct"/>
            <w:shd w:val="clear" w:color="000000" w:fill="FFFFFF"/>
            <w:vAlign w:val="bottom"/>
            <w:hideMark/>
          </w:tcPr>
          <w:p w14:paraId="50AE8C83"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Υπ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802.3ad</w:t>
            </w:r>
          </w:p>
        </w:tc>
        <w:tc>
          <w:tcPr>
            <w:tcW w:w="676" w:type="pct"/>
            <w:shd w:val="clear" w:color="000000" w:fill="FFFFFF"/>
            <w:vAlign w:val="bottom"/>
            <w:hideMark/>
          </w:tcPr>
          <w:p w14:paraId="53516B5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7590863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447A6F2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38708C00" w14:textId="77777777" w:rsidTr="00596608">
        <w:trPr>
          <w:trHeight w:val="465"/>
        </w:trPr>
        <w:tc>
          <w:tcPr>
            <w:tcW w:w="338" w:type="pct"/>
            <w:shd w:val="clear" w:color="000000" w:fill="FFFFFF"/>
            <w:vAlign w:val="bottom"/>
            <w:hideMark/>
          </w:tcPr>
          <w:p w14:paraId="37CC998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2.25</w:t>
            </w:r>
          </w:p>
        </w:tc>
        <w:tc>
          <w:tcPr>
            <w:tcW w:w="2162" w:type="pct"/>
            <w:shd w:val="clear" w:color="000000" w:fill="FFFFFF"/>
            <w:vAlign w:val="bottom"/>
            <w:hideMark/>
          </w:tcPr>
          <w:p w14:paraId="3F2A9CD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Υπ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802.3x (flow control)</w:t>
            </w:r>
          </w:p>
        </w:tc>
        <w:tc>
          <w:tcPr>
            <w:tcW w:w="676" w:type="pct"/>
            <w:shd w:val="clear" w:color="000000" w:fill="FFFFFF"/>
            <w:vAlign w:val="bottom"/>
            <w:hideMark/>
          </w:tcPr>
          <w:p w14:paraId="60CFEB4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2381D05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462299B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0BADFF77" w14:textId="77777777" w:rsidTr="00596608">
        <w:trPr>
          <w:trHeight w:val="465"/>
        </w:trPr>
        <w:tc>
          <w:tcPr>
            <w:tcW w:w="338" w:type="pct"/>
            <w:shd w:val="clear" w:color="000000" w:fill="FFFFFF"/>
            <w:vAlign w:val="bottom"/>
            <w:hideMark/>
          </w:tcPr>
          <w:p w14:paraId="50B7B98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2.26</w:t>
            </w:r>
          </w:p>
        </w:tc>
        <w:tc>
          <w:tcPr>
            <w:tcW w:w="2162" w:type="pct"/>
            <w:shd w:val="clear" w:color="000000" w:fill="FFFFFF"/>
            <w:vAlign w:val="bottom"/>
            <w:hideMark/>
          </w:tcPr>
          <w:p w14:paraId="3354A471"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Υπ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802.1ΑΒ (LLDP)</w:t>
            </w:r>
          </w:p>
        </w:tc>
        <w:tc>
          <w:tcPr>
            <w:tcW w:w="676" w:type="pct"/>
            <w:shd w:val="clear" w:color="000000" w:fill="FFFFFF"/>
            <w:vAlign w:val="bottom"/>
            <w:hideMark/>
          </w:tcPr>
          <w:p w14:paraId="5135525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ΝΑΙ</w:t>
            </w:r>
          </w:p>
        </w:tc>
        <w:tc>
          <w:tcPr>
            <w:tcW w:w="1013" w:type="pct"/>
            <w:shd w:val="clear" w:color="000000" w:fill="FFFFFF"/>
            <w:vAlign w:val="bottom"/>
            <w:hideMark/>
          </w:tcPr>
          <w:p w14:paraId="05A41AB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03A27D4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311070F9" w14:textId="77777777" w:rsidTr="00596608">
        <w:trPr>
          <w:trHeight w:val="465"/>
        </w:trPr>
        <w:tc>
          <w:tcPr>
            <w:tcW w:w="338" w:type="pct"/>
            <w:shd w:val="clear" w:color="000000" w:fill="FFFFFF"/>
            <w:vAlign w:val="bottom"/>
            <w:hideMark/>
          </w:tcPr>
          <w:p w14:paraId="2D2E41D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2.27</w:t>
            </w:r>
          </w:p>
        </w:tc>
        <w:tc>
          <w:tcPr>
            <w:tcW w:w="2162" w:type="pct"/>
            <w:shd w:val="clear" w:color="000000" w:fill="FFFFFF"/>
            <w:vAlign w:val="bottom"/>
            <w:hideMark/>
          </w:tcPr>
          <w:p w14:paraId="629F8A46"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val="pl-PL" w:eastAsia="zh-CN"/>
              </w:rPr>
              <w:t>Υποστήριξη 802.3, 802.3u, 802.3ab, 802.3z, 802.3ae</w:t>
            </w:r>
          </w:p>
        </w:tc>
        <w:tc>
          <w:tcPr>
            <w:tcW w:w="676" w:type="pct"/>
            <w:shd w:val="clear" w:color="000000" w:fill="FFFFFF"/>
            <w:vAlign w:val="bottom"/>
            <w:hideMark/>
          </w:tcPr>
          <w:p w14:paraId="1D8884BC" w14:textId="77777777" w:rsidR="00283714" w:rsidRPr="00283714" w:rsidRDefault="00283714" w:rsidP="00283714">
            <w:pPr>
              <w:suppressAutoHyphens/>
              <w:spacing w:after="120" w:line="240" w:lineRule="auto"/>
              <w:jc w:val="center"/>
              <w:rPr>
                <w:rFonts w:ascii="Calibri" w:eastAsia="Times New Roman" w:hAnsi="Calibri" w:cs="Arial"/>
                <w:color w:val="000000"/>
                <w:szCs w:val="24"/>
                <w:lang w:val="en-GB" w:eastAsia="zh-CN"/>
              </w:rPr>
            </w:pPr>
            <w:r w:rsidRPr="00283714">
              <w:rPr>
                <w:rFonts w:ascii="Calibri" w:eastAsia="Times New Roman" w:hAnsi="Calibri" w:cs="Arial"/>
                <w:color w:val="000000"/>
                <w:szCs w:val="24"/>
                <w:lang w:val="en-US" w:eastAsia="zh-CN"/>
              </w:rPr>
              <w:t>ΝΑΙ</w:t>
            </w:r>
          </w:p>
        </w:tc>
        <w:tc>
          <w:tcPr>
            <w:tcW w:w="1013" w:type="pct"/>
            <w:shd w:val="clear" w:color="000000" w:fill="FFFFFF"/>
            <w:vAlign w:val="bottom"/>
            <w:hideMark/>
          </w:tcPr>
          <w:p w14:paraId="1958E9F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0313FE5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09B90CC7" w14:textId="77777777" w:rsidTr="00596608">
        <w:trPr>
          <w:trHeight w:val="315"/>
        </w:trPr>
        <w:tc>
          <w:tcPr>
            <w:tcW w:w="338" w:type="pct"/>
            <w:shd w:val="clear" w:color="000000" w:fill="FFFFFF"/>
            <w:vAlign w:val="bottom"/>
            <w:hideMark/>
          </w:tcPr>
          <w:p w14:paraId="5ECACA7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2.28</w:t>
            </w:r>
          </w:p>
        </w:tc>
        <w:tc>
          <w:tcPr>
            <w:tcW w:w="2162" w:type="pct"/>
            <w:shd w:val="clear" w:color="000000" w:fill="FFFFFF"/>
            <w:vAlign w:val="bottom"/>
            <w:hideMark/>
          </w:tcPr>
          <w:p w14:paraId="24C6F993"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pl-PL" w:eastAsia="zh-CN"/>
              </w:rPr>
              <w:t>Υποστήριξη 802.1x</w:t>
            </w:r>
          </w:p>
        </w:tc>
        <w:tc>
          <w:tcPr>
            <w:tcW w:w="676" w:type="pct"/>
            <w:shd w:val="clear" w:color="000000" w:fill="FFFFFF"/>
            <w:vAlign w:val="bottom"/>
            <w:hideMark/>
          </w:tcPr>
          <w:p w14:paraId="00613FEB" w14:textId="77777777" w:rsidR="00283714" w:rsidRPr="00283714" w:rsidRDefault="00283714" w:rsidP="00283714">
            <w:pPr>
              <w:suppressAutoHyphens/>
              <w:spacing w:after="120" w:line="240" w:lineRule="auto"/>
              <w:jc w:val="center"/>
              <w:rPr>
                <w:rFonts w:ascii="Calibri" w:eastAsia="Times New Roman" w:hAnsi="Calibri" w:cs="Arial"/>
                <w:color w:val="000000"/>
                <w:szCs w:val="24"/>
                <w:lang w:val="en-GB" w:eastAsia="zh-CN"/>
              </w:rPr>
            </w:pPr>
            <w:r w:rsidRPr="00283714">
              <w:rPr>
                <w:rFonts w:ascii="Calibri" w:eastAsia="Times New Roman" w:hAnsi="Calibri" w:cs="Arial"/>
                <w:color w:val="000000"/>
                <w:szCs w:val="24"/>
                <w:lang w:val="en-GB" w:eastAsia="zh-CN"/>
              </w:rPr>
              <w:t>ΝΑΙ</w:t>
            </w:r>
          </w:p>
        </w:tc>
        <w:tc>
          <w:tcPr>
            <w:tcW w:w="1013" w:type="pct"/>
            <w:shd w:val="clear" w:color="000000" w:fill="FFFFFF"/>
            <w:vAlign w:val="bottom"/>
            <w:hideMark/>
          </w:tcPr>
          <w:p w14:paraId="2DDDC0B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2F37C62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59FEC2D2" w14:textId="77777777" w:rsidTr="00596608">
        <w:trPr>
          <w:trHeight w:val="465"/>
        </w:trPr>
        <w:tc>
          <w:tcPr>
            <w:tcW w:w="338" w:type="pct"/>
            <w:shd w:val="clear" w:color="000000" w:fill="FFFFFF"/>
            <w:vAlign w:val="bottom"/>
            <w:hideMark/>
          </w:tcPr>
          <w:p w14:paraId="1B2BDC8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2.29</w:t>
            </w:r>
          </w:p>
        </w:tc>
        <w:tc>
          <w:tcPr>
            <w:tcW w:w="2162" w:type="pct"/>
            <w:shd w:val="clear" w:color="000000" w:fill="FFFFFF"/>
            <w:vAlign w:val="bottom"/>
            <w:hideMark/>
          </w:tcPr>
          <w:p w14:paraId="7CB7DD4A"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pl-PL" w:eastAsia="zh-CN"/>
              </w:rPr>
              <w:t>Υποστήριξη 802.2 (Logical Link Control)</w:t>
            </w:r>
          </w:p>
        </w:tc>
        <w:tc>
          <w:tcPr>
            <w:tcW w:w="676" w:type="pct"/>
            <w:shd w:val="clear" w:color="000000" w:fill="FFFFFF"/>
            <w:vAlign w:val="bottom"/>
            <w:hideMark/>
          </w:tcPr>
          <w:p w14:paraId="34B14D34" w14:textId="77777777" w:rsidR="00283714" w:rsidRPr="00283714" w:rsidRDefault="00283714" w:rsidP="00283714">
            <w:pPr>
              <w:suppressAutoHyphens/>
              <w:spacing w:after="120" w:line="240" w:lineRule="auto"/>
              <w:jc w:val="center"/>
              <w:rPr>
                <w:rFonts w:ascii="Calibri" w:eastAsia="Times New Roman" w:hAnsi="Calibri" w:cs="Arial"/>
                <w:color w:val="000000"/>
                <w:szCs w:val="24"/>
                <w:lang w:val="en-GB" w:eastAsia="zh-CN"/>
              </w:rPr>
            </w:pPr>
            <w:r w:rsidRPr="00283714">
              <w:rPr>
                <w:rFonts w:ascii="Calibri" w:eastAsia="Times New Roman" w:hAnsi="Calibri" w:cs="Arial"/>
                <w:color w:val="000000"/>
                <w:szCs w:val="24"/>
                <w:lang w:val="en-GB" w:eastAsia="zh-CN"/>
              </w:rPr>
              <w:t>ΝΑΙ</w:t>
            </w:r>
          </w:p>
        </w:tc>
        <w:tc>
          <w:tcPr>
            <w:tcW w:w="1013" w:type="pct"/>
            <w:shd w:val="clear" w:color="000000" w:fill="FFFFFF"/>
            <w:vAlign w:val="bottom"/>
            <w:hideMark/>
          </w:tcPr>
          <w:p w14:paraId="10EB9E5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3A25DF9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1D39046B" w14:textId="77777777" w:rsidTr="00596608">
        <w:trPr>
          <w:trHeight w:val="465"/>
        </w:trPr>
        <w:tc>
          <w:tcPr>
            <w:tcW w:w="338" w:type="pct"/>
            <w:shd w:val="clear" w:color="000000" w:fill="FFFFFF"/>
            <w:vAlign w:val="bottom"/>
            <w:hideMark/>
          </w:tcPr>
          <w:p w14:paraId="1D84E9E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2.30</w:t>
            </w:r>
          </w:p>
        </w:tc>
        <w:tc>
          <w:tcPr>
            <w:tcW w:w="2162" w:type="pct"/>
            <w:shd w:val="clear" w:color="000000" w:fill="FFFFFF"/>
            <w:vAlign w:val="bottom"/>
            <w:hideMark/>
          </w:tcPr>
          <w:p w14:paraId="0F0D0C52"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pl-PL" w:eastAsia="zh-CN"/>
              </w:rPr>
              <w:t>Υποστήριξη 802.3ΑΧ (LAG Load Balancing)</w:t>
            </w:r>
          </w:p>
        </w:tc>
        <w:tc>
          <w:tcPr>
            <w:tcW w:w="676" w:type="pct"/>
            <w:shd w:val="clear" w:color="000000" w:fill="FFFFFF"/>
            <w:vAlign w:val="bottom"/>
            <w:hideMark/>
          </w:tcPr>
          <w:p w14:paraId="029E6662" w14:textId="77777777" w:rsidR="00283714" w:rsidRPr="00283714" w:rsidRDefault="00283714" w:rsidP="00283714">
            <w:pPr>
              <w:suppressAutoHyphens/>
              <w:spacing w:after="120" w:line="240" w:lineRule="auto"/>
              <w:jc w:val="center"/>
              <w:rPr>
                <w:rFonts w:ascii="Calibri" w:eastAsia="Times New Roman" w:hAnsi="Calibri" w:cs="Arial"/>
                <w:color w:val="000000"/>
                <w:szCs w:val="24"/>
                <w:lang w:val="en-GB" w:eastAsia="zh-CN"/>
              </w:rPr>
            </w:pPr>
            <w:r w:rsidRPr="00283714">
              <w:rPr>
                <w:rFonts w:ascii="Calibri" w:eastAsia="Times New Roman" w:hAnsi="Calibri" w:cs="Arial"/>
                <w:color w:val="000000"/>
                <w:szCs w:val="24"/>
                <w:lang w:val="en-GB" w:eastAsia="zh-CN"/>
              </w:rPr>
              <w:t>ΝΑΙ</w:t>
            </w:r>
          </w:p>
        </w:tc>
        <w:tc>
          <w:tcPr>
            <w:tcW w:w="1013" w:type="pct"/>
            <w:shd w:val="clear" w:color="000000" w:fill="FFFFFF"/>
            <w:vAlign w:val="bottom"/>
            <w:hideMark/>
          </w:tcPr>
          <w:p w14:paraId="11CA60B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1BEE3A2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047F8180" w14:textId="77777777" w:rsidTr="00596608">
        <w:trPr>
          <w:trHeight w:val="315"/>
        </w:trPr>
        <w:tc>
          <w:tcPr>
            <w:tcW w:w="338" w:type="pct"/>
            <w:shd w:val="clear" w:color="000000" w:fill="FFFFFF"/>
            <w:vAlign w:val="bottom"/>
            <w:hideMark/>
          </w:tcPr>
          <w:p w14:paraId="2F6B3D1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2.31</w:t>
            </w:r>
          </w:p>
        </w:tc>
        <w:tc>
          <w:tcPr>
            <w:tcW w:w="2162" w:type="pct"/>
            <w:shd w:val="clear" w:color="000000" w:fill="FFFFFF"/>
            <w:vAlign w:val="bottom"/>
            <w:hideMark/>
          </w:tcPr>
          <w:p w14:paraId="4013420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Yπ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RIPv1, RIPv2</w:t>
            </w:r>
          </w:p>
        </w:tc>
        <w:tc>
          <w:tcPr>
            <w:tcW w:w="676" w:type="pct"/>
            <w:shd w:val="clear" w:color="000000" w:fill="FFFFFF"/>
            <w:vAlign w:val="bottom"/>
            <w:hideMark/>
          </w:tcPr>
          <w:p w14:paraId="3DD8892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3712F7C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6DB99B1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5A8E5B39" w14:textId="77777777" w:rsidTr="00596608">
        <w:trPr>
          <w:trHeight w:val="315"/>
        </w:trPr>
        <w:tc>
          <w:tcPr>
            <w:tcW w:w="338" w:type="pct"/>
            <w:shd w:val="clear" w:color="000000" w:fill="FFFFFF"/>
            <w:vAlign w:val="bottom"/>
            <w:hideMark/>
          </w:tcPr>
          <w:p w14:paraId="2A97AB3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2.32</w:t>
            </w:r>
          </w:p>
        </w:tc>
        <w:tc>
          <w:tcPr>
            <w:tcW w:w="2162" w:type="pct"/>
            <w:shd w:val="clear" w:color="000000" w:fill="FFFFFF"/>
            <w:vAlign w:val="bottom"/>
            <w:hideMark/>
          </w:tcPr>
          <w:p w14:paraId="178F70A3"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Yπ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IPv4/IPv6</w:t>
            </w:r>
          </w:p>
        </w:tc>
        <w:tc>
          <w:tcPr>
            <w:tcW w:w="676" w:type="pct"/>
            <w:shd w:val="clear" w:color="000000" w:fill="FFFFFF"/>
            <w:vAlign w:val="bottom"/>
            <w:hideMark/>
          </w:tcPr>
          <w:p w14:paraId="74E0DE0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71B290F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6A6FB56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0B113FE2" w14:textId="77777777" w:rsidTr="00596608">
        <w:trPr>
          <w:trHeight w:val="465"/>
        </w:trPr>
        <w:tc>
          <w:tcPr>
            <w:tcW w:w="338" w:type="pct"/>
            <w:shd w:val="clear" w:color="000000" w:fill="FFFFFF"/>
            <w:vAlign w:val="bottom"/>
            <w:hideMark/>
          </w:tcPr>
          <w:p w14:paraId="224E85C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2.33</w:t>
            </w:r>
          </w:p>
        </w:tc>
        <w:tc>
          <w:tcPr>
            <w:tcW w:w="2162" w:type="pct"/>
            <w:shd w:val="clear" w:color="000000" w:fill="FFFFFF"/>
            <w:vAlign w:val="bottom"/>
            <w:hideMark/>
          </w:tcPr>
          <w:p w14:paraId="396E141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US" w:eastAsia="zh-CN"/>
              </w:rPr>
              <w:t>Port based QoS, Flow based QoS</w:t>
            </w:r>
          </w:p>
        </w:tc>
        <w:tc>
          <w:tcPr>
            <w:tcW w:w="676" w:type="pct"/>
            <w:shd w:val="clear" w:color="000000" w:fill="FFFFFF"/>
            <w:vAlign w:val="bottom"/>
            <w:hideMark/>
          </w:tcPr>
          <w:p w14:paraId="4F06253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39CEFE9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550A66A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25D7FA8E" w14:textId="77777777" w:rsidTr="00596608">
        <w:trPr>
          <w:trHeight w:val="465"/>
        </w:trPr>
        <w:tc>
          <w:tcPr>
            <w:tcW w:w="338" w:type="pct"/>
            <w:shd w:val="clear" w:color="000000" w:fill="FFFFFF"/>
            <w:vAlign w:val="bottom"/>
            <w:hideMark/>
          </w:tcPr>
          <w:p w14:paraId="2FCC767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2.34</w:t>
            </w:r>
          </w:p>
        </w:tc>
        <w:tc>
          <w:tcPr>
            <w:tcW w:w="2162" w:type="pct"/>
            <w:shd w:val="clear" w:color="000000" w:fill="FFFFFF"/>
            <w:vAlign w:val="bottom"/>
            <w:hideMark/>
          </w:tcPr>
          <w:p w14:paraId="51E90034"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US" w:eastAsia="zh-CN"/>
              </w:rPr>
              <w:t>L4 Trusted Mode (TCP/UDP)</w:t>
            </w:r>
          </w:p>
        </w:tc>
        <w:tc>
          <w:tcPr>
            <w:tcW w:w="676" w:type="pct"/>
            <w:shd w:val="clear" w:color="000000" w:fill="FFFFFF"/>
            <w:vAlign w:val="bottom"/>
            <w:hideMark/>
          </w:tcPr>
          <w:p w14:paraId="72B9B057"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58AEF78F"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4B5C0FD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31004699" w14:textId="77777777" w:rsidTr="00596608">
        <w:trPr>
          <w:trHeight w:val="315"/>
        </w:trPr>
        <w:tc>
          <w:tcPr>
            <w:tcW w:w="338" w:type="pct"/>
            <w:shd w:val="clear" w:color="000000" w:fill="FFFFFF"/>
            <w:vAlign w:val="bottom"/>
            <w:hideMark/>
          </w:tcPr>
          <w:p w14:paraId="69B3D87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2.35</w:t>
            </w:r>
          </w:p>
        </w:tc>
        <w:tc>
          <w:tcPr>
            <w:tcW w:w="2162" w:type="pct"/>
            <w:shd w:val="clear" w:color="000000" w:fill="FFFFFF"/>
            <w:vAlign w:val="bottom"/>
            <w:hideMark/>
          </w:tcPr>
          <w:p w14:paraId="33839CD4"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Yπ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UDLD</w:t>
            </w:r>
          </w:p>
        </w:tc>
        <w:tc>
          <w:tcPr>
            <w:tcW w:w="676" w:type="pct"/>
            <w:shd w:val="clear" w:color="000000" w:fill="FFFFFF"/>
            <w:vAlign w:val="bottom"/>
            <w:hideMark/>
          </w:tcPr>
          <w:p w14:paraId="5B243DD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18645BB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5D2008D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7A8CEEE3" w14:textId="77777777" w:rsidTr="00596608">
        <w:trPr>
          <w:trHeight w:val="315"/>
        </w:trPr>
        <w:tc>
          <w:tcPr>
            <w:tcW w:w="338" w:type="pct"/>
            <w:shd w:val="clear" w:color="000000" w:fill="FFFFFF"/>
            <w:vAlign w:val="bottom"/>
            <w:hideMark/>
          </w:tcPr>
          <w:p w14:paraId="72A1264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2.36</w:t>
            </w:r>
          </w:p>
        </w:tc>
        <w:tc>
          <w:tcPr>
            <w:tcW w:w="2162" w:type="pct"/>
            <w:shd w:val="clear" w:color="000000" w:fill="FFFFFF"/>
            <w:vAlign w:val="bottom"/>
            <w:hideMark/>
          </w:tcPr>
          <w:p w14:paraId="2B469C0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Yπ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ISDP</w:t>
            </w:r>
          </w:p>
        </w:tc>
        <w:tc>
          <w:tcPr>
            <w:tcW w:w="676" w:type="pct"/>
            <w:shd w:val="clear" w:color="000000" w:fill="FFFFFF"/>
            <w:vAlign w:val="bottom"/>
            <w:hideMark/>
          </w:tcPr>
          <w:p w14:paraId="4EDCACC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02DC5DC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5B056F5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3A8F10E3" w14:textId="77777777" w:rsidTr="00596608">
        <w:trPr>
          <w:trHeight w:val="465"/>
        </w:trPr>
        <w:tc>
          <w:tcPr>
            <w:tcW w:w="338" w:type="pct"/>
            <w:shd w:val="clear" w:color="000000" w:fill="FFFFFF"/>
            <w:vAlign w:val="bottom"/>
            <w:hideMark/>
          </w:tcPr>
          <w:p w14:paraId="0BB5779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2.37</w:t>
            </w:r>
          </w:p>
        </w:tc>
        <w:tc>
          <w:tcPr>
            <w:tcW w:w="2162" w:type="pct"/>
            <w:shd w:val="clear" w:color="000000" w:fill="FFFFFF"/>
            <w:vAlign w:val="bottom"/>
            <w:hideMark/>
          </w:tcPr>
          <w:p w14:paraId="4BB9E93F"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US" w:eastAsia="zh-CN"/>
              </w:rPr>
              <w:t xml:space="preserve">Να </w:t>
            </w:r>
            <w:proofErr w:type="spellStart"/>
            <w:r w:rsidRPr="00283714">
              <w:rPr>
                <w:rFonts w:ascii="Calibri" w:eastAsia="Times New Roman" w:hAnsi="Calibri" w:cs="Calibri"/>
                <w:color w:val="000000"/>
                <w:szCs w:val="24"/>
                <w:lang w:val="en-US" w:eastAsia="zh-CN"/>
              </w:rPr>
              <w:t>δι</w:t>
            </w:r>
            <w:proofErr w:type="spellEnd"/>
            <w:r w:rsidRPr="00283714">
              <w:rPr>
                <w:rFonts w:ascii="Calibri" w:eastAsia="Times New Roman" w:hAnsi="Calibri" w:cs="Calibri"/>
                <w:color w:val="000000"/>
                <w:szCs w:val="24"/>
                <w:lang w:val="en-US" w:eastAsia="zh-CN"/>
              </w:rPr>
              <w:t>αθέτει USB port &amp; Console Port</w:t>
            </w:r>
          </w:p>
        </w:tc>
        <w:tc>
          <w:tcPr>
            <w:tcW w:w="676" w:type="pct"/>
            <w:shd w:val="clear" w:color="000000" w:fill="FFFFFF"/>
            <w:vAlign w:val="bottom"/>
            <w:hideMark/>
          </w:tcPr>
          <w:p w14:paraId="3635E65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4CD3346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5D8E639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2CF8DB04" w14:textId="77777777" w:rsidTr="00596608">
        <w:trPr>
          <w:trHeight w:val="465"/>
        </w:trPr>
        <w:tc>
          <w:tcPr>
            <w:tcW w:w="338" w:type="pct"/>
            <w:shd w:val="clear" w:color="000000" w:fill="FFFFFF"/>
            <w:vAlign w:val="bottom"/>
            <w:hideMark/>
          </w:tcPr>
          <w:p w14:paraId="1D87B26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2.38</w:t>
            </w:r>
          </w:p>
        </w:tc>
        <w:tc>
          <w:tcPr>
            <w:tcW w:w="2162" w:type="pct"/>
            <w:shd w:val="clear" w:color="000000" w:fill="FFFFFF"/>
            <w:vAlign w:val="bottom"/>
            <w:hideMark/>
          </w:tcPr>
          <w:p w14:paraId="79D4D0E4"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Δυνατότητα διαχείρισης από </w:t>
            </w:r>
            <w:r w:rsidRPr="00283714">
              <w:rPr>
                <w:rFonts w:ascii="Calibri" w:eastAsia="Times New Roman" w:hAnsi="Calibri" w:cs="Calibri"/>
                <w:color w:val="000000"/>
                <w:szCs w:val="24"/>
                <w:lang w:val="en-GB" w:eastAsia="zh-CN"/>
              </w:rPr>
              <w:t>web</w:t>
            </w:r>
            <w:r w:rsidRPr="00283714">
              <w:rPr>
                <w:rFonts w:ascii="Calibri" w:eastAsia="Times New Roman" w:hAnsi="Calibri" w:cs="Calibri"/>
                <w:color w:val="000000"/>
                <w:szCs w:val="24"/>
                <w:lang w:eastAsia="zh-CN"/>
              </w:rPr>
              <w:t xml:space="preserve"> </w:t>
            </w:r>
            <w:r w:rsidRPr="00283714">
              <w:rPr>
                <w:rFonts w:ascii="Calibri" w:eastAsia="Times New Roman" w:hAnsi="Calibri" w:cs="Calibri"/>
                <w:color w:val="000000"/>
                <w:szCs w:val="24"/>
                <w:lang w:val="en-GB" w:eastAsia="zh-CN"/>
              </w:rPr>
              <w:t>Interface</w:t>
            </w:r>
            <w:r w:rsidRPr="00283714">
              <w:rPr>
                <w:rFonts w:ascii="Calibri" w:eastAsia="Times New Roman" w:hAnsi="Calibri" w:cs="Calibri"/>
                <w:color w:val="000000"/>
                <w:szCs w:val="24"/>
                <w:lang w:eastAsia="zh-CN"/>
              </w:rPr>
              <w:t>&amp;</w:t>
            </w:r>
            <w:r w:rsidRPr="00283714">
              <w:rPr>
                <w:rFonts w:ascii="Calibri" w:eastAsia="Times New Roman" w:hAnsi="Calibri" w:cs="Calibri"/>
                <w:color w:val="000000"/>
                <w:szCs w:val="24"/>
                <w:lang w:val="en-GB" w:eastAsia="zh-CN"/>
              </w:rPr>
              <w:t>CLI</w:t>
            </w:r>
          </w:p>
        </w:tc>
        <w:tc>
          <w:tcPr>
            <w:tcW w:w="676" w:type="pct"/>
            <w:shd w:val="clear" w:color="000000" w:fill="FFFFFF"/>
            <w:vAlign w:val="bottom"/>
            <w:hideMark/>
          </w:tcPr>
          <w:p w14:paraId="745EBE1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ΝΑΙ</w:t>
            </w:r>
          </w:p>
        </w:tc>
        <w:tc>
          <w:tcPr>
            <w:tcW w:w="1013" w:type="pct"/>
            <w:shd w:val="clear" w:color="000000" w:fill="FFFFFF"/>
            <w:vAlign w:val="bottom"/>
            <w:hideMark/>
          </w:tcPr>
          <w:p w14:paraId="71AFCE4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008943C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1633DF66" w14:textId="77777777" w:rsidTr="00596608">
        <w:trPr>
          <w:trHeight w:val="465"/>
        </w:trPr>
        <w:tc>
          <w:tcPr>
            <w:tcW w:w="338" w:type="pct"/>
            <w:shd w:val="clear" w:color="000000" w:fill="FFFFFF"/>
            <w:vAlign w:val="bottom"/>
            <w:hideMark/>
          </w:tcPr>
          <w:p w14:paraId="61F7001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2.39</w:t>
            </w:r>
          </w:p>
        </w:tc>
        <w:tc>
          <w:tcPr>
            <w:tcW w:w="2162" w:type="pct"/>
            <w:shd w:val="clear" w:color="000000" w:fill="FFFFFF"/>
            <w:vAlign w:val="bottom"/>
            <w:hideMark/>
          </w:tcPr>
          <w:p w14:paraId="5BCC782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US" w:eastAsia="zh-CN"/>
              </w:rPr>
              <w:t>Dual firmware images on-board</w:t>
            </w:r>
          </w:p>
        </w:tc>
        <w:tc>
          <w:tcPr>
            <w:tcW w:w="676" w:type="pct"/>
            <w:shd w:val="clear" w:color="000000" w:fill="FFFFFF"/>
            <w:vAlign w:val="bottom"/>
            <w:hideMark/>
          </w:tcPr>
          <w:p w14:paraId="4E2AF61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ΝΑΙ</w:t>
            </w:r>
          </w:p>
        </w:tc>
        <w:tc>
          <w:tcPr>
            <w:tcW w:w="1013" w:type="pct"/>
            <w:shd w:val="clear" w:color="000000" w:fill="FFFFFF"/>
            <w:vAlign w:val="bottom"/>
            <w:hideMark/>
          </w:tcPr>
          <w:p w14:paraId="6130B75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24F6414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557957AB" w14:textId="77777777" w:rsidTr="00596608">
        <w:trPr>
          <w:trHeight w:val="465"/>
        </w:trPr>
        <w:tc>
          <w:tcPr>
            <w:tcW w:w="338" w:type="pct"/>
            <w:shd w:val="clear" w:color="000000" w:fill="FFFFFF"/>
            <w:vAlign w:val="bottom"/>
            <w:hideMark/>
          </w:tcPr>
          <w:p w14:paraId="5F0DF6E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2.40</w:t>
            </w:r>
          </w:p>
        </w:tc>
        <w:tc>
          <w:tcPr>
            <w:tcW w:w="2162" w:type="pct"/>
            <w:shd w:val="clear" w:color="000000" w:fill="FFFFFF"/>
            <w:vAlign w:val="bottom"/>
            <w:hideMark/>
          </w:tcPr>
          <w:p w14:paraId="35C644F4"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Υποστήριξη </w:t>
            </w:r>
            <w:r w:rsidRPr="00283714">
              <w:rPr>
                <w:rFonts w:ascii="Calibri" w:eastAsia="Times New Roman" w:hAnsi="Calibri" w:cs="Calibri"/>
                <w:color w:val="000000"/>
                <w:szCs w:val="24"/>
                <w:lang w:val="en-GB" w:eastAsia="zh-CN"/>
              </w:rPr>
              <w:t>Telnet</w:t>
            </w:r>
            <w:r w:rsidRPr="00283714">
              <w:rPr>
                <w:rFonts w:ascii="Calibri" w:eastAsia="Times New Roman" w:hAnsi="Calibri" w:cs="Calibri"/>
                <w:color w:val="000000"/>
                <w:szCs w:val="24"/>
                <w:lang w:eastAsia="zh-CN"/>
              </w:rPr>
              <w:t>/</w:t>
            </w:r>
            <w:r w:rsidRPr="00283714">
              <w:rPr>
                <w:rFonts w:ascii="Calibri" w:eastAsia="Times New Roman" w:hAnsi="Calibri" w:cs="Calibri"/>
                <w:color w:val="000000"/>
                <w:szCs w:val="24"/>
                <w:lang w:val="en-GB" w:eastAsia="zh-CN"/>
              </w:rPr>
              <w:t>SSH</w:t>
            </w:r>
            <w:r w:rsidRPr="00283714">
              <w:rPr>
                <w:rFonts w:ascii="Calibri" w:eastAsia="Times New Roman" w:hAnsi="Calibri" w:cs="Calibri"/>
                <w:color w:val="000000"/>
                <w:szCs w:val="24"/>
                <w:lang w:eastAsia="zh-CN"/>
              </w:rPr>
              <w:t xml:space="preserve">, </w:t>
            </w:r>
            <w:proofErr w:type="spellStart"/>
            <w:r w:rsidRPr="00283714">
              <w:rPr>
                <w:rFonts w:ascii="Calibri" w:eastAsia="Times New Roman" w:hAnsi="Calibri" w:cs="Calibri"/>
                <w:color w:val="000000"/>
                <w:szCs w:val="24"/>
                <w:lang w:val="en-GB" w:eastAsia="zh-CN"/>
              </w:rPr>
              <w:t>SNMPv</w:t>
            </w:r>
            <w:proofErr w:type="spellEnd"/>
            <w:r w:rsidRPr="00283714">
              <w:rPr>
                <w:rFonts w:ascii="Calibri" w:eastAsia="Times New Roman" w:hAnsi="Calibri" w:cs="Calibri"/>
                <w:color w:val="000000"/>
                <w:szCs w:val="24"/>
                <w:lang w:eastAsia="zh-CN"/>
              </w:rPr>
              <w:t>1/</w:t>
            </w:r>
            <w:r w:rsidRPr="00283714">
              <w:rPr>
                <w:rFonts w:ascii="Calibri" w:eastAsia="Times New Roman" w:hAnsi="Calibri" w:cs="Calibri"/>
                <w:color w:val="000000"/>
                <w:szCs w:val="24"/>
                <w:lang w:val="en-GB" w:eastAsia="zh-CN"/>
              </w:rPr>
              <w:t>v</w:t>
            </w:r>
            <w:r w:rsidRPr="00283714">
              <w:rPr>
                <w:rFonts w:ascii="Calibri" w:eastAsia="Times New Roman" w:hAnsi="Calibri" w:cs="Calibri"/>
                <w:color w:val="000000"/>
                <w:szCs w:val="24"/>
                <w:lang w:eastAsia="zh-CN"/>
              </w:rPr>
              <w:t>2/</w:t>
            </w:r>
            <w:r w:rsidRPr="00283714">
              <w:rPr>
                <w:rFonts w:ascii="Calibri" w:eastAsia="Times New Roman" w:hAnsi="Calibri" w:cs="Calibri"/>
                <w:color w:val="000000"/>
                <w:szCs w:val="24"/>
                <w:lang w:val="en-GB" w:eastAsia="zh-CN"/>
              </w:rPr>
              <w:t>v</w:t>
            </w:r>
            <w:r w:rsidRPr="00283714">
              <w:rPr>
                <w:rFonts w:ascii="Calibri" w:eastAsia="Times New Roman" w:hAnsi="Calibri" w:cs="Calibri"/>
                <w:color w:val="000000"/>
                <w:szCs w:val="24"/>
                <w:lang w:eastAsia="zh-CN"/>
              </w:rPr>
              <w:t>3</w:t>
            </w:r>
          </w:p>
        </w:tc>
        <w:tc>
          <w:tcPr>
            <w:tcW w:w="676" w:type="pct"/>
            <w:shd w:val="clear" w:color="000000" w:fill="FFFFFF"/>
            <w:vAlign w:val="bottom"/>
            <w:hideMark/>
          </w:tcPr>
          <w:p w14:paraId="1250053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22E571F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5750E54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0B871286" w14:textId="77777777" w:rsidTr="00596608">
        <w:trPr>
          <w:trHeight w:val="675"/>
        </w:trPr>
        <w:tc>
          <w:tcPr>
            <w:tcW w:w="338" w:type="pct"/>
            <w:shd w:val="clear" w:color="000000" w:fill="FFFFFF"/>
            <w:vAlign w:val="bottom"/>
            <w:hideMark/>
          </w:tcPr>
          <w:p w14:paraId="2B252AC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2.41</w:t>
            </w:r>
          </w:p>
        </w:tc>
        <w:tc>
          <w:tcPr>
            <w:tcW w:w="2162" w:type="pct"/>
            <w:shd w:val="clear" w:color="000000" w:fill="FFFFFF"/>
            <w:vAlign w:val="bottom"/>
            <w:hideMark/>
          </w:tcPr>
          <w:p w14:paraId="4BE66D68"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GB" w:eastAsia="zh-CN"/>
              </w:rPr>
              <w:t>Υπ</w:t>
            </w:r>
            <w:proofErr w:type="spellStart"/>
            <w:r w:rsidRPr="00283714">
              <w:rPr>
                <w:rFonts w:ascii="Calibri" w:eastAsia="Times New Roman" w:hAnsi="Calibri" w:cs="Calibri"/>
                <w:color w:val="000000"/>
                <w:szCs w:val="24"/>
                <w:lang w:val="en-GB" w:eastAsia="zh-CN"/>
              </w:rPr>
              <w:t>οστήριξη</w:t>
            </w:r>
            <w:proofErr w:type="spellEnd"/>
            <w:r w:rsidRPr="00283714">
              <w:rPr>
                <w:rFonts w:ascii="Calibri" w:eastAsia="Times New Roman" w:hAnsi="Calibri" w:cs="Calibri"/>
                <w:color w:val="000000"/>
                <w:szCs w:val="24"/>
                <w:lang w:val="en-US" w:eastAsia="zh-CN"/>
              </w:rPr>
              <w:t xml:space="preserve"> IGMP v1/v2/v3 Snooping and Querier</w:t>
            </w:r>
          </w:p>
        </w:tc>
        <w:tc>
          <w:tcPr>
            <w:tcW w:w="676" w:type="pct"/>
            <w:shd w:val="clear" w:color="000000" w:fill="FFFFFF"/>
            <w:vAlign w:val="bottom"/>
            <w:hideMark/>
          </w:tcPr>
          <w:p w14:paraId="61FFFE3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34C7FF6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779E35E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1A642F37" w14:textId="77777777" w:rsidTr="00596608">
        <w:trPr>
          <w:trHeight w:val="465"/>
        </w:trPr>
        <w:tc>
          <w:tcPr>
            <w:tcW w:w="338" w:type="pct"/>
            <w:shd w:val="clear" w:color="000000" w:fill="FFFFFF"/>
            <w:vAlign w:val="bottom"/>
            <w:hideMark/>
          </w:tcPr>
          <w:p w14:paraId="57DE614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lastRenderedPageBreak/>
              <w:t>2.42</w:t>
            </w:r>
          </w:p>
        </w:tc>
        <w:tc>
          <w:tcPr>
            <w:tcW w:w="2162" w:type="pct"/>
            <w:shd w:val="clear" w:color="000000" w:fill="FFFFFF"/>
            <w:vAlign w:val="bottom"/>
            <w:hideMark/>
          </w:tcPr>
          <w:p w14:paraId="09474015"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Υπ</w:t>
            </w:r>
            <w:proofErr w:type="spellStart"/>
            <w:r w:rsidRPr="00283714">
              <w:rPr>
                <w:rFonts w:ascii="Calibri" w:eastAsia="Times New Roman" w:hAnsi="Calibri" w:cs="Calibri"/>
                <w:color w:val="000000"/>
                <w:szCs w:val="24"/>
                <w:lang w:val="en-US" w:eastAsia="zh-CN"/>
              </w:rPr>
              <w:t>οστήριξη</w:t>
            </w:r>
            <w:proofErr w:type="spellEnd"/>
            <w:r w:rsidRPr="00283714">
              <w:rPr>
                <w:rFonts w:ascii="Calibri" w:eastAsia="Times New Roman" w:hAnsi="Calibri" w:cs="Calibri"/>
                <w:color w:val="000000"/>
                <w:szCs w:val="24"/>
                <w:lang w:val="en-US" w:eastAsia="zh-CN"/>
              </w:rPr>
              <w:t xml:space="preserve"> RMON ΜΙΒ groups 1,2,3,9</w:t>
            </w:r>
          </w:p>
        </w:tc>
        <w:tc>
          <w:tcPr>
            <w:tcW w:w="676" w:type="pct"/>
            <w:shd w:val="clear" w:color="000000" w:fill="FFFFFF"/>
            <w:vAlign w:val="bottom"/>
            <w:hideMark/>
          </w:tcPr>
          <w:p w14:paraId="0D72243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6EE35F56"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23CD69E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1F4C9560" w14:textId="77777777" w:rsidTr="00596608">
        <w:trPr>
          <w:trHeight w:val="465"/>
        </w:trPr>
        <w:tc>
          <w:tcPr>
            <w:tcW w:w="338" w:type="pct"/>
            <w:shd w:val="clear" w:color="000000" w:fill="FFFFFF"/>
            <w:vAlign w:val="bottom"/>
            <w:hideMark/>
          </w:tcPr>
          <w:p w14:paraId="10740D3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2.43</w:t>
            </w:r>
          </w:p>
        </w:tc>
        <w:tc>
          <w:tcPr>
            <w:tcW w:w="2162" w:type="pct"/>
            <w:shd w:val="clear" w:color="000000" w:fill="FFFFFF"/>
            <w:vAlign w:val="bottom"/>
            <w:hideMark/>
          </w:tcPr>
          <w:p w14:paraId="4F2C1F0B"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GB" w:eastAsia="zh-CN"/>
              </w:rPr>
              <w:t>Υπ</w:t>
            </w:r>
            <w:proofErr w:type="spellStart"/>
            <w:r w:rsidRPr="00283714">
              <w:rPr>
                <w:rFonts w:ascii="Calibri" w:eastAsia="Times New Roman" w:hAnsi="Calibri" w:cs="Calibri"/>
                <w:color w:val="000000"/>
                <w:szCs w:val="24"/>
                <w:lang w:val="en-GB" w:eastAsia="zh-CN"/>
              </w:rPr>
              <w:t>οστήριξη</w:t>
            </w:r>
            <w:proofErr w:type="spellEnd"/>
            <w:r w:rsidRPr="00283714">
              <w:rPr>
                <w:rFonts w:ascii="Calibri" w:eastAsia="Times New Roman" w:hAnsi="Calibri" w:cs="Calibri"/>
                <w:color w:val="000000"/>
                <w:szCs w:val="24"/>
                <w:lang w:val="en-US" w:eastAsia="zh-CN"/>
              </w:rPr>
              <w:t xml:space="preserve"> RADIUS, TACACS+, SNMP traps</w:t>
            </w:r>
          </w:p>
        </w:tc>
        <w:tc>
          <w:tcPr>
            <w:tcW w:w="676" w:type="pct"/>
            <w:shd w:val="clear" w:color="000000" w:fill="FFFFFF"/>
            <w:vAlign w:val="bottom"/>
            <w:hideMark/>
          </w:tcPr>
          <w:p w14:paraId="6AAFD2F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hideMark/>
          </w:tcPr>
          <w:p w14:paraId="763C619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w:t>
            </w:r>
          </w:p>
        </w:tc>
        <w:tc>
          <w:tcPr>
            <w:tcW w:w="811" w:type="pct"/>
            <w:shd w:val="clear" w:color="000000" w:fill="FFFFFF"/>
            <w:vAlign w:val="bottom"/>
            <w:hideMark/>
          </w:tcPr>
          <w:p w14:paraId="05797365"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w:t>
            </w:r>
          </w:p>
        </w:tc>
      </w:tr>
      <w:tr w:rsidR="00283714" w:rsidRPr="00283714" w14:paraId="64EA4161" w14:textId="77777777" w:rsidTr="00596608">
        <w:trPr>
          <w:trHeight w:val="465"/>
        </w:trPr>
        <w:tc>
          <w:tcPr>
            <w:tcW w:w="338" w:type="pct"/>
            <w:shd w:val="clear" w:color="000000" w:fill="FFFFFF"/>
            <w:vAlign w:val="bottom"/>
            <w:hideMark/>
          </w:tcPr>
          <w:p w14:paraId="580B59B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2.44</w:t>
            </w:r>
          </w:p>
        </w:tc>
        <w:tc>
          <w:tcPr>
            <w:tcW w:w="2162" w:type="pct"/>
            <w:shd w:val="clear" w:color="000000" w:fill="FFFFFF"/>
            <w:vAlign w:val="bottom"/>
            <w:hideMark/>
          </w:tcPr>
          <w:p w14:paraId="467EAE02"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IPv4 Static &amp; Dynamic Routes</w:t>
            </w:r>
          </w:p>
        </w:tc>
        <w:tc>
          <w:tcPr>
            <w:tcW w:w="676" w:type="pct"/>
            <w:shd w:val="clear" w:color="000000" w:fill="FFFFFF"/>
            <w:vAlign w:val="bottom"/>
            <w:hideMark/>
          </w:tcPr>
          <w:p w14:paraId="04E6505B"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256</w:t>
            </w:r>
          </w:p>
        </w:tc>
        <w:tc>
          <w:tcPr>
            <w:tcW w:w="1013" w:type="pct"/>
            <w:shd w:val="clear" w:color="000000" w:fill="FFFFFF"/>
            <w:vAlign w:val="bottom"/>
            <w:hideMark/>
          </w:tcPr>
          <w:p w14:paraId="12A56D6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c>
          <w:tcPr>
            <w:tcW w:w="811" w:type="pct"/>
            <w:shd w:val="clear" w:color="000000" w:fill="FFFFFF"/>
            <w:vAlign w:val="bottom"/>
            <w:hideMark/>
          </w:tcPr>
          <w:p w14:paraId="6F63DB8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 </w:t>
            </w:r>
          </w:p>
        </w:tc>
      </w:tr>
      <w:tr w:rsidR="00283714" w:rsidRPr="00283714" w14:paraId="7CFDB0E3" w14:textId="77777777" w:rsidTr="00596608">
        <w:trPr>
          <w:trHeight w:val="465"/>
        </w:trPr>
        <w:tc>
          <w:tcPr>
            <w:tcW w:w="338" w:type="pct"/>
            <w:shd w:val="clear" w:color="000000" w:fill="FFFFFF"/>
            <w:vAlign w:val="bottom"/>
          </w:tcPr>
          <w:p w14:paraId="09DB170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2.45</w:t>
            </w:r>
          </w:p>
        </w:tc>
        <w:tc>
          <w:tcPr>
            <w:tcW w:w="2162" w:type="pct"/>
            <w:shd w:val="clear" w:color="000000" w:fill="FFFFFF"/>
            <w:vAlign w:val="bottom"/>
          </w:tcPr>
          <w:p w14:paraId="350E695D"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GB" w:eastAsia="zh-CN"/>
              </w:rPr>
              <w:t>Να</w:t>
            </w:r>
            <w:r w:rsidRPr="00283714">
              <w:rPr>
                <w:rFonts w:ascii="Calibri" w:eastAsia="Times New Roman" w:hAnsi="Calibri" w:cs="Calibri"/>
                <w:color w:val="000000"/>
                <w:szCs w:val="24"/>
                <w:lang w:val="en-US" w:eastAsia="zh-CN"/>
              </w:rPr>
              <w:t xml:space="preserve"> </w:t>
            </w:r>
            <w:r w:rsidRPr="00283714">
              <w:rPr>
                <w:rFonts w:ascii="Calibri" w:eastAsia="Times New Roman" w:hAnsi="Calibri" w:cs="Calibri"/>
                <w:color w:val="000000"/>
                <w:szCs w:val="24"/>
                <w:lang w:val="en-GB" w:eastAsia="zh-CN"/>
              </w:rPr>
              <w:t>π</w:t>
            </w:r>
            <w:proofErr w:type="spellStart"/>
            <w:r w:rsidRPr="00283714">
              <w:rPr>
                <w:rFonts w:ascii="Calibri" w:eastAsia="Times New Roman" w:hAnsi="Calibri" w:cs="Calibri"/>
                <w:color w:val="000000"/>
                <w:szCs w:val="24"/>
                <w:lang w:val="en-GB" w:eastAsia="zh-CN"/>
              </w:rPr>
              <w:t>εριλ</w:t>
            </w:r>
            <w:proofErr w:type="spellEnd"/>
            <w:r w:rsidRPr="00283714">
              <w:rPr>
                <w:rFonts w:ascii="Calibri" w:eastAsia="Times New Roman" w:hAnsi="Calibri" w:cs="Calibri"/>
                <w:color w:val="000000"/>
                <w:szCs w:val="24"/>
                <w:lang w:val="en-GB" w:eastAsia="zh-CN"/>
              </w:rPr>
              <w:t>αμβάνετα</w:t>
            </w:r>
            <w:r w:rsidRPr="00283714">
              <w:rPr>
                <w:rFonts w:ascii="Calibri" w:eastAsia="Times New Roman" w:hAnsi="Calibri" w:cs="Calibri"/>
                <w:color w:val="000000"/>
                <w:szCs w:val="24"/>
                <w:lang w:eastAsia="zh-CN"/>
              </w:rPr>
              <w:t>ι</w:t>
            </w:r>
            <w:r w:rsidRPr="00283714">
              <w:rPr>
                <w:rFonts w:ascii="Calibri" w:eastAsia="Times New Roman" w:hAnsi="Calibri" w:cs="Calibri"/>
                <w:color w:val="000000"/>
                <w:szCs w:val="24"/>
                <w:lang w:val="en-US" w:eastAsia="zh-CN"/>
              </w:rPr>
              <w:t xml:space="preserve"> </w:t>
            </w:r>
            <w:proofErr w:type="spellStart"/>
            <w:r w:rsidRPr="00283714">
              <w:rPr>
                <w:rFonts w:ascii="Calibri" w:eastAsia="Times New Roman" w:hAnsi="Calibri" w:cs="Calibri"/>
                <w:color w:val="000000"/>
                <w:szCs w:val="24"/>
                <w:lang w:val="en-GB" w:eastAsia="zh-CN"/>
              </w:rPr>
              <w:t>έν</w:t>
            </w:r>
            <w:proofErr w:type="spellEnd"/>
            <w:r w:rsidRPr="00283714">
              <w:rPr>
                <w:rFonts w:ascii="Calibri" w:eastAsia="Times New Roman" w:hAnsi="Calibri" w:cs="Calibri"/>
                <w:color w:val="000000"/>
                <w:szCs w:val="24"/>
                <w:lang w:val="en-GB" w:eastAsia="zh-CN"/>
              </w:rPr>
              <w:t>α</w:t>
            </w:r>
            <w:r w:rsidRPr="00283714">
              <w:rPr>
                <w:rFonts w:ascii="Calibri" w:eastAsia="Times New Roman" w:hAnsi="Calibri" w:cs="Calibri"/>
                <w:color w:val="000000"/>
                <w:szCs w:val="24"/>
                <w:lang w:val="en-US" w:eastAsia="zh-CN"/>
              </w:rPr>
              <w:t xml:space="preserve"> </w:t>
            </w:r>
            <w:r w:rsidRPr="00283714">
              <w:rPr>
                <w:rFonts w:ascii="Calibri" w:eastAsia="Times New Roman" w:hAnsi="Calibri" w:cs="Calibri"/>
                <w:color w:val="000000"/>
                <w:szCs w:val="24"/>
                <w:lang w:val="en-GB" w:eastAsia="zh-CN"/>
              </w:rPr>
              <w:t>κα</w:t>
            </w:r>
            <w:proofErr w:type="spellStart"/>
            <w:r w:rsidRPr="00283714">
              <w:rPr>
                <w:rFonts w:ascii="Calibri" w:eastAsia="Times New Roman" w:hAnsi="Calibri" w:cs="Calibri"/>
                <w:color w:val="000000"/>
                <w:szCs w:val="24"/>
                <w:lang w:val="en-GB" w:eastAsia="zh-CN"/>
              </w:rPr>
              <w:t>λώδιο</w:t>
            </w:r>
            <w:proofErr w:type="spellEnd"/>
            <w:r w:rsidRPr="00283714">
              <w:rPr>
                <w:rFonts w:ascii="Calibri" w:eastAsia="Times New Roman" w:hAnsi="Calibri" w:cs="Calibri"/>
                <w:color w:val="000000"/>
                <w:szCs w:val="24"/>
                <w:lang w:val="en-US" w:eastAsia="zh-CN"/>
              </w:rPr>
              <w:t xml:space="preserve"> Cable, SFP+ to SFP+, 10GbE, Copper </w:t>
            </w:r>
            <w:proofErr w:type="spellStart"/>
            <w:r w:rsidRPr="00283714">
              <w:rPr>
                <w:rFonts w:ascii="Calibri" w:eastAsia="Times New Roman" w:hAnsi="Calibri" w:cs="Calibri"/>
                <w:color w:val="000000"/>
                <w:szCs w:val="24"/>
                <w:lang w:val="en-US" w:eastAsia="zh-CN"/>
              </w:rPr>
              <w:t>Twinax</w:t>
            </w:r>
            <w:proofErr w:type="spellEnd"/>
            <w:r w:rsidRPr="00283714">
              <w:rPr>
                <w:rFonts w:ascii="Calibri" w:eastAsia="Times New Roman" w:hAnsi="Calibri" w:cs="Calibri"/>
                <w:color w:val="000000"/>
                <w:szCs w:val="24"/>
                <w:lang w:val="en-US" w:eastAsia="zh-CN"/>
              </w:rPr>
              <w:t xml:space="preserve"> Direct Attach Cable, 3 Meters</w:t>
            </w:r>
          </w:p>
        </w:tc>
        <w:tc>
          <w:tcPr>
            <w:tcW w:w="676" w:type="pct"/>
            <w:shd w:val="clear" w:color="000000" w:fill="FFFFFF"/>
            <w:vAlign w:val="bottom"/>
          </w:tcPr>
          <w:p w14:paraId="04ECF320"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US" w:eastAsia="zh-CN"/>
              </w:rPr>
            </w:pPr>
            <w:r w:rsidRPr="00283714">
              <w:rPr>
                <w:rFonts w:ascii="Calibri" w:eastAsia="Times New Roman" w:hAnsi="Calibri" w:cs="Calibri"/>
                <w:color w:val="000000"/>
                <w:szCs w:val="24"/>
                <w:lang w:val="en-US" w:eastAsia="zh-CN"/>
              </w:rPr>
              <w:t>NAI</w:t>
            </w:r>
          </w:p>
        </w:tc>
        <w:tc>
          <w:tcPr>
            <w:tcW w:w="1013" w:type="pct"/>
            <w:shd w:val="clear" w:color="000000" w:fill="FFFFFF"/>
            <w:vAlign w:val="bottom"/>
          </w:tcPr>
          <w:p w14:paraId="1137BA0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US" w:eastAsia="zh-CN"/>
              </w:rPr>
            </w:pPr>
          </w:p>
        </w:tc>
        <w:tc>
          <w:tcPr>
            <w:tcW w:w="811" w:type="pct"/>
            <w:shd w:val="clear" w:color="000000" w:fill="FFFFFF"/>
            <w:vAlign w:val="bottom"/>
          </w:tcPr>
          <w:p w14:paraId="21E8D9F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US" w:eastAsia="zh-CN"/>
              </w:rPr>
            </w:pPr>
          </w:p>
        </w:tc>
      </w:tr>
      <w:tr w:rsidR="00283714" w:rsidRPr="00283714" w14:paraId="0A857C92" w14:textId="77777777" w:rsidTr="00596608">
        <w:trPr>
          <w:trHeight w:val="345"/>
        </w:trPr>
        <w:tc>
          <w:tcPr>
            <w:tcW w:w="338" w:type="pct"/>
            <w:shd w:val="clear" w:color="auto" w:fill="CCCCCC"/>
            <w:vAlign w:val="bottom"/>
            <w:hideMark/>
          </w:tcPr>
          <w:p w14:paraId="2B77F977" w14:textId="77777777" w:rsidR="00283714" w:rsidRPr="00283714" w:rsidRDefault="00283714" w:rsidP="00283714">
            <w:pPr>
              <w:suppressAutoHyphens/>
              <w:spacing w:after="120" w:line="240" w:lineRule="auto"/>
              <w:jc w:val="center"/>
              <w:rPr>
                <w:rFonts w:ascii="Calibri" w:eastAsia="Times New Roman" w:hAnsi="Calibri" w:cs="Calibri"/>
                <w:b/>
                <w:color w:val="000000"/>
                <w:szCs w:val="24"/>
                <w:lang w:val="en-GB" w:eastAsia="zh-CN"/>
              </w:rPr>
            </w:pPr>
            <w:r w:rsidRPr="00283714">
              <w:rPr>
                <w:rFonts w:ascii="Calibri" w:eastAsia="Times New Roman" w:hAnsi="Calibri" w:cs="Calibri"/>
                <w:b/>
                <w:color w:val="000000"/>
                <w:szCs w:val="24"/>
                <w:lang w:val="en-US" w:eastAsia="zh-CN"/>
              </w:rPr>
              <w:t>3</w:t>
            </w:r>
          </w:p>
        </w:tc>
        <w:tc>
          <w:tcPr>
            <w:tcW w:w="2162" w:type="pct"/>
            <w:shd w:val="clear" w:color="auto" w:fill="CCCCCC"/>
            <w:vAlign w:val="bottom"/>
            <w:hideMark/>
          </w:tcPr>
          <w:p w14:paraId="34AA0D98" w14:textId="77777777" w:rsidR="00283714" w:rsidRPr="00283714" w:rsidRDefault="00283714" w:rsidP="00283714">
            <w:pPr>
              <w:suppressAutoHyphens/>
              <w:spacing w:after="120" w:line="240" w:lineRule="auto"/>
              <w:jc w:val="both"/>
              <w:rPr>
                <w:rFonts w:ascii="Calibri" w:eastAsia="Times New Roman" w:hAnsi="Calibri" w:cs="Calibri"/>
                <w:b/>
                <w:bCs/>
                <w:color w:val="000000"/>
                <w:szCs w:val="24"/>
                <w:lang w:val="en-GB" w:eastAsia="zh-CN"/>
              </w:rPr>
            </w:pPr>
            <w:proofErr w:type="spellStart"/>
            <w:r w:rsidRPr="00283714">
              <w:rPr>
                <w:rFonts w:ascii="Calibri" w:eastAsia="Times New Roman" w:hAnsi="Calibri" w:cs="Tahoma"/>
                <w:b/>
                <w:bCs/>
                <w:color w:val="000000"/>
                <w:szCs w:val="24"/>
                <w:lang w:val="en-GB" w:eastAsia="zh-CN"/>
              </w:rPr>
              <w:t>Εγγύηση</w:t>
            </w:r>
            <w:proofErr w:type="spellEnd"/>
          </w:p>
        </w:tc>
        <w:tc>
          <w:tcPr>
            <w:tcW w:w="676" w:type="pct"/>
            <w:shd w:val="clear" w:color="auto" w:fill="CCCCCC"/>
            <w:vAlign w:val="bottom"/>
            <w:hideMark/>
          </w:tcPr>
          <w:p w14:paraId="7AD83F01"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GB" w:eastAsia="zh-CN"/>
              </w:rPr>
              <w:t> </w:t>
            </w:r>
          </w:p>
        </w:tc>
        <w:tc>
          <w:tcPr>
            <w:tcW w:w="1013" w:type="pct"/>
            <w:shd w:val="clear" w:color="auto" w:fill="CCCCCC"/>
            <w:vAlign w:val="bottom"/>
            <w:hideMark/>
          </w:tcPr>
          <w:p w14:paraId="54F611CF"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GB" w:eastAsia="zh-CN"/>
              </w:rPr>
              <w:t> </w:t>
            </w:r>
          </w:p>
        </w:tc>
        <w:tc>
          <w:tcPr>
            <w:tcW w:w="811" w:type="pct"/>
            <w:shd w:val="clear" w:color="auto" w:fill="CCCCCC"/>
            <w:vAlign w:val="bottom"/>
            <w:hideMark/>
          </w:tcPr>
          <w:p w14:paraId="7F160331"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Calibri"/>
                <w:b/>
                <w:bCs/>
                <w:color w:val="000000"/>
                <w:szCs w:val="24"/>
                <w:lang w:val="en-GB" w:eastAsia="zh-CN"/>
              </w:rPr>
              <w:t> </w:t>
            </w:r>
          </w:p>
        </w:tc>
      </w:tr>
      <w:tr w:rsidR="00283714" w:rsidRPr="00283714" w14:paraId="1A3C8B4D" w14:textId="77777777" w:rsidTr="00596608">
        <w:trPr>
          <w:trHeight w:val="465"/>
        </w:trPr>
        <w:tc>
          <w:tcPr>
            <w:tcW w:w="338" w:type="pct"/>
            <w:shd w:val="clear" w:color="auto" w:fill="auto"/>
            <w:vAlign w:val="bottom"/>
            <w:hideMark/>
          </w:tcPr>
          <w:p w14:paraId="3E0893A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3.1</w:t>
            </w:r>
          </w:p>
        </w:tc>
        <w:tc>
          <w:tcPr>
            <w:tcW w:w="2162" w:type="pct"/>
            <w:shd w:val="clear" w:color="000000" w:fill="FFFFFF"/>
            <w:vAlign w:val="bottom"/>
            <w:hideMark/>
          </w:tcPr>
          <w:p w14:paraId="6A144FD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val="en-US" w:eastAsia="zh-CN"/>
              </w:rPr>
              <w:t>Life</w:t>
            </w:r>
            <w:r w:rsidRPr="00283714">
              <w:rPr>
                <w:rFonts w:ascii="Calibri" w:eastAsia="Times New Roman" w:hAnsi="Calibri" w:cs="Calibri"/>
                <w:color w:val="000000"/>
                <w:szCs w:val="24"/>
                <w:lang w:eastAsia="zh-CN"/>
              </w:rPr>
              <w:t xml:space="preserve"> </w:t>
            </w:r>
            <w:r w:rsidRPr="00283714">
              <w:rPr>
                <w:rFonts w:ascii="Calibri" w:eastAsia="Times New Roman" w:hAnsi="Calibri" w:cs="Calibri"/>
                <w:color w:val="000000"/>
                <w:szCs w:val="24"/>
                <w:lang w:val="en-US" w:eastAsia="zh-CN"/>
              </w:rPr>
              <w:t>time</w:t>
            </w:r>
            <w:r w:rsidRPr="00283714">
              <w:rPr>
                <w:rFonts w:ascii="Calibri" w:eastAsia="Times New Roman" w:hAnsi="Calibri" w:cs="Calibri"/>
                <w:color w:val="000000"/>
                <w:szCs w:val="24"/>
                <w:lang w:eastAsia="zh-CN"/>
              </w:rPr>
              <w:t xml:space="preserve"> </w:t>
            </w:r>
            <w:r w:rsidRPr="00283714">
              <w:rPr>
                <w:rFonts w:ascii="Calibri" w:eastAsia="Times New Roman" w:hAnsi="Calibri" w:cs="Calibri"/>
                <w:color w:val="000000"/>
                <w:szCs w:val="24"/>
                <w:lang w:val="en-US" w:eastAsia="zh-CN"/>
              </w:rPr>
              <w:t>Limited</w:t>
            </w:r>
            <w:r w:rsidRPr="00283714">
              <w:rPr>
                <w:rFonts w:ascii="Calibri" w:eastAsia="Times New Roman" w:hAnsi="Calibri" w:cs="Calibri"/>
                <w:color w:val="000000"/>
                <w:szCs w:val="24"/>
                <w:lang w:eastAsia="zh-CN"/>
              </w:rPr>
              <w:t xml:space="preserve"> </w:t>
            </w:r>
            <w:r w:rsidRPr="00283714">
              <w:rPr>
                <w:rFonts w:ascii="Calibri" w:eastAsia="Times New Roman" w:hAnsi="Calibri" w:cs="Calibri"/>
                <w:color w:val="000000"/>
                <w:szCs w:val="24"/>
                <w:lang w:val="en-US" w:eastAsia="zh-CN"/>
              </w:rPr>
              <w:t>Hardware</w:t>
            </w:r>
            <w:r w:rsidRPr="00283714">
              <w:rPr>
                <w:rFonts w:ascii="Calibri" w:eastAsia="Times New Roman" w:hAnsi="Calibri" w:cs="Calibri"/>
                <w:color w:val="000000"/>
                <w:szCs w:val="24"/>
                <w:lang w:eastAsia="zh-CN"/>
              </w:rPr>
              <w:t xml:space="preserve"> </w:t>
            </w:r>
            <w:r w:rsidRPr="00283714">
              <w:rPr>
                <w:rFonts w:ascii="Calibri" w:eastAsia="Times New Roman" w:hAnsi="Calibri" w:cs="Calibri"/>
                <w:color w:val="000000"/>
                <w:szCs w:val="24"/>
                <w:lang w:val="en-US" w:eastAsia="zh-CN"/>
              </w:rPr>
              <w:t>Warranty</w:t>
            </w:r>
            <w:r w:rsidRPr="00283714">
              <w:rPr>
                <w:rFonts w:ascii="Calibri" w:eastAsia="Times New Roman" w:hAnsi="Calibri" w:cs="Calibri"/>
                <w:color w:val="000000"/>
                <w:szCs w:val="24"/>
                <w:lang w:eastAsia="zh-CN"/>
              </w:rPr>
              <w:t xml:space="preserve"> που </w:t>
            </w:r>
            <w:r w:rsidRPr="00283714">
              <w:rPr>
                <w:rFonts w:ascii="Calibri" w:eastAsia="Times New Roman" w:hAnsi="Calibri" w:cs="Calibri"/>
                <w:szCs w:val="24"/>
                <w:lang w:eastAsia="zh-CN"/>
              </w:rPr>
              <w:t>να αποδεικνύεται με επίσημη δήλωση του κατασκευαστή</w:t>
            </w:r>
          </w:p>
        </w:tc>
        <w:tc>
          <w:tcPr>
            <w:tcW w:w="676" w:type="pct"/>
            <w:shd w:val="clear" w:color="000000" w:fill="FFFFFF"/>
            <w:vAlign w:val="bottom"/>
            <w:hideMark/>
          </w:tcPr>
          <w:p w14:paraId="2848E35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Arial"/>
                <w:color w:val="000000"/>
                <w:szCs w:val="24"/>
                <w:lang w:val="en-US" w:eastAsia="zh-CN"/>
              </w:rPr>
              <w:t>NAI</w:t>
            </w:r>
          </w:p>
        </w:tc>
        <w:tc>
          <w:tcPr>
            <w:tcW w:w="1013" w:type="pct"/>
            <w:shd w:val="clear" w:color="000000" w:fill="FFFFFF"/>
            <w:vAlign w:val="bottom"/>
            <w:hideMark/>
          </w:tcPr>
          <w:p w14:paraId="0F459B4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Tahoma"/>
                <w:color w:val="000000"/>
                <w:szCs w:val="24"/>
                <w:lang w:val="en-GB" w:eastAsia="zh-CN"/>
              </w:rPr>
              <w:t> </w:t>
            </w:r>
          </w:p>
        </w:tc>
        <w:tc>
          <w:tcPr>
            <w:tcW w:w="811" w:type="pct"/>
            <w:shd w:val="clear" w:color="000000" w:fill="FFFFFF"/>
            <w:vAlign w:val="bottom"/>
            <w:hideMark/>
          </w:tcPr>
          <w:p w14:paraId="7C63C2F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w:t>
            </w:r>
          </w:p>
        </w:tc>
      </w:tr>
      <w:tr w:rsidR="00283714" w:rsidRPr="00283714" w14:paraId="7052812C" w14:textId="77777777" w:rsidTr="00596608">
        <w:trPr>
          <w:trHeight w:val="465"/>
        </w:trPr>
        <w:tc>
          <w:tcPr>
            <w:tcW w:w="338" w:type="pct"/>
            <w:shd w:val="clear" w:color="auto" w:fill="auto"/>
            <w:vAlign w:val="bottom"/>
          </w:tcPr>
          <w:p w14:paraId="1FB8DAB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3.</w:t>
            </w:r>
            <w:r w:rsidRPr="00283714">
              <w:rPr>
                <w:rFonts w:ascii="Calibri" w:eastAsia="Times New Roman" w:hAnsi="Calibri" w:cs="Calibri"/>
                <w:color w:val="000000"/>
                <w:szCs w:val="24"/>
                <w:lang w:val="en-GB" w:eastAsia="zh-CN"/>
              </w:rPr>
              <w:t>2</w:t>
            </w:r>
          </w:p>
        </w:tc>
        <w:tc>
          <w:tcPr>
            <w:tcW w:w="2162" w:type="pct"/>
            <w:shd w:val="clear" w:color="000000" w:fill="FFFFFF"/>
            <w:vAlign w:val="center"/>
          </w:tcPr>
          <w:p w14:paraId="11ABA534"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szCs w:val="24"/>
                <w:lang w:eastAsia="zh-CN"/>
              </w:rPr>
              <w:t>24</w:t>
            </w:r>
            <w:r w:rsidRPr="00283714">
              <w:rPr>
                <w:rFonts w:ascii="Calibri" w:eastAsia="Times New Roman" w:hAnsi="Calibri" w:cs="Calibri"/>
                <w:szCs w:val="24"/>
                <w:lang w:val="en-GB" w:eastAsia="zh-CN"/>
              </w:rPr>
              <w:t>x</w:t>
            </w:r>
            <w:r w:rsidRPr="00283714">
              <w:rPr>
                <w:rFonts w:ascii="Calibri" w:eastAsia="Times New Roman" w:hAnsi="Calibri" w:cs="Calibri"/>
                <w:szCs w:val="24"/>
                <w:lang w:eastAsia="zh-CN"/>
              </w:rPr>
              <w:t>7</w:t>
            </w:r>
            <w:r w:rsidRPr="00283714">
              <w:rPr>
                <w:rFonts w:ascii="Calibri" w:eastAsia="Times New Roman" w:hAnsi="Calibri" w:cs="Calibri"/>
                <w:szCs w:val="24"/>
                <w:lang w:val="en-GB" w:eastAsia="zh-CN"/>
              </w:rPr>
              <w:t>x</w:t>
            </w:r>
            <w:r w:rsidRPr="00283714">
              <w:rPr>
                <w:rFonts w:ascii="Calibri" w:eastAsia="Times New Roman" w:hAnsi="Calibri" w:cs="Calibri"/>
                <w:szCs w:val="24"/>
                <w:lang w:eastAsia="zh-CN"/>
              </w:rPr>
              <w:t xml:space="preserve">365 </w:t>
            </w:r>
            <w:r w:rsidRPr="00283714">
              <w:rPr>
                <w:rFonts w:ascii="Calibri" w:eastAsia="Times New Roman" w:hAnsi="Calibri" w:cs="Calibri"/>
                <w:szCs w:val="24"/>
                <w:lang w:val="en-GB" w:eastAsia="zh-CN"/>
              </w:rPr>
              <w:t>phone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rPr>
              <w:t>support</w:t>
            </w:r>
            <w:r w:rsidRPr="00283714">
              <w:rPr>
                <w:rFonts w:ascii="Calibri" w:eastAsia="Times New Roman" w:hAnsi="Calibri" w:cs="Calibri"/>
                <w:szCs w:val="24"/>
                <w:lang w:eastAsia="zh-CN"/>
              </w:rPr>
              <w:t xml:space="preserve"> από τον κατασκευαστή</w:t>
            </w:r>
          </w:p>
        </w:tc>
        <w:tc>
          <w:tcPr>
            <w:tcW w:w="676" w:type="pct"/>
            <w:shd w:val="clear" w:color="000000" w:fill="FFFFFF"/>
            <w:vAlign w:val="center"/>
          </w:tcPr>
          <w:p w14:paraId="00ED8600" w14:textId="77777777" w:rsidR="00283714" w:rsidRPr="00283714" w:rsidRDefault="00283714" w:rsidP="00283714">
            <w:pPr>
              <w:suppressAutoHyphens/>
              <w:spacing w:after="120" w:line="240" w:lineRule="auto"/>
              <w:jc w:val="center"/>
              <w:rPr>
                <w:rFonts w:ascii="Calibri" w:eastAsia="Times New Roman" w:hAnsi="Calibri" w:cs="Arial"/>
                <w:color w:val="000000"/>
                <w:szCs w:val="24"/>
                <w:lang w:val="en-US" w:eastAsia="zh-CN"/>
              </w:rPr>
            </w:pPr>
            <w:r w:rsidRPr="00283714">
              <w:rPr>
                <w:rFonts w:ascii="Calibri" w:eastAsia="Times New Roman" w:hAnsi="Calibri" w:cs="Calibri"/>
                <w:szCs w:val="24"/>
                <w:lang w:val="en-GB" w:eastAsia="zh-CN"/>
              </w:rPr>
              <w:t>NAI</w:t>
            </w:r>
          </w:p>
        </w:tc>
        <w:tc>
          <w:tcPr>
            <w:tcW w:w="1013" w:type="pct"/>
            <w:shd w:val="clear" w:color="000000" w:fill="FFFFFF"/>
            <w:vAlign w:val="bottom"/>
          </w:tcPr>
          <w:p w14:paraId="333A53C4" w14:textId="77777777" w:rsidR="00283714" w:rsidRPr="00283714" w:rsidRDefault="00283714" w:rsidP="00283714">
            <w:pPr>
              <w:suppressAutoHyphens/>
              <w:spacing w:after="120" w:line="240" w:lineRule="auto"/>
              <w:jc w:val="center"/>
              <w:rPr>
                <w:rFonts w:ascii="Calibri" w:eastAsia="Times New Roman" w:hAnsi="Calibri" w:cs="Tahoma"/>
                <w:color w:val="000000"/>
                <w:szCs w:val="24"/>
                <w:lang w:val="en-GB" w:eastAsia="zh-CN"/>
              </w:rPr>
            </w:pPr>
          </w:p>
        </w:tc>
        <w:tc>
          <w:tcPr>
            <w:tcW w:w="811" w:type="pct"/>
            <w:shd w:val="clear" w:color="000000" w:fill="FFFFFF"/>
            <w:vAlign w:val="bottom"/>
          </w:tcPr>
          <w:p w14:paraId="5FAC4EA9"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p>
        </w:tc>
      </w:tr>
      <w:tr w:rsidR="00283714" w:rsidRPr="00283714" w14:paraId="4FC0D367" w14:textId="77777777" w:rsidTr="00596608">
        <w:trPr>
          <w:trHeight w:val="465"/>
        </w:trPr>
        <w:tc>
          <w:tcPr>
            <w:tcW w:w="338" w:type="pct"/>
            <w:shd w:val="clear" w:color="auto" w:fill="auto"/>
            <w:vAlign w:val="bottom"/>
          </w:tcPr>
          <w:p w14:paraId="283259FD"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3.</w:t>
            </w:r>
            <w:r w:rsidRPr="00283714">
              <w:rPr>
                <w:rFonts w:ascii="Calibri" w:eastAsia="Times New Roman" w:hAnsi="Calibri" w:cs="Calibri"/>
                <w:color w:val="000000"/>
                <w:szCs w:val="24"/>
                <w:lang w:val="en-GB" w:eastAsia="zh-CN"/>
              </w:rPr>
              <w:t>3</w:t>
            </w:r>
          </w:p>
        </w:tc>
        <w:tc>
          <w:tcPr>
            <w:tcW w:w="2162" w:type="pct"/>
            <w:shd w:val="clear" w:color="000000" w:fill="FFFFFF"/>
          </w:tcPr>
          <w:p w14:paraId="2EB3130E"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szCs w:val="24"/>
                <w:lang w:eastAsia="zh-CN"/>
              </w:rPr>
              <w:t xml:space="preserve">Ανταπόκριση για το </w:t>
            </w:r>
            <w:r w:rsidRPr="00283714">
              <w:rPr>
                <w:rFonts w:ascii="Calibri" w:eastAsia="Times New Roman" w:hAnsi="Calibri" w:cs="Calibri"/>
                <w:szCs w:val="24"/>
                <w:lang w:val="en-GB" w:eastAsia="zh-CN"/>
              </w:rPr>
              <w:t>Hardware</w:t>
            </w:r>
            <w:r w:rsidRPr="00283714">
              <w:rPr>
                <w:rFonts w:ascii="Calibri" w:eastAsia="Times New Roman" w:hAnsi="Calibri" w:cs="Calibri"/>
                <w:szCs w:val="24"/>
                <w:lang w:eastAsia="zh-CN"/>
              </w:rPr>
              <w:t xml:space="preserve"> την επόμενη εργάσιμη ημέρα </w:t>
            </w:r>
            <w:r w:rsidRPr="00283714">
              <w:rPr>
                <w:rFonts w:ascii="Calibri" w:eastAsia="Times New Roman" w:hAnsi="Calibri" w:cs="Calibri"/>
                <w:szCs w:val="24"/>
                <w:lang w:val="en-GB" w:eastAsia="zh-CN"/>
              </w:rPr>
              <w:t>On</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rPr>
              <w:t>Site</w:t>
            </w:r>
            <w:r w:rsidRPr="00283714">
              <w:rPr>
                <w:rFonts w:ascii="Calibri" w:eastAsia="Times New Roman" w:hAnsi="Calibri" w:cs="Calibri"/>
                <w:szCs w:val="24"/>
                <w:lang w:eastAsia="zh-CN"/>
              </w:rPr>
              <w:t xml:space="preserve"> μετά από την διάγνωση της βλάβης, συμπεριλαμβανομένων των ανταλλακτικών και της εργασίας από τον κατασκευαστή</w:t>
            </w:r>
          </w:p>
        </w:tc>
        <w:tc>
          <w:tcPr>
            <w:tcW w:w="676" w:type="pct"/>
            <w:shd w:val="clear" w:color="000000" w:fill="FFFFFF"/>
          </w:tcPr>
          <w:p w14:paraId="26EED941" w14:textId="77777777" w:rsidR="00283714" w:rsidRPr="00283714" w:rsidRDefault="00283714" w:rsidP="00283714">
            <w:pPr>
              <w:suppressAutoHyphens/>
              <w:spacing w:after="120" w:line="240" w:lineRule="auto"/>
              <w:jc w:val="center"/>
              <w:rPr>
                <w:rFonts w:ascii="Calibri" w:eastAsia="Times New Roman" w:hAnsi="Calibri" w:cs="Arial"/>
                <w:color w:val="000000"/>
                <w:szCs w:val="24"/>
                <w:lang w:val="en-US" w:eastAsia="zh-CN"/>
              </w:rPr>
            </w:pPr>
            <w:r w:rsidRPr="00283714">
              <w:rPr>
                <w:rFonts w:ascii="Calibri" w:eastAsia="Times New Roman" w:hAnsi="Calibri" w:cs="Calibri"/>
                <w:szCs w:val="24"/>
                <w:lang w:val="en-GB" w:eastAsia="zh-CN"/>
              </w:rPr>
              <w:t>ΝΑΙ</w:t>
            </w:r>
          </w:p>
        </w:tc>
        <w:tc>
          <w:tcPr>
            <w:tcW w:w="1013" w:type="pct"/>
            <w:shd w:val="clear" w:color="000000" w:fill="FFFFFF"/>
            <w:vAlign w:val="bottom"/>
          </w:tcPr>
          <w:p w14:paraId="34114BEF" w14:textId="77777777" w:rsidR="00283714" w:rsidRPr="00283714" w:rsidRDefault="00283714" w:rsidP="00283714">
            <w:pPr>
              <w:suppressAutoHyphens/>
              <w:spacing w:after="120" w:line="240" w:lineRule="auto"/>
              <w:jc w:val="center"/>
              <w:rPr>
                <w:rFonts w:ascii="Calibri" w:eastAsia="Times New Roman" w:hAnsi="Calibri" w:cs="Tahoma"/>
                <w:color w:val="000000"/>
                <w:szCs w:val="24"/>
                <w:lang w:val="en-GB" w:eastAsia="zh-CN"/>
              </w:rPr>
            </w:pPr>
          </w:p>
        </w:tc>
        <w:tc>
          <w:tcPr>
            <w:tcW w:w="811" w:type="pct"/>
            <w:shd w:val="clear" w:color="000000" w:fill="FFFFFF"/>
            <w:vAlign w:val="bottom"/>
          </w:tcPr>
          <w:p w14:paraId="169AE7F1"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p>
        </w:tc>
      </w:tr>
      <w:tr w:rsidR="00283714" w:rsidRPr="00283714" w14:paraId="5358451E" w14:textId="77777777" w:rsidTr="00596608">
        <w:trPr>
          <w:trHeight w:val="465"/>
        </w:trPr>
        <w:tc>
          <w:tcPr>
            <w:tcW w:w="338" w:type="pct"/>
            <w:shd w:val="clear" w:color="auto" w:fill="auto"/>
            <w:vAlign w:val="bottom"/>
          </w:tcPr>
          <w:p w14:paraId="337B01DE"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US" w:eastAsia="zh-CN"/>
              </w:rPr>
              <w:t>3.</w:t>
            </w:r>
            <w:r w:rsidRPr="00283714">
              <w:rPr>
                <w:rFonts w:ascii="Calibri" w:eastAsia="Times New Roman" w:hAnsi="Calibri" w:cs="Calibri"/>
                <w:color w:val="000000"/>
                <w:szCs w:val="24"/>
                <w:lang w:val="en-GB" w:eastAsia="zh-CN"/>
              </w:rPr>
              <w:t>4</w:t>
            </w:r>
          </w:p>
        </w:tc>
        <w:tc>
          <w:tcPr>
            <w:tcW w:w="2162" w:type="pct"/>
            <w:shd w:val="clear" w:color="000000" w:fill="FFFFFF"/>
          </w:tcPr>
          <w:p w14:paraId="11036743"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szCs w:val="24"/>
                <w:lang w:eastAsia="zh-CN"/>
              </w:rPr>
              <w:t>Η προσφερόμενη εγγύηση – τεχνική υποστήριξη θα πρέπει να προσφέρεται από τον κατασκευαστή και να αποδεικνύεται γραπτά, με παραπομπή σε κωδικό και δήλωση του κατασκευαστή</w:t>
            </w:r>
          </w:p>
        </w:tc>
        <w:tc>
          <w:tcPr>
            <w:tcW w:w="676" w:type="pct"/>
            <w:shd w:val="clear" w:color="000000" w:fill="FFFFFF"/>
          </w:tcPr>
          <w:p w14:paraId="4A9D1F00" w14:textId="77777777" w:rsidR="00283714" w:rsidRPr="00283714" w:rsidRDefault="00283714" w:rsidP="00283714">
            <w:pPr>
              <w:suppressAutoHyphens/>
              <w:spacing w:after="120" w:line="240" w:lineRule="auto"/>
              <w:jc w:val="center"/>
              <w:rPr>
                <w:rFonts w:ascii="Calibri" w:eastAsia="Times New Roman" w:hAnsi="Calibri" w:cs="Arial"/>
                <w:color w:val="000000"/>
                <w:szCs w:val="24"/>
                <w:lang w:val="en-US" w:eastAsia="zh-CN"/>
              </w:rPr>
            </w:pPr>
            <w:r w:rsidRPr="00283714">
              <w:rPr>
                <w:rFonts w:ascii="Calibri" w:eastAsia="Times New Roman" w:hAnsi="Calibri" w:cs="Calibri"/>
                <w:szCs w:val="24"/>
                <w:lang w:val="en-GB" w:eastAsia="zh-CN"/>
              </w:rPr>
              <w:t>ΝΑΙ</w:t>
            </w:r>
          </w:p>
        </w:tc>
        <w:tc>
          <w:tcPr>
            <w:tcW w:w="1013" w:type="pct"/>
            <w:shd w:val="clear" w:color="000000" w:fill="FFFFFF"/>
            <w:vAlign w:val="bottom"/>
          </w:tcPr>
          <w:p w14:paraId="08BB1C8B" w14:textId="77777777" w:rsidR="00283714" w:rsidRPr="00283714" w:rsidRDefault="00283714" w:rsidP="00283714">
            <w:pPr>
              <w:suppressAutoHyphens/>
              <w:spacing w:after="120" w:line="240" w:lineRule="auto"/>
              <w:jc w:val="center"/>
              <w:rPr>
                <w:rFonts w:ascii="Calibri" w:eastAsia="Times New Roman" w:hAnsi="Calibri" w:cs="Tahoma"/>
                <w:color w:val="000000"/>
                <w:szCs w:val="24"/>
                <w:lang w:val="en-GB" w:eastAsia="zh-CN"/>
              </w:rPr>
            </w:pPr>
          </w:p>
        </w:tc>
        <w:tc>
          <w:tcPr>
            <w:tcW w:w="811" w:type="pct"/>
            <w:shd w:val="clear" w:color="000000" w:fill="FFFFFF"/>
            <w:vAlign w:val="bottom"/>
          </w:tcPr>
          <w:p w14:paraId="0D42B64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p>
        </w:tc>
      </w:tr>
    </w:tbl>
    <w:p w14:paraId="7C6082FC"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p w14:paraId="1D8DFDC0" w14:textId="77777777" w:rsidR="00283714" w:rsidRPr="00283714" w:rsidRDefault="00283714" w:rsidP="00283714">
      <w:pPr>
        <w:keepNext/>
        <w:numPr>
          <w:ilvl w:val="2"/>
          <w:numId w:val="0"/>
        </w:numPr>
        <w:tabs>
          <w:tab w:val="num" w:pos="360"/>
          <w:tab w:val="num" w:pos="567"/>
        </w:tabs>
        <w:suppressAutoHyphens/>
        <w:spacing w:before="240" w:after="60" w:line="240" w:lineRule="auto"/>
        <w:ind w:left="357" w:hanging="357"/>
        <w:jc w:val="both"/>
        <w:outlineLvl w:val="2"/>
        <w:rPr>
          <w:rFonts w:ascii="Calibri" w:eastAsia="Times New Roman" w:hAnsi="Calibri" w:cs="Times New Roman"/>
          <w:b/>
          <w:bCs/>
          <w:lang w:eastAsia="zh-CN"/>
        </w:rPr>
      </w:pPr>
      <w:bookmarkStart w:id="928" w:name="_Ref508303649"/>
      <w:bookmarkStart w:id="929" w:name="_Toc11337047"/>
      <w:bookmarkStart w:id="930" w:name="_Toc65583853"/>
      <w:bookmarkStart w:id="931" w:name="_Toc71537752"/>
      <w:r w:rsidRPr="00283714">
        <w:rPr>
          <w:rFonts w:ascii="Calibri" w:eastAsia="Times New Roman" w:hAnsi="Calibri" w:cs="Times New Roman"/>
          <w:b/>
          <w:bCs/>
          <w:lang w:eastAsia="zh-CN"/>
        </w:rPr>
        <w:t>Πίνακες Έτοιμου Λογισμικού</w:t>
      </w:r>
      <w:bookmarkEnd w:id="928"/>
      <w:bookmarkEnd w:id="929"/>
      <w:bookmarkEnd w:id="930"/>
      <w:bookmarkEnd w:id="931"/>
    </w:p>
    <w:p w14:paraId="6B4C807F"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932" w:name="_Toc11337048"/>
      <w:bookmarkStart w:id="933" w:name="_Toc65583854"/>
      <w:bookmarkStart w:id="934" w:name="_Toc71537753"/>
      <w:r w:rsidRPr="00283714">
        <w:rPr>
          <w:rFonts w:ascii="Calibri" w:eastAsia="Times New Roman" w:hAnsi="Calibri" w:cs="Times New Roman"/>
          <w:b/>
          <w:bCs/>
          <w:szCs w:val="28"/>
          <w:lang w:eastAsia="zh-CN"/>
        </w:rPr>
        <w:t>Λογισμικό Βάσης Δεδομένων</w:t>
      </w:r>
      <w:bookmarkEnd w:id="932"/>
      <w:bookmarkEnd w:id="933"/>
      <w:bookmarkEnd w:id="9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919"/>
        <w:gridCol w:w="3621"/>
        <w:gridCol w:w="1196"/>
        <w:gridCol w:w="1792"/>
        <w:gridCol w:w="1434"/>
      </w:tblGrid>
      <w:tr w:rsidR="00283714" w:rsidRPr="00283714" w14:paraId="31D04703" w14:textId="77777777" w:rsidTr="00596608">
        <w:trPr>
          <w:cantSplit/>
        </w:trPr>
        <w:tc>
          <w:tcPr>
            <w:tcW w:w="513" w:type="pct"/>
            <w:shd w:val="clear" w:color="auto" w:fill="AEAAAA"/>
            <w:vAlign w:val="center"/>
          </w:tcPr>
          <w:p w14:paraId="70EA687E" w14:textId="77777777" w:rsidR="00283714" w:rsidRPr="00283714" w:rsidRDefault="00283714" w:rsidP="00283714">
            <w:pPr>
              <w:suppressAutoHyphens/>
              <w:spacing w:before="60" w:after="60" w:line="240" w:lineRule="auto"/>
              <w:jc w:val="center"/>
              <w:rPr>
                <w:rFonts w:ascii="Calibri" w:eastAsia="Times New Roman" w:hAnsi="Calibri" w:cs="Arial"/>
                <w:szCs w:val="24"/>
                <w:lang w:val="en-GB" w:eastAsia="zh-CN"/>
              </w:rPr>
            </w:pPr>
            <w:r w:rsidRPr="00283714">
              <w:rPr>
                <w:rFonts w:ascii="Calibri" w:eastAsia="Times New Roman" w:hAnsi="Calibri" w:cs="Calibri"/>
                <w:b/>
                <w:szCs w:val="24"/>
                <w:lang w:val="en-GB" w:eastAsia="zh-CN"/>
              </w:rPr>
              <w:t>Α/Α</w:t>
            </w:r>
          </w:p>
        </w:tc>
        <w:tc>
          <w:tcPr>
            <w:tcW w:w="2020" w:type="pct"/>
            <w:shd w:val="clear" w:color="auto" w:fill="AEAAAA"/>
            <w:vAlign w:val="center"/>
          </w:tcPr>
          <w:p w14:paraId="6BB79A63" w14:textId="77777777" w:rsidR="00283714" w:rsidRPr="00283714" w:rsidRDefault="00283714" w:rsidP="00283714">
            <w:pPr>
              <w:suppressAutoHyphens/>
              <w:spacing w:before="60" w:after="60" w:line="240" w:lineRule="auto"/>
              <w:jc w:val="center"/>
              <w:rPr>
                <w:rFonts w:ascii="Calibri" w:eastAsia="Times New Roman" w:hAnsi="Calibri" w:cs="Arial"/>
                <w:szCs w:val="24"/>
                <w:lang w:val="en-GB" w:eastAsia="zh-CN"/>
              </w:rPr>
            </w:pPr>
            <w:proofErr w:type="spellStart"/>
            <w:r w:rsidRPr="00283714">
              <w:rPr>
                <w:rFonts w:ascii="Calibri" w:eastAsia="Times New Roman" w:hAnsi="Calibri" w:cs="Calibri"/>
                <w:b/>
                <w:szCs w:val="24"/>
                <w:lang w:val="en-GB" w:eastAsia="zh-CN"/>
              </w:rPr>
              <w:t>Προδι</w:t>
            </w:r>
            <w:proofErr w:type="spellEnd"/>
            <w:r w:rsidRPr="00283714">
              <w:rPr>
                <w:rFonts w:ascii="Calibri" w:eastAsia="Times New Roman" w:hAnsi="Calibri" w:cs="Calibri"/>
                <w:b/>
                <w:szCs w:val="24"/>
                <w:lang w:val="en-GB" w:eastAsia="zh-CN"/>
              </w:rPr>
              <w:t>αγραφή</w:t>
            </w:r>
          </w:p>
        </w:tc>
        <w:tc>
          <w:tcPr>
            <w:tcW w:w="667" w:type="pct"/>
            <w:shd w:val="clear" w:color="auto" w:fill="AEAAAA"/>
            <w:vAlign w:val="center"/>
          </w:tcPr>
          <w:p w14:paraId="7DAAC877" w14:textId="77777777" w:rsidR="00283714" w:rsidRPr="00283714" w:rsidRDefault="00283714" w:rsidP="00283714">
            <w:pPr>
              <w:suppressAutoHyphens/>
              <w:spacing w:before="60" w:after="60" w:line="240" w:lineRule="auto"/>
              <w:jc w:val="center"/>
              <w:rPr>
                <w:rFonts w:ascii="Calibri" w:eastAsia="Times New Roman" w:hAnsi="Calibri" w:cs="Arial"/>
                <w:szCs w:val="24"/>
                <w:lang w:val="en-GB" w:eastAsia="zh-CN"/>
              </w:rPr>
            </w:pPr>
            <w:r w:rsidRPr="00283714">
              <w:rPr>
                <w:rFonts w:ascii="Calibri" w:eastAsia="Times New Roman" w:hAnsi="Calibri" w:cs="Calibri"/>
                <w:b/>
                <w:szCs w:val="24"/>
                <w:lang w:val="en-GB" w:eastAsia="zh-CN"/>
              </w:rPr>
              <w:t>Απα</w:t>
            </w:r>
            <w:proofErr w:type="spellStart"/>
            <w:r w:rsidRPr="00283714">
              <w:rPr>
                <w:rFonts w:ascii="Calibri" w:eastAsia="Times New Roman" w:hAnsi="Calibri" w:cs="Calibri"/>
                <w:b/>
                <w:szCs w:val="24"/>
                <w:lang w:val="en-GB" w:eastAsia="zh-CN"/>
              </w:rPr>
              <w:t>ίτηση</w:t>
            </w:r>
            <w:proofErr w:type="spellEnd"/>
          </w:p>
        </w:tc>
        <w:tc>
          <w:tcPr>
            <w:tcW w:w="1000" w:type="pct"/>
            <w:shd w:val="clear" w:color="auto" w:fill="AEAAAA"/>
            <w:vAlign w:val="center"/>
          </w:tcPr>
          <w:p w14:paraId="1BD96ADA" w14:textId="77777777" w:rsidR="00283714" w:rsidRPr="00283714" w:rsidRDefault="00283714" w:rsidP="00283714">
            <w:pPr>
              <w:suppressAutoHyphens/>
              <w:spacing w:before="60" w:after="60" w:line="240" w:lineRule="auto"/>
              <w:jc w:val="center"/>
              <w:rPr>
                <w:rFonts w:ascii="Calibri" w:eastAsia="Times New Roman" w:hAnsi="Calibri" w:cs="Arial"/>
                <w:szCs w:val="24"/>
                <w:lang w:val="en-GB" w:eastAsia="zh-CN"/>
              </w:rPr>
            </w:pPr>
            <w:r w:rsidRPr="00283714">
              <w:rPr>
                <w:rFonts w:ascii="Calibri" w:eastAsia="Times New Roman" w:hAnsi="Calibri" w:cs="Calibri"/>
                <w:b/>
                <w:szCs w:val="24"/>
                <w:lang w:val="en-GB" w:eastAsia="zh-CN"/>
              </w:rPr>
              <w:t>Απ</w:t>
            </w:r>
            <w:proofErr w:type="spellStart"/>
            <w:r w:rsidRPr="00283714">
              <w:rPr>
                <w:rFonts w:ascii="Calibri" w:eastAsia="Times New Roman" w:hAnsi="Calibri" w:cs="Calibri"/>
                <w:b/>
                <w:szCs w:val="24"/>
                <w:lang w:val="en-GB" w:eastAsia="zh-CN"/>
              </w:rPr>
              <w:t>άντηση</w:t>
            </w:r>
            <w:proofErr w:type="spellEnd"/>
          </w:p>
        </w:tc>
        <w:tc>
          <w:tcPr>
            <w:tcW w:w="800" w:type="pct"/>
            <w:shd w:val="clear" w:color="auto" w:fill="AEAAAA"/>
            <w:vAlign w:val="center"/>
          </w:tcPr>
          <w:p w14:paraId="7EE4FD24" w14:textId="77777777" w:rsidR="00283714" w:rsidRPr="00283714" w:rsidRDefault="00283714" w:rsidP="00283714">
            <w:pPr>
              <w:suppressAutoHyphens/>
              <w:spacing w:before="60" w:after="60" w:line="240" w:lineRule="auto"/>
              <w:jc w:val="center"/>
              <w:rPr>
                <w:rFonts w:ascii="Calibri" w:eastAsia="Times New Roman" w:hAnsi="Calibri" w:cs="Arial"/>
                <w:szCs w:val="24"/>
                <w:lang w:val="en-GB" w:eastAsia="zh-CN"/>
              </w:rPr>
            </w:pPr>
            <w:r w:rsidRPr="00283714">
              <w:rPr>
                <w:rFonts w:ascii="Calibri" w:eastAsia="Times New Roman" w:hAnsi="Calibri" w:cs="Calibri"/>
                <w:b/>
                <w:szCs w:val="24"/>
                <w:lang w:val="en-GB" w:eastAsia="zh-CN"/>
              </w:rPr>
              <w:t>Παραπ</w:t>
            </w:r>
            <w:proofErr w:type="spellStart"/>
            <w:r w:rsidRPr="00283714">
              <w:rPr>
                <w:rFonts w:ascii="Calibri" w:eastAsia="Times New Roman" w:hAnsi="Calibri" w:cs="Calibri"/>
                <w:b/>
                <w:szCs w:val="24"/>
                <w:lang w:val="en-GB" w:eastAsia="zh-CN"/>
              </w:rPr>
              <w:t>ομ</w:t>
            </w:r>
            <w:proofErr w:type="spellEnd"/>
            <w:r w:rsidRPr="00283714">
              <w:rPr>
                <w:rFonts w:ascii="Calibri" w:eastAsia="Times New Roman" w:hAnsi="Calibri" w:cs="Calibri"/>
                <w:b/>
                <w:szCs w:val="24"/>
                <w:lang w:val="en-GB" w:eastAsia="zh-CN"/>
              </w:rPr>
              <w:t xml:space="preserve">πή </w:t>
            </w:r>
          </w:p>
        </w:tc>
      </w:tr>
      <w:tr w:rsidR="00283714" w:rsidRPr="00283714" w14:paraId="421CE41C" w14:textId="77777777" w:rsidTr="00596608">
        <w:trPr>
          <w:cantSplit/>
        </w:trPr>
        <w:tc>
          <w:tcPr>
            <w:tcW w:w="513" w:type="pct"/>
            <w:shd w:val="clear" w:color="auto" w:fill="D0CECE"/>
          </w:tcPr>
          <w:p w14:paraId="1E411E86" w14:textId="77777777" w:rsidR="00283714" w:rsidRPr="00283714" w:rsidRDefault="00283714" w:rsidP="00283714">
            <w:pPr>
              <w:numPr>
                <w:ilvl w:val="0"/>
                <w:numId w:val="33"/>
              </w:numPr>
              <w:suppressAutoHyphens/>
              <w:spacing w:after="200" w:line="240" w:lineRule="auto"/>
              <w:contextualSpacing/>
              <w:jc w:val="both"/>
              <w:rPr>
                <w:rFonts w:ascii="Calibri" w:eastAsia="Times New Roman" w:hAnsi="Calibri" w:cs="Arial"/>
                <w:b/>
                <w:szCs w:val="24"/>
                <w:lang w:val="en-GB" w:eastAsia="zh-CN"/>
              </w:rPr>
            </w:pPr>
          </w:p>
        </w:tc>
        <w:tc>
          <w:tcPr>
            <w:tcW w:w="2020" w:type="pct"/>
            <w:shd w:val="clear" w:color="auto" w:fill="D0CECE"/>
          </w:tcPr>
          <w:p w14:paraId="433CCBC1" w14:textId="77777777" w:rsidR="00283714" w:rsidRPr="00283714" w:rsidRDefault="00283714" w:rsidP="00283714">
            <w:pPr>
              <w:suppressAutoHyphens/>
              <w:spacing w:after="120" w:line="240" w:lineRule="auto"/>
              <w:jc w:val="both"/>
              <w:rPr>
                <w:rFonts w:ascii="Calibri" w:eastAsia="Times New Roman" w:hAnsi="Calibri" w:cs="Arial"/>
                <w:b/>
                <w:szCs w:val="24"/>
                <w:lang w:val="en-US" w:eastAsia="zh-CN"/>
              </w:rPr>
            </w:pPr>
            <w:proofErr w:type="spellStart"/>
            <w:r w:rsidRPr="00283714">
              <w:rPr>
                <w:rFonts w:ascii="Calibri" w:eastAsia="Times New Roman" w:hAnsi="Calibri" w:cs="Arial"/>
                <w:b/>
                <w:szCs w:val="24"/>
                <w:lang w:val="en-GB" w:eastAsia="zh-CN"/>
              </w:rPr>
              <w:t>Γενικά</w:t>
            </w:r>
            <w:proofErr w:type="spellEnd"/>
            <w:r w:rsidRPr="00283714">
              <w:rPr>
                <w:rFonts w:ascii="Calibri" w:eastAsia="Times New Roman" w:hAnsi="Calibri" w:cs="Arial"/>
                <w:b/>
                <w:szCs w:val="24"/>
                <w:lang w:val="en-GB" w:eastAsia="zh-CN"/>
              </w:rPr>
              <w:t xml:space="preserve"> Χαρα</w:t>
            </w:r>
            <w:proofErr w:type="spellStart"/>
            <w:r w:rsidRPr="00283714">
              <w:rPr>
                <w:rFonts w:ascii="Calibri" w:eastAsia="Times New Roman" w:hAnsi="Calibri" w:cs="Arial"/>
                <w:b/>
                <w:szCs w:val="24"/>
                <w:lang w:val="en-GB" w:eastAsia="zh-CN"/>
              </w:rPr>
              <w:t>κτηριστικά</w:t>
            </w:r>
            <w:proofErr w:type="spellEnd"/>
            <w:r w:rsidRPr="00283714">
              <w:rPr>
                <w:rFonts w:ascii="Calibri" w:eastAsia="Times New Roman" w:hAnsi="Calibri" w:cs="Arial"/>
                <w:b/>
                <w:szCs w:val="24"/>
                <w:lang w:val="en-US" w:eastAsia="zh-CN"/>
              </w:rPr>
              <w:t>:</w:t>
            </w:r>
          </w:p>
        </w:tc>
        <w:tc>
          <w:tcPr>
            <w:tcW w:w="667" w:type="pct"/>
            <w:shd w:val="clear" w:color="auto" w:fill="D0CECE"/>
          </w:tcPr>
          <w:p w14:paraId="0E61731F" w14:textId="77777777" w:rsidR="00283714" w:rsidRPr="00283714" w:rsidRDefault="00283714" w:rsidP="00283714">
            <w:pPr>
              <w:suppressAutoHyphens/>
              <w:spacing w:after="120" w:line="240" w:lineRule="auto"/>
              <w:jc w:val="center"/>
              <w:rPr>
                <w:rFonts w:ascii="Calibri" w:eastAsia="Times New Roman" w:hAnsi="Calibri" w:cs="Arial"/>
                <w:b/>
                <w:szCs w:val="24"/>
                <w:lang w:val="en-GB" w:eastAsia="zh-CN"/>
              </w:rPr>
            </w:pPr>
          </w:p>
        </w:tc>
        <w:tc>
          <w:tcPr>
            <w:tcW w:w="1000" w:type="pct"/>
            <w:shd w:val="clear" w:color="auto" w:fill="D0CECE"/>
          </w:tcPr>
          <w:p w14:paraId="4B8A3517" w14:textId="77777777" w:rsidR="00283714" w:rsidRPr="00283714" w:rsidRDefault="00283714" w:rsidP="00283714">
            <w:pPr>
              <w:suppressAutoHyphens/>
              <w:spacing w:after="120" w:line="240" w:lineRule="auto"/>
              <w:jc w:val="both"/>
              <w:rPr>
                <w:rFonts w:ascii="Calibri" w:eastAsia="Times New Roman" w:hAnsi="Calibri" w:cs="Arial"/>
                <w:b/>
                <w:szCs w:val="24"/>
                <w:lang w:val="en-GB" w:eastAsia="zh-CN"/>
              </w:rPr>
            </w:pPr>
          </w:p>
        </w:tc>
        <w:tc>
          <w:tcPr>
            <w:tcW w:w="800" w:type="pct"/>
            <w:shd w:val="clear" w:color="auto" w:fill="D0CECE"/>
          </w:tcPr>
          <w:p w14:paraId="1023A27A" w14:textId="77777777" w:rsidR="00283714" w:rsidRPr="00283714" w:rsidRDefault="00283714" w:rsidP="00283714">
            <w:pPr>
              <w:suppressAutoHyphens/>
              <w:spacing w:after="120" w:line="240" w:lineRule="auto"/>
              <w:jc w:val="both"/>
              <w:rPr>
                <w:rFonts w:ascii="Calibri" w:eastAsia="Times New Roman" w:hAnsi="Calibri" w:cs="Arial"/>
                <w:b/>
                <w:szCs w:val="24"/>
                <w:lang w:val="en-GB" w:eastAsia="zh-CN"/>
              </w:rPr>
            </w:pPr>
          </w:p>
        </w:tc>
      </w:tr>
      <w:tr w:rsidR="00283714" w:rsidRPr="00283714" w14:paraId="05D106AC" w14:textId="77777777" w:rsidTr="00596608">
        <w:trPr>
          <w:cantSplit/>
        </w:trPr>
        <w:tc>
          <w:tcPr>
            <w:tcW w:w="513" w:type="pct"/>
          </w:tcPr>
          <w:p w14:paraId="6967CC14" w14:textId="77777777" w:rsidR="00283714" w:rsidRPr="00283714" w:rsidRDefault="00283714" w:rsidP="00283714">
            <w:pPr>
              <w:numPr>
                <w:ilvl w:val="1"/>
                <w:numId w:val="33"/>
              </w:numPr>
              <w:tabs>
                <w:tab w:val="left" w:pos="171"/>
              </w:tabs>
              <w:suppressAutoHyphens/>
              <w:spacing w:after="200" w:line="240" w:lineRule="auto"/>
              <w:contextualSpacing/>
              <w:jc w:val="both"/>
              <w:rPr>
                <w:rFonts w:ascii="Calibri" w:eastAsia="Times New Roman" w:hAnsi="Calibri" w:cs="Arial"/>
                <w:szCs w:val="24"/>
                <w:lang w:val="en-GB" w:eastAsia="zh-CN"/>
              </w:rPr>
            </w:pPr>
          </w:p>
        </w:tc>
        <w:tc>
          <w:tcPr>
            <w:tcW w:w="2020" w:type="pct"/>
          </w:tcPr>
          <w:p w14:paraId="4E0D0729"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 xml:space="preserve">Να αναφερθεί το όνομα, η έκδοση του προσφερόμενου Σ.Δ.Β.Δ. και η χρονολογία διάθεσης της προσφερόμενης έκδοσης. Η βάση θα χρησιμοποιηθεί για την ικανοποίηση των λειτουργικοτήτων των υφιστάμενων εφαρμογών. </w:t>
            </w:r>
          </w:p>
        </w:tc>
        <w:tc>
          <w:tcPr>
            <w:tcW w:w="667" w:type="pct"/>
          </w:tcPr>
          <w:p w14:paraId="64D89F50" w14:textId="77777777" w:rsidR="00283714" w:rsidRPr="00283714" w:rsidRDefault="00283714" w:rsidP="00283714">
            <w:pPr>
              <w:suppressAutoHyphens/>
              <w:spacing w:after="120" w:line="240" w:lineRule="auto"/>
              <w:jc w:val="center"/>
              <w:rPr>
                <w:rFonts w:ascii="Calibri" w:eastAsia="Times New Roman" w:hAnsi="Calibri" w:cs="Arial"/>
                <w:color w:val="000000"/>
                <w:szCs w:val="24"/>
                <w:lang w:val="en-GB" w:eastAsia="zh-CN"/>
              </w:rPr>
            </w:pPr>
            <w:r w:rsidRPr="00283714">
              <w:rPr>
                <w:rFonts w:ascii="Calibri" w:eastAsia="Times New Roman" w:hAnsi="Calibri" w:cs="Arial"/>
                <w:color w:val="000000"/>
                <w:szCs w:val="24"/>
                <w:lang w:val="en-US" w:eastAsia="zh-CN"/>
              </w:rPr>
              <w:t>NAI</w:t>
            </w:r>
          </w:p>
        </w:tc>
        <w:tc>
          <w:tcPr>
            <w:tcW w:w="1000" w:type="pct"/>
          </w:tcPr>
          <w:p w14:paraId="65649DB9"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60039DFE"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6194B9EB" w14:textId="77777777" w:rsidTr="00596608">
        <w:trPr>
          <w:cantSplit/>
        </w:trPr>
        <w:tc>
          <w:tcPr>
            <w:tcW w:w="513" w:type="pct"/>
          </w:tcPr>
          <w:p w14:paraId="3EF9AF74" w14:textId="77777777" w:rsidR="00283714" w:rsidRPr="00283714" w:rsidRDefault="00283714" w:rsidP="00283714">
            <w:pPr>
              <w:numPr>
                <w:ilvl w:val="1"/>
                <w:numId w:val="33"/>
              </w:numPr>
              <w:tabs>
                <w:tab w:val="left" w:pos="171"/>
              </w:tabs>
              <w:suppressAutoHyphens/>
              <w:spacing w:after="200" w:line="240" w:lineRule="auto"/>
              <w:contextualSpacing/>
              <w:jc w:val="both"/>
              <w:rPr>
                <w:rFonts w:ascii="Calibri" w:eastAsia="Times New Roman" w:hAnsi="Calibri" w:cs="Arial"/>
                <w:szCs w:val="24"/>
                <w:lang w:val="en-GB" w:eastAsia="zh-CN"/>
              </w:rPr>
            </w:pPr>
          </w:p>
        </w:tc>
        <w:tc>
          <w:tcPr>
            <w:tcW w:w="2020" w:type="pct"/>
          </w:tcPr>
          <w:p w14:paraId="0BCCCD1C" w14:textId="77777777" w:rsidR="00283714" w:rsidRPr="00283714" w:rsidRDefault="00283714" w:rsidP="00283714">
            <w:pPr>
              <w:suppressAutoHyphens/>
              <w:spacing w:after="120" w:line="240" w:lineRule="auto"/>
              <w:jc w:val="both"/>
              <w:rPr>
                <w:rFonts w:ascii="Calibri" w:eastAsia="Times New Roman" w:hAnsi="Calibri" w:cs="Calibri"/>
                <w:bCs/>
                <w:lang w:eastAsia="zh-CN"/>
              </w:rPr>
            </w:pPr>
            <w:r w:rsidRPr="00283714">
              <w:rPr>
                <w:rFonts w:ascii="Calibri" w:eastAsia="Times New Roman" w:hAnsi="Calibri" w:cs="Calibri"/>
                <w:bCs/>
                <w:lang w:eastAsia="zh-CN"/>
              </w:rPr>
              <w:t>Υποστηριζόμενες πλατφόρμες υλικού και λογισμικού:</w:t>
            </w:r>
          </w:p>
          <w:p w14:paraId="4AE56817" w14:textId="77777777" w:rsidR="00283714" w:rsidRPr="00283714" w:rsidRDefault="00283714" w:rsidP="00283714">
            <w:pPr>
              <w:numPr>
                <w:ilvl w:val="1"/>
                <w:numId w:val="10"/>
              </w:numPr>
              <w:tabs>
                <w:tab w:val="left" w:pos="720"/>
              </w:tabs>
              <w:suppressAutoHyphens/>
              <w:overflowPunct w:val="0"/>
              <w:autoSpaceDE w:val="0"/>
              <w:autoSpaceDN w:val="0"/>
              <w:adjustRightInd w:val="0"/>
              <w:spacing w:after="0" w:line="240" w:lineRule="auto"/>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Unix</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και</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Linux</w:t>
            </w:r>
          </w:p>
          <w:p w14:paraId="5DD707AE" w14:textId="77777777" w:rsidR="00283714" w:rsidRPr="00283714" w:rsidRDefault="00283714" w:rsidP="00283714">
            <w:pPr>
              <w:numPr>
                <w:ilvl w:val="1"/>
                <w:numId w:val="10"/>
              </w:numPr>
              <w:tabs>
                <w:tab w:val="left" w:pos="720"/>
              </w:tabs>
              <w:suppressAutoHyphens/>
              <w:overflowPunct w:val="0"/>
              <w:autoSpaceDE w:val="0"/>
              <w:autoSpaceDN w:val="0"/>
              <w:adjustRightInd w:val="0"/>
              <w:spacing w:after="0" w:line="240" w:lineRule="auto"/>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Windows</w:t>
            </w:r>
          </w:p>
          <w:p w14:paraId="1D4E8970" w14:textId="77777777" w:rsidR="00283714" w:rsidRPr="00283714" w:rsidRDefault="00283714" w:rsidP="00283714">
            <w:pPr>
              <w:numPr>
                <w:ilvl w:val="1"/>
                <w:numId w:val="10"/>
              </w:numPr>
              <w:tabs>
                <w:tab w:val="left" w:pos="720"/>
              </w:tabs>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zh-CN"/>
              </w:rPr>
            </w:pPr>
            <w:r w:rsidRPr="00283714">
              <w:rPr>
                <w:rFonts w:ascii="Calibri" w:eastAsia="Times New Roman" w:hAnsi="Calibri" w:cs="Calibri"/>
                <w:lang w:eastAsia="zh-CN"/>
              </w:rPr>
              <w:t>Το προσφερόμενο Σ.Δ.Β.Δ. πρέπει να διαθέτει τα ίδια χαρακτηριστικά σε όλες τις πλατφόρμες που είναι διαθέσιμο και επιπλέον, οι Β.Δ. που διαχειρίζεται πρέπει να μπορούν να μεταφερθούν από τη μια πλατφόρμα στην άλλη χωρίς προγραμματιστική παρέμβαση</w:t>
            </w:r>
          </w:p>
        </w:tc>
        <w:tc>
          <w:tcPr>
            <w:tcW w:w="667" w:type="pct"/>
          </w:tcPr>
          <w:p w14:paraId="68FB3E64" w14:textId="77777777" w:rsidR="00283714" w:rsidRPr="00283714" w:rsidRDefault="00283714" w:rsidP="00283714">
            <w:pPr>
              <w:suppressAutoHyphens/>
              <w:spacing w:after="120" w:line="240" w:lineRule="auto"/>
              <w:jc w:val="center"/>
              <w:rPr>
                <w:rFonts w:ascii="Calibri" w:eastAsia="Times New Roman" w:hAnsi="Calibri" w:cs="Arial"/>
                <w:bCs/>
                <w:szCs w:val="24"/>
                <w:lang w:val="en-GB" w:eastAsia="zh-CN"/>
              </w:rPr>
            </w:pPr>
            <w:r w:rsidRPr="00283714">
              <w:rPr>
                <w:rFonts w:ascii="Calibri" w:eastAsia="Times New Roman" w:hAnsi="Calibri" w:cs="Arial"/>
                <w:color w:val="000000"/>
                <w:szCs w:val="24"/>
                <w:lang w:val="en-US" w:eastAsia="zh-CN"/>
              </w:rPr>
              <w:t>NAI</w:t>
            </w:r>
          </w:p>
        </w:tc>
        <w:tc>
          <w:tcPr>
            <w:tcW w:w="1000" w:type="pct"/>
          </w:tcPr>
          <w:p w14:paraId="09955EB8" w14:textId="77777777" w:rsidR="00283714" w:rsidRPr="00283714" w:rsidRDefault="00283714" w:rsidP="00283714">
            <w:pPr>
              <w:suppressAutoHyphens/>
              <w:spacing w:after="120" w:line="240" w:lineRule="auto"/>
              <w:jc w:val="both"/>
              <w:rPr>
                <w:rFonts w:ascii="Calibri" w:eastAsia="Times New Roman" w:hAnsi="Calibri" w:cs="Arial"/>
                <w:bCs/>
                <w:szCs w:val="24"/>
                <w:lang w:val="en-GB" w:eastAsia="zh-CN"/>
              </w:rPr>
            </w:pPr>
          </w:p>
        </w:tc>
        <w:tc>
          <w:tcPr>
            <w:tcW w:w="800" w:type="pct"/>
          </w:tcPr>
          <w:p w14:paraId="425F6AE5" w14:textId="77777777" w:rsidR="00283714" w:rsidRPr="00283714" w:rsidRDefault="00283714" w:rsidP="00283714">
            <w:pPr>
              <w:suppressAutoHyphens/>
              <w:spacing w:after="120" w:line="240" w:lineRule="auto"/>
              <w:jc w:val="both"/>
              <w:rPr>
                <w:rFonts w:ascii="Calibri" w:eastAsia="Times New Roman" w:hAnsi="Calibri" w:cs="Arial"/>
                <w:bCs/>
                <w:szCs w:val="24"/>
                <w:lang w:val="en-GB" w:eastAsia="zh-CN"/>
              </w:rPr>
            </w:pPr>
          </w:p>
        </w:tc>
      </w:tr>
      <w:tr w:rsidR="00283714" w:rsidRPr="00283714" w14:paraId="770788BE" w14:textId="77777777" w:rsidTr="00596608">
        <w:trPr>
          <w:cantSplit/>
        </w:trPr>
        <w:tc>
          <w:tcPr>
            <w:tcW w:w="513" w:type="pct"/>
          </w:tcPr>
          <w:p w14:paraId="21AD4756" w14:textId="77777777" w:rsidR="00283714" w:rsidRPr="00283714" w:rsidRDefault="00283714" w:rsidP="00283714">
            <w:pPr>
              <w:numPr>
                <w:ilvl w:val="1"/>
                <w:numId w:val="33"/>
              </w:numPr>
              <w:tabs>
                <w:tab w:val="left" w:pos="171"/>
              </w:tabs>
              <w:suppressAutoHyphens/>
              <w:spacing w:after="200" w:line="240" w:lineRule="auto"/>
              <w:contextualSpacing/>
              <w:jc w:val="both"/>
              <w:rPr>
                <w:rFonts w:ascii="Calibri" w:eastAsia="Times New Roman" w:hAnsi="Calibri" w:cs="Arial"/>
                <w:szCs w:val="24"/>
                <w:lang w:val="en-GB" w:eastAsia="zh-CN"/>
              </w:rPr>
            </w:pPr>
          </w:p>
        </w:tc>
        <w:tc>
          <w:tcPr>
            <w:tcW w:w="2020" w:type="pct"/>
          </w:tcPr>
          <w:p w14:paraId="0F96755A" w14:textId="77777777" w:rsidR="00283714" w:rsidRPr="00283714" w:rsidRDefault="00283714" w:rsidP="00283714">
            <w:pPr>
              <w:suppressAutoHyphens/>
              <w:spacing w:after="120" w:line="240" w:lineRule="auto"/>
              <w:jc w:val="both"/>
              <w:rPr>
                <w:rFonts w:ascii="Calibri" w:eastAsia="Times New Roman" w:hAnsi="Calibri" w:cs="Arial"/>
                <w:bCs/>
                <w:szCs w:val="24"/>
                <w:lang w:eastAsia="zh-CN"/>
              </w:rPr>
            </w:pPr>
            <w:r w:rsidRPr="00283714">
              <w:rPr>
                <w:rFonts w:ascii="Calibri" w:eastAsia="Times New Roman" w:hAnsi="Calibri" w:cs="Arial"/>
                <w:bCs/>
                <w:szCs w:val="24"/>
                <w:lang w:eastAsia="zh-CN"/>
              </w:rPr>
              <w:t>Συνοπτική περιγραφή της αρχιτεκτονικής</w:t>
            </w:r>
            <w:r w:rsidRPr="00283714">
              <w:rPr>
                <w:rFonts w:ascii="Calibri" w:eastAsia="Times New Roman" w:hAnsi="Calibri" w:cs="Arial"/>
                <w:szCs w:val="24"/>
                <w:lang w:eastAsia="zh-CN"/>
              </w:rPr>
              <w:t xml:space="preserve"> του προσφερόμενου Σ.Δ.Β.Δ.,</w:t>
            </w:r>
            <w:r w:rsidRPr="00283714">
              <w:rPr>
                <w:rFonts w:ascii="Calibri" w:eastAsia="Times New Roman" w:hAnsi="Calibri" w:cs="Arial"/>
                <w:bCs/>
                <w:szCs w:val="24"/>
                <w:lang w:eastAsia="zh-CN"/>
              </w:rPr>
              <w:t xml:space="preserve"> του τρόπου συνεργασίας με το Λ.Σ. και του τρόπου αξιοποίησης της φυσικής αρχιτεκτονικής του συστήματος</w:t>
            </w:r>
          </w:p>
        </w:tc>
        <w:tc>
          <w:tcPr>
            <w:tcW w:w="667" w:type="pct"/>
          </w:tcPr>
          <w:p w14:paraId="1A20BFA3" w14:textId="77777777" w:rsidR="00283714" w:rsidRPr="00283714" w:rsidRDefault="00283714" w:rsidP="00283714">
            <w:pPr>
              <w:suppressAutoHyphens/>
              <w:spacing w:after="120" w:line="240" w:lineRule="auto"/>
              <w:jc w:val="center"/>
              <w:rPr>
                <w:rFonts w:ascii="Calibri" w:eastAsia="Times New Roman" w:hAnsi="Calibri" w:cs="Arial"/>
                <w:bCs/>
                <w:szCs w:val="24"/>
                <w:lang w:val="en-US" w:eastAsia="zh-CN"/>
              </w:rPr>
            </w:pPr>
            <w:r w:rsidRPr="00283714">
              <w:rPr>
                <w:rFonts w:ascii="Calibri" w:eastAsia="Times New Roman" w:hAnsi="Calibri" w:cs="Arial"/>
                <w:bCs/>
                <w:szCs w:val="24"/>
                <w:lang w:val="en-US" w:eastAsia="zh-CN"/>
              </w:rPr>
              <w:t>NAI</w:t>
            </w:r>
          </w:p>
        </w:tc>
        <w:tc>
          <w:tcPr>
            <w:tcW w:w="1000" w:type="pct"/>
          </w:tcPr>
          <w:p w14:paraId="75647DB2" w14:textId="77777777" w:rsidR="00283714" w:rsidRPr="00283714" w:rsidRDefault="00283714" w:rsidP="00283714">
            <w:pPr>
              <w:suppressAutoHyphens/>
              <w:spacing w:after="120" w:line="240" w:lineRule="auto"/>
              <w:jc w:val="both"/>
              <w:rPr>
                <w:rFonts w:ascii="Calibri" w:eastAsia="Times New Roman" w:hAnsi="Calibri" w:cs="Arial"/>
                <w:bCs/>
                <w:szCs w:val="24"/>
                <w:lang w:val="en-GB" w:eastAsia="zh-CN"/>
              </w:rPr>
            </w:pPr>
          </w:p>
        </w:tc>
        <w:tc>
          <w:tcPr>
            <w:tcW w:w="800" w:type="pct"/>
          </w:tcPr>
          <w:p w14:paraId="2B36F952" w14:textId="77777777" w:rsidR="00283714" w:rsidRPr="00283714" w:rsidRDefault="00283714" w:rsidP="00283714">
            <w:pPr>
              <w:suppressAutoHyphens/>
              <w:spacing w:after="120" w:line="240" w:lineRule="auto"/>
              <w:jc w:val="both"/>
              <w:rPr>
                <w:rFonts w:ascii="Calibri" w:eastAsia="Times New Roman" w:hAnsi="Calibri" w:cs="Arial"/>
                <w:bCs/>
                <w:szCs w:val="24"/>
                <w:lang w:val="en-GB" w:eastAsia="zh-CN"/>
              </w:rPr>
            </w:pPr>
          </w:p>
        </w:tc>
      </w:tr>
      <w:tr w:rsidR="00283714" w:rsidRPr="00283714" w14:paraId="32979E2A" w14:textId="77777777" w:rsidTr="00596608">
        <w:trPr>
          <w:cantSplit/>
        </w:trPr>
        <w:tc>
          <w:tcPr>
            <w:tcW w:w="513" w:type="pct"/>
            <w:shd w:val="clear" w:color="auto" w:fill="D0CECE"/>
          </w:tcPr>
          <w:p w14:paraId="7715C593" w14:textId="77777777" w:rsidR="00283714" w:rsidRPr="00283714" w:rsidRDefault="00283714" w:rsidP="00283714">
            <w:pPr>
              <w:numPr>
                <w:ilvl w:val="0"/>
                <w:numId w:val="33"/>
              </w:numPr>
              <w:suppressAutoHyphens/>
              <w:spacing w:after="200" w:line="240" w:lineRule="auto"/>
              <w:contextualSpacing/>
              <w:jc w:val="both"/>
              <w:rPr>
                <w:rFonts w:ascii="Calibri" w:eastAsia="Times New Roman" w:hAnsi="Calibri" w:cs="Arial"/>
                <w:b/>
                <w:bCs/>
                <w:szCs w:val="24"/>
                <w:lang w:val="en-GB" w:eastAsia="zh-CN"/>
              </w:rPr>
            </w:pPr>
          </w:p>
        </w:tc>
        <w:tc>
          <w:tcPr>
            <w:tcW w:w="2020" w:type="pct"/>
            <w:shd w:val="clear" w:color="auto" w:fill="D0CECE"/>
          </w:tcPr>
          <w:p w14:paraId="19498F9E" w14:textId="77777777" w:rsidR="00283714" w:rsidRPr="00283714" w:rsidRDefault="00283714" w:rsidP="00283714">
            <w:pPr>
              <w:suppressAutoHyphens/>
              <w:spacing w:after="120" w:line="240" w:lineRule="auto"/>
              <w:jc w:val="both"/>
              <w:rPr>
                <w:rFonts w:ascii="Calibri" w:eastAsia="Times New Roman" w:hAnsi="Calibri" w:cs="Arial"/>
                <w:b/>
                <w:bCs/>
                <w:szCs w:val="24"/>
                <w:lang w:val="en-GB" w:eastAsia="zh-CN"/>
              </w:rPr>
            </w:pPr>
            <w:proofErr w:type="spellStart"/>
            <w:r w:rsidRPr="00283714">
              <w:rPr>
                <w:rFonts w:ascii="Calibri" w:eastAsia="Times New Roman" w:hAnsi="Calibri" w:cs="Arial"/>
                <w:b/>
                <w:bCs/>
                <w:szCs w:val="24"/>
                <w:lang w:val="en-GB" w:eastAsia="zh-CN"/>
              </w:rPr>
              <w:t>Δυν</w:t>
            </w:r>
            <w:proofErr w:type="spellEnd"/>
            <w:r w:rsidRPr="00283714">
              <w:rPr>
                <w:rFonts w:ascii="Calibri" w:eastAsia="Times New Roman" w:hAnsi="Calibri" w:cs="Arial"/>
                <w:b/>
                <w:bCs/>
                <w:szCs w:val="24"/>
                <w:lang w:val="en-GB" w:eastAsia="zh-CN"/>
              </w:rPr>
              <w:t xml:space="preserve">ατότητες </w:t>
            </w:r>
            <w:proofErr w:type="spellStart"/>
            <w:r w:rsidRPr="00283714">
              <w:rPr>
                <w:rFonts w:ascii="Calibri" w:eastAsia="Times New Roman" w:hAnsi="Calibri" w:cs="Arial"/>
                <w:b/>
                <w:bCs/>
                <w:szCs w:val="24"/>
                <w:lang w:val="en-GB" w:eastAsia="zh-CN"/>
              </w:rPr>
              <w:t>εξυ</w:t>
            </w:r>
            <w:proofErr w:type="spellEnd"/>
            <w:r w:rsidRPr="00283714">
              <w:rPr>
                <w:rFonts w:ascii="Calibri" w:eastAsia="Times New Roman" w:hAnsi="Calibri" w:cs="Arial"/>
                <w:b/>
                <w:bCs/>
                <w:szCs w:val="24"/>
                <w:lang w:val="en-GB" w:eastAsia="zh-CN"/>
              </w:rPr>
              <w:t>πηρετητή (server):</w:t>
            </w:r>
          </w:p>
        </w:tc>
        <w:tc>
          <w:tcPr>
            <w:tcW w:w="667" w:type="pct"/>
            <w:shd w:val="clear" w:color="auto" w:fill="D0CECE"/>
          </w:tcPr>
          <w:p w14:paraId="36175393" w14:textId="77777777" w:rsidR="00283714" w:rsidRPr="00283714" w:rsidRDefault="00283714" w:rsidP="00283714">
            <w:pPr>
              <w:suppressAutoHyphens/>
              <w:spacing w:after="120" w:line="240" w:lineRule="auto"/>
              <w:jc w:val="center"/>
              <w:rPr>
                <w:rFonts w:ascii="Calibri" w:eastAsia="Times New Roman" w:hAnsi="Calibri" w:cs="Arial"/>
                <w:b/>
                <w:bCs/>
                <w:szCs w:val="24"/>
                <w:lang w:val="en-GB" w:eastAsia="zh-CN"/>
              </w:rPr>
            </w:pPr>
          </w:p>
        </w:tc>
        <w:tc>
          <w:tcPr>
            <w:tcW w:w="1000" w:type="pct"/>
            <w:shd w:val="clear" w:color="auto" w:fill="D0CECE"/>
          </w:tcPr>
          <w:p w14:paraId="37EE0A91" w14:textId="77777777" w:rsidR="00283714" w:rsidRPr="00283714" w:rsidRDefault="00283714" w:rsidP="00283714">
            <w:pPr>
              <w:suppressAutoHyphens/>
              <w:spacing w:after="120" w:line="240" w:lineRule="auto"/>
              <w:jc w:val="both"/>
              <w:rPr>
                <w:rFonts w:ascii="Calibri" w:eastAsia="Times New Roman" w:hAnsi="Calibri" w:cs="Arial"/>
                <w:b/>
                <w:bCs/>
                <w:szCs w:val="24"/>
                <w:lang w:val="en-GB" w:eastAsia="zh-CN"/>
              </w:rPr>
            </w:pPr>
          </w:p>
        </w:tc>
        <w:tc>
          <w:tcPr>
            <w:tcW w:w="800" w:type="pct"/>
            <w:shd w:val="clear" w:color="auto" w:fill="D0CECE"/>
          </w:tcPr>
          <w:p w14:paraId="42182030" w14:textId="77777777" w:rsidR="00283714" w:rsidRPr="00283714" w:rsidRDefault="00283714" w:rsidP="00283714">
            <w:pPr>
              <w:suppressAutoHyphens/>
              <w:spacing w:after="120" w:line="240" w:lineRule="auto"/>
              <w:jc w:val="both"/>
              <w:rPr>
                <w:rFonts w:ascii="Calibri" w:eastAsia="Times New Roman" w:hAnsi="Calibri" w:cs="Arial"/>
                <w:b/>
                <w:bCs/>
                <w:szCs w:val="24"/>
                <w:lang w:val="en-GB" w:eastAsia="zh-CN"/>
              </w:rPr>
            </w:pPr>
          </w:p>
        </w:tc>
      </w:tr>
      <w:tr w:rsidR="00283714" w:rsidRPr="00283714" w14:paraId="4B18B78E" w14:textId="77777777" w:rsidTr="00596608">
        <w:trPr>
          <w:cantSplit/>
        </w:trPr>
        <w:tc>
          <w:tcPr>
            <w:tcW w:w="513" w:type="pct"/>
          </w:tcPr>
          <w:p w14:paraId="7D9B8B18"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53340FC1"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r w:rsidRPr="00283714">
              <w:rPr>
                <w:rFonts w:ascii="Calibri" w:eastAsia="Times New Roman" w:hAnsi="Calibri" w:cs="Arial"/>
                <w:szCs w:val="24"/>
                <w:lang w:val="en-GB" w:eastAsia="zh-CN"/>
              </w:rPr>
              <w:t>Multithreading</w:t>
            </w:r>
          </w:p>
        </w:tc>
        <w:tc>
          <w:tcPr>
            <w:tcW w:w="667" w:type="pct"/>
          </w:tcPr>
          <w:p w14:paraId="0F4D38A8"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20833AD5"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6574C0E3"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6EB0E8EA" w14:textId="77777777" w:rsidTr="00596608">
        <w:trPr>
          <w:cantSplit/>
        </w:trPr>
        <w:tc>
          <w:tcPr>
            <w:tcW w:w="513" w:type="pct"/>
          </w:tcPr>
          <w:p w14:paraId="0E469C6E"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45EBD345"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r w:rsidRPr="00283714">
              <w:rPr>
                <w:rFonts w:ascii="Calibri" w:eastAsia="Times New Roman" w:hAnsi="Calibri" w:cs="Arial"/>
                <w:szCs w:val="24"/>
                <w:lang w:val="en-GB" w:eastAsia="zh-CN"/>
              </w:rPr>
              <w:t>Πα</w:t>
            </w:r>
            <w:proofErr w:type="spellStart"/>
            <w:r w:rsidRPr="00283714">
              <w:rPr>
                <w:rFonts w:ascii="Calibri" w:eastAsia="Times New Roman" w:hAnsi="Calibri" w:cs="Arial"/>
                <w:szCs w:val="24"/>
                <w:lang w:val="en-GB" w:eastAsia="zh-CN"/>
              </w:rPr>
              <w:t>ράλληλη</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εκτέλεση</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ενός</w:t>
            </w:r>
            <w:proofErr w:type="spellEnd"/>
            <w:r w:rsidRPr="00283714">
              <w:rPr>
                <w:rFonts w:ascii="Calibri" w:eastAsia="Times New Roman" w:hAnsi="Calibri" w:cs="Arial"/>
                <w:szCs w:val="24"/>
                <w:lang w:val="en-GB" w:eastAsia="zh-CN"/>
              </w:rPr>
              <w:t xml:space="preserve"> query και DML (</w:t>
            </w:r>
            <w:proofErr w:type="spellStart"/>
            <w:proofErr w:type="gramStart"/>
            <w:r w:rsidRPr="00283714">
              <w:rPr>
                <w:rFonts w:ascii="Calibri" w:eastAsia="Times New Roman" w:hAnsi="Calibri" w:cs="Arial"/>
                <w:szCs w:val="24"/>
                <w:lang w:val="en-GB" w:eastAsia="zh-CN"/>
              </w:rPr>
              <w:t>Insert,Update</w:t>
            </w:r>
            <w:proofErr w:type="gramEnd"/>
            <w:r w:rsidRPr="00283714">
              <w:rPr>
                <w:rFonts w:ascii="Calibri" w:eastAsia="Times New Roman" w:hAnsi="Calibri" w:cs="Arial"/>
                <w:szCs w:val="24"/>
                <w:lang w:val="en-GB" w:eastAsia="zh-CN"/>
              </w:rPr>
              <w:t>,Delete</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δι</w:t>
            </w:r>
            <w:proofErr w:type="spellEnd"/>
            <w:r w:rsidRPr="00283714">
              <w:rPr>
                <w:rFonts w:ascii="Calibri" w:eastAsia="Times New Roman" w:hAnsi="Calibri" w:cs="Arial"/>
                <w:szCs w:val="24"/>
                <w:lang w:val="en-GB" w:eastAsia="zh-CN"/>
              </w:rPr>
              <w:t>αδικασιών</w:t>
            </w:r>
          </w:p>
        </w:tc>
        <w:tc>
          <w:tcPr>
            <w:tcW w:w="667" w:type="pct"/>
          </w:tcPr>
          <w:p w14:paraId="0314D776"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519A71BA"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2D09DEB1"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p>
        </w:tc>
      </w:tr>
      <w:tr w:rsidR="00283714" w:rsidRPr="00283714" w14:paraId="2F312586" w14:textId="77777777" w:rsidTr="00596608">
        <w:trPr>
          <w:cantSplit/>
        </w:trPr>
        <w:tc>
          <w:tcPr>
            <w:tcW w:w="513" w:type="pct"/>
          </w:tcPr>
          <w:p w14:paraId="13E45731"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39F1A1C8"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Υποστήριξη της δυναμικής αλλαγής (</w:t>
            </w:r>
            <w:r w:rsidRPr="00283714">
              <w:rPr>
                <w:rFonts w:ascii="Calibri" w:eastAsia="Times New Roman" w:hAnsi="Calibri" w:cs="Arial"/>
                <w:szCs w:val="24"/>
                <w:lang w:val="en-GB" w:eastAsia="zh-CN"/>
              </w:rPr>
              <w:t>resizing</w:t>
            </w:r>
            <w:r w:rsidRPr="00283714">
              <w:rPr>
                <w:rFonts w:ascii="Calibri" w:eastAsia="Times New Roman" w:hAnsi="Calibri" w:cs="Arial"/>
                <w:szCs w:val="24"/>
                <w:lang w:eastAsia="zh-CN"/>
              </w:rPr>
              <w:t xml:space="preserve">) των δομών μνήμης ενός </w:t>
            </w:r>
            <w:r w:rsidRPr="00283714">
              <w:rPr>
                <w:rFonts w:ascii="Calibri" w:eastAsia="Times New Roman" w:hAnsi="Calibri" w:cs="Arial"/>
                <w:szCs w:val="24"/>
                <w:lang w:val="en-GB" w:eastAsia="zh-CN"/>
              </w:rPr>
              <w:t>instance</w:t>
            </w:r>
            <w:r w:rsidRPr="00283714">
              <w:rPr>
                <w:rFonts w:ascii="Calibri" w:eastAsia="Times New Roman" w:hAnsi="Calibri" w:cs="Arial"/>
                <w:szCs w:val="24"/>
                <w:lang w:eastAsia="zh-CN"/>
              </w:rPr>
              <w:t xml:space="preserve"> του Σ.Δ.Β.Δ.</w:t>
            </w:r>
          </w:p>
        </w:tc>
        <w:tc>
          <w:tcPr>
            <w:tcW w:w="667" w:type="pct"/>
          </w:tcPr>
          <w:p w14:paraId="05D84B3A"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55CAB42E"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5C6F26D2"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4CB506BD" w14:textId="77777777" w:rsidTr="00596608">
        <w:trPr>
          <w:cantSplit/>
        </w:trPr>
        <w:tc>
          <w:tcPr>
            <w:tcW w:w="513" w:type="pct"/>
          </w:tcPr>
          <w:p w14:paraId="0B795A5A"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498BEBE9"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 xml:space="preserve">Υποστήριξη της </w:t>
            </w:r>
            <w:r w:rsidRPr="00283714">
              <w:rPr>
                <w:rFonts w:ascii="Calibri" w:eastAsia="Times New Roman" w:hAnsi="Calibri" w:cs="Arial"/>
                <w:szCs w:val="24"/>
                <w:lang w:val="en-GB" w:eastAsia="zh-CN"/>
              </w:rPr>
              <w:t>Java</w:t>
            </w:r>
            <w:r w:rsidRPr="00283714">
              <w:rPr>
                <w:rFonts w:ascii="Calibri" w:eastAsia="Times New Roman" w:hAnsi="Calibri" w:cs="Arial"/>
                <w:szCs w:val="24"/>
                <w:lang w:eastAsia="zh-CN"/>
              </w:rPr>
              <w:t xml:space="preserve"> από το </w:t>
            </w:r>
            <w:r w:rsidRPr="00283714">
              <w:rPr>
                <w:rFonts w:ascii="Calibri" w:eastAsia="Times New Roman" w:hAnsi="Calibri" w:cs="Arial"/>
                <w:szCs w:val="24"/>
                <w:lang w:val="en-GB" w:eastAsia="zh-CN"/>
              </w:rPr>
              <w:t>kernel</w:t>
            </w:r>
            <w:r w:rsidRPr="00283714">
              <w:rPr>
                <w:rFonts w:ascii="Calibri" w:eastAsia="Times New Roman" w:hAnsi="Calibri" w:cs="Arial"/>
                <w:szCs w:val="24"/>
                <w:lang w:eastAsia="zh-CN"/>
              </w:rPr>
              <w:t xml:space="preserve"> του Σ.Δ.Β.Δ. και όχι από εξωτερικά προϊόντα (ενσωματωμένο </w:t>
            </w:r>
            <w:r w:rsidRPr="00283714">
              <w:rPr>
                <w:rFonts w:ascii="Calibri" w:eastAsia="Times New Roman" w:hAnsi="Calibri" w:cs="Arial"/>
                <w:szCs w:val="24"/>
                <w:lang w:val="en-GB" w:eastAsia="zh-CN"/>
              </w:rPr>
              <w:t>JVM</w:t>
            </w:r>
            <w:r w:rsidRPr="00283714">
              <w:rPr>
                <w:rFonts w:ascii="Calibri" w:eastAsia="Times New Roman" w:hAnsi="Calibri" w:cs="Arial"/>
                <w:szCs w:val="24"/>
                <w:lang w:eastAsia="zh-CN"/>
              </w:rPr>
              <w:t xml:space="preserve">) για την εκτέλεση </w:t>
            </w:r>
            <w:r w:rsidRPr="00283714">
              <w:rPr>
                <w:rFonts w:ascii="Calibri" w:eastAsia="Times New Roman" w:hAnsi="Calibri" w:cs="Arial"/>
                <w:szCs w:val="24"/>
                <w:lang w:val="en-GB" w:eastAsia="zh-CN"/>
              </w:rPr>
              <w:t>Java</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stored</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procedures</w:t>
            </w:r>
            <w:r w:rsidRPr="00283714">
              <w:rPr>
                <w:rFonts w:ascii="Calibri" w:eastAsia="Times New Roman" w:hAnsi="Calibri" w:cs="Arial"/>
                <w:szCs w:val="24"/>
                <w:lang w:eastAsia="zh-CN"/>
              </w:rPr>
              <w:t xml:space="preserve"> κλπ.</w:t>
            </w:r>
          </w:p>
        </w:tc>
        <w:tc>
          <w:tcPr>
            <w:tcW w:w="667" w:type="pct"/>
          </w:tcPr>
          <w:p w14:paraId="17E632D9"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75396334"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359FC0D2"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52408CE5" w14:textId="77777777" w:rsidTr="00596608">
        <w:trPr>
          <w:cantSplit/>
        </w:trPr>
        <w:tc>
          <w:tcPr>
            <w:tcW w:w="513" w:type="pct"/>
          </w:tcPr>
          <w:p w14:paraId="57D06151"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70324667" w14:textId="77777777" w:rsidR="00283714" w:rsidRPr="00283714" w:rsidRDefault="00283714" w:rsidP="00283714">
            <w:p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 xml:space="preserve">Υποστήριξη της </w:t>
            </w:r>
            <w:r w:rsidRPr="00283714">
              <w:rPr>
                <w:rFonts w:ascii="Calibri" w:eastAsia="Times New Roman" w:hAnsi="Calibri" w:cs="Calibri"/>
                <w:lang w:val="en-GB" w:eastAsia="zh-CN"/>
              </w:rPr>
              <w:t>XML</w:t>
            </w:r>
            <w:r w:rsidRPr="00283714">
              <w:rPr>
                <w:rFonts w:ascii="Calibri" w:eastAsia="Times New Roman" w:hAnsi="Calibri" w:cs="Calibri"/>
                <w:lang w:eastAsia="zh-CN"/>
              </w:rPr>
              <w:t xml:space="preserve"> από το ίδιο το </w:t>
            </w:r>
            <w:r w:rsidRPr="00283714">
              <w:rPr>
                <w:rFonts w:ascii="Calibri" w:eastAsia="Times New Roman" w:hAnsi="Calibri" w:cs="Calibri"/>
                <w:lang w:val="en-GB" w:eastAsia="zh-CN"/>
              </w:rPr>
              <w:t>kernel</w:t>
            </w:r>
            <w:r w:rsidRPr="00283714">
              <w:rPr>
                <w:rFonts w:ascii="Calibri" w:eastAsia="Times New Roman" w:hAnsi="Calibri" w:cs="Calibri"/>
                <w:lang w:eastAsia="zh-CN"/>
              </w:rPr>
              <w:t xml:space="preserve"> του Σ.Δ.Β.Δ. και όχι με τη χρήση εξωτερικών προϊόντων:</w:t>
            </w:r>
          </w:p>
          <w:p w14:paraId="53C3BF6C" w14:textId="77777777" w:rsidR="00283714" w:rsidRPr="00283714" w:rsidRDefault="00283714" w:rsidP="00283714">
            <w:pPr>
              <w:numPr>
                <w:ilvl w:val="1"/>
                <w:numId w:val="10"/>
              </w:numPr>
              <w:tabs>
                <w:tab w:val="left" w:pos="720"/>
              </w:tabs>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να διαθέτει </w:t>
            </w:r>
            <w:r w:rsidRPr="00283714">
              <w:rPr>
                <w:rFonts w:ascii="Calibri" w:eastAsia="Times New Roman" w:hAnsi="Calibri" w:cs="Calibri"/>
                <w:lang w:val="en-GB" w:eastAsia="zh-CN"/>
              </w:rPr>
              <w:t>native</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XML</w:t>
            </w:r>
            <w:r w:rsidRPr="00283714">
              <w:rPr>
                <w:rFonts w:ascii="Calibri" w:eastAsia="Times New Roman" w:hAnsi="Calibri" w:cs="Calibri"/>
                <w:lang w:eastAsia="zh-CN"/>
              </w:rPr>
              <w:t xml:space="preserve"> τύπο δεδομένων</w:t>
            </w:r>
          </w:p>
          <w:p w14:paraId="1793828E" w14:textId="77777777" w:rsidR="00283714" w:rsidRPr="00283714" w:rsidRDefault="00283714" w:rsidP="00283714">
            <w:pPr>
              <w:numPr>
                <w:ilvl w:val="1"/>
                <w:numId w:val="10"/>
              </w:numPr>
              <w:tabs>
                <w:tab w:val="left" w:pos="720"/>
              </w:tabs>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να υποστηρίζει </w:t>
            </w:r>
            <w:r w:rsidRPr="00283714">
              <w:rPr>
                <w:rFonts w:ascii="Calibri" w:eastAsia="Times New Roman" w:hAnsi="Calibri" w:cs="Calibri"/>
                <w:lang w:val="en-GB" w:eastAsia="zh-CN"/>
              </w:rPr>
              <w:t>XML</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Schema</w:t>
            </w:r>
            <w:r w:rsidRPr="00283714">
              <w:rPr>
                <w:rFonts w:ascii="Calibri" w:eastAsia="Times New Roman" w:hAnsi="Calibri" w:cs="Calibri"/>
                <w:lang w:eastAsia="zh-CN"/>
              </w:rPr>
              <w:t xml:space="preserve"> και </w:t>
            </w:r>
            <w:r w:rsidRPr="00283714">
              <w:rPr>
                <w:rFonts w:ascii="Calibri" w:eastAsia="Times New Roman" w:hAnsi="Calibri" w:cs="Calibri"/>
                <w:lang w:val="en-GB" w:eastAsia="zh-CN"/>
              </w:rPr>
              <w:t>XPath</w:t>
            </w:r>
          </w:p>
          <w:p w14:paraId="11043FC8" w14:textId="77777777" w:rsidR="00283714" w:rsidRPr="00283714" w:rsidRDefault="00283714" w:rsidP="00283714">
            <w:pPr>
              <w:numPr>
                <w:ilvl w:val="1"/>
                <w:numId w:val="10"/>
              </w:numPr>
              <w:tabs>
                <w:tab w:val="left" w:pos="720"/>
              </w:tabs>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να υποστηρίζει </w:t>
            </w:r>
            <w:r w:rsidRPr="00283714">
              <w:rPr>
                <w:rFonts w:ascii="Calibri" w:eastAsia="Times New Roman" w:hAnsi="Calibri" w:cs="Calibri"/>
                <w:lang w:val="en-GB" w:eastAsia="zh-CN"/>
              </w:rPr>
              <w:t>update</w:t>
            </w:r>
            <w:r w:rsidRPr="00283714">
              <w:rPr>
                <w:rFonts w:ascii="Calibri" w:eastAsia="Times New Roman" w:hAnsi="Calibri" w:cs="Calibri"/>
                <w:lang w:eastAsia="zh-CN"/>
              </w:rPr>
              <w:t xml:space="preserve"> σε επίπεδο τμήματος (</w:t>
            </w:r>
            <w:r w:rsidRPr="00283714">
              <w:rPr>
                <w:rFonts w:ascii="Calibri" w:eastAsia="Times New Roman" w:hAnsi="Calibri" w:cs="Calibri"/>
                <w:lang w:val="en-GB" w:eastAsia="zh-CN"/>
              </w:rPr>
              <w:t>subpart</w:t>
            </w:r>
            <w:r w:rsidRPr="00283714">
              <w:rPr>
                <w:rFonts w:ascii="Calibri" w:eastAsia="Times New Roman" w:hAnsi="Calibri" w:cs="Calibri"/>
                <w:lang w:eastAsia="zh-CN"/>
              </w:rPr>
              <w:t xml:space="preserve">) ενός </w:t>
            </w:r>
            <w:r w:rsidRPr="00283714">
              <w:rPr>
                <w:rFonts w:ascii="Calibri" w:eastAsia="Times New Roman" w:hAnsi="Calibri" w:cs="Calibri"/>
                <w:lang w:val="en-GB" w:eastAsia="zh-CN"/>
              </w:rPr>
              <w:t>XML</w:t>
            </w:r>
            <w:r w:rsidRPr="00283714">
              <w:rPr>
                <w:rFonts w:ascii="Calibri" w:eastAsia="Times New Roman" w:hAnsi="Calibri" w:cs="Calibri"/>
                <w:lang w:eastAsia="zh-CN"/>
              </w:rPr>
              <w:t xml:space="preserve"> αρχείου</w:t>
            </w:r>
          </w:p>
          <w:p w14:paraId="6B0F85FD" w14:textId="77777777" w:rsidR="00283714" w:rsidRPr="00283714" w:rsidRDefault="00283714" w:rsidP="00283714">
            <w:pPr>
              <w:numPr>
                <w:ilvl w:val="1"/>
                <w:numId w:val="10"/>
              </w:numPr>
              <w:tabs>
                <w:tab w:val="left" w:pos="720"/>
              </w:tabs>
              <w:suppressAutoHyphens/>
              <w:overflowPunct w:val="0"/>
              <w:autoSpaceDE w:val="0"/>
              <w:autoSpaceDN w:val="0"/>
              <w:adjustRightInd w:val="0"/>
              <w:spacing w:after="0" w:line="240" w:lineRule="auto"/>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 xml:space="preserve">να </w:t>
            </w:r>
            <w:proofErr w:type="spellStart"/>
            <w:r w:rsidRPr="00283714">
              <w:rPr>
                <w:rFonts w:ascii="Calibri" w:eastAsia="Times New Roman" w:hAnsi="Calibri" w:cs="Calibri"/>
                <w:lang w:val="en-GB" w:eastAsia="zh-CN"/>
              </w:rPr>
              <w:t>δι</w:t>
            </w:r>
            <w:proofErr w:type="spellEnd"/>
            <w:r w:rsidRPr="00283714">
              <w:rPr>
                <w:rFonts w:ascii="Calibri" w:eastAsia="Times New Roman" w:hAnsi="Calibri" w:cs="Calibri"/>
                <w:lang w:val="en-GB" w:eastAsia="zh-CN"/>
              </w:rPr>
              <w:t>αθέτει XML</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Developers</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Kit</w:t>
            </w:r>
          </w:p>
          <w:p w14:paraId="4D942CCD" w14:textId="77777777" w:rsidR="00283714" w:rsidRPr="00283714" w:rsidRDefault="00283714" w:rsidP="00283714">
            <w:pPr>
              <w:tabs>
                <w:tab w:val="left" w:pos="720"/>
              </w:tabs>
              <w:suppressAutoHyphens/>
              <w:spacing w:after="0" w:line="240" w:lineRule="auto"/>
              <w:ind w:left="360"/>
              <w:contextualSpacing/>
              <w:jc w:val="both"/>
              <w:rPr>
                <w:rFonts w:ascii="Calibri" w:eastAsia="Times New Roman" w:hAnsi="Calibri" w:cs="Calibri"/>
                <w:lang w:val="en-GB" w:eastAsia="zh-CN"/>
              </w:rPr>
            </w:pPr>
          </w:p>
        </w:tc>
        <w:tc>
          <w:tcPr>
            <w:tcW w:w="667" w:type="pct"/>
          </w:tcPr>
          <w:p w14:paraId="488791E8"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13F55E88"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47383470"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7774A88E" w14:textId="77777777" w:rsidTr="00596608">
        <w:trPr>
          <w:cantSplit/>
        </w:trPr>
        <w:tc>
          <w:tcPr>
            <w:tcW w:w="513" w:type="pct"/>
          </w:tcPr>
          <w:p w14:paraId="116A0FBA"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2CEA0094" w14:textId="77777777" w:rsidR="00283714" w:rsidRPr="00283714" w:rsidRDefault="00283714" w:rsidP="00283714">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Δυνατότητα αυτόματης διαχείρισης των αποθηκευτικών χωρών και δυναμικής προσθήκης και αφαίρεσης δίσκων χωρίς την διακοπή λειτουργίας του συστήματος.</w:t>
            </w:r>
          </w:p>
        </w:tc>
        <w:tc>
          <w:tcPr>
            <w:tcW w:w="667" w:type="pct"/>
          </w:tcPr>
          <w:p w14:paraId="2824F579" w14:textId="77777777" w:rsidR="00283714" w:rsidRPr="00283714" w:rsidRDefault="00283714" w:rsidP="00283714">
            <w:pPr>
              <w:suppressAutoHyphens/>
              <w:spacing w:after="120" w:line="240" w:lineRule="auto"/>
              <w:jc w:val="center"/>
              <w:rPr>
                <w:rFonts w:ascii="Calibri" w:eastAsia="Times New Roman" w:hAnsi="Calibri" w:cs="Calibri"/>
                <w:szCs w:val="24"/>
                <w:lang w:val="en-GB" w:eastAsia="zh-CN"/>
              </w:rPr>
            </w:pPr>
            <w:r w:rsidRPr="00283714">
              <w:rPr>
                <w:rFonts w:ascii="Calibri" w:eastAsia="Times New Roman" w:hAnsi="Calibri" w:cs="Arial"/>
                <w:bCs/>
                <w:szCs w:val="24"/>
                <w:lang w:val="en-US" w:eastAsia="zh-CN"/>
              </w:rPr>
              <w:t>NAI</w:t>
            </w:r>
          </w:p>
        </w:tc>
        <w:tc>
          <w:tcPr>
            <w:tcW w:w="1000" w:type="pct"/>
          </w:tcPr>
          <w:p w14:paraId="2CE9F647"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00" w:type="pct"/>
          </w:tcPr>
          <w:p w14:paraId="2699DB09"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70799FAD" w14:textId="77777777" w:rsidTr="00596608">
        <w:trPr>
          <w:cantSplit/>
        </w:trPr>
        <w:tc>
          <w:tcPr>
            <w:tcW w:w="513" w:type="pct"/>
          </w:tcPr>
          <w:p w14:paraId="517349F1"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4EE89437" w14:textId="77777777" w:rsidR="00283714" w:rsidRPr="00283714" w:rsidRDefault="00283714" w:rsidP="00283714">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Δυνατότητα αυτόματης και δυναμικής ισοκατανομής των δεδομένων και του Ι/Ο στους αποθηκευτικούς δίσκους τόσο κατά την προσθήκη νέων ή την αφαίρεση τους από το σύστημα, χωρίς διακοπή λειτουργίας των εφαρμογών που εξυπηρετεί και των δεδομένων που διαχειρίζεται.</w:t>
            </w:r>
          </w:p>
        </w:tc>
        <w:tc>
          <w:tcPr>
            <w:tcW w:w="667" w:type="pct"/>
          </w:tcPr>
          <w:p w14:paraId="4B8AF0E0" w14:textId="77777777" w:rsidR="00283714" w:rsidRPr="00283714" w:rsidRDefault="00283714" w:rsidP="00283714">
            <w:pPr>
              <w:suppressAutoHyphens/>
              <w:spacing w:after="120" w:line="240" w:lineRule="auto"/>
              <w:jc w:val="center"/>
              <w:rPr>
                <w:rFonts w:ascii="Calibri" w:eastAsia="Times New Roman" w:hAnsi="Calibri" w:cs="Calibri"/>
                <w:szCs w:val="24"/>
                <w:lang w:val="en-GB" w:eastAsia="zh-CN"/>
              </w:rPr>
            </w:pPr>
            <w:r w:rsidRPr="00283714">
              <w:rPr>
                <w:rFonts w:ascii="Calibri" w:eastAsia="Times New Roman" w:hAnsi="Calibri" w:cs="Arial"/>
                <w:bCs/>
                <w:szCs w:val="24"/>
                <w:lang w:val="en-US" w:eastAsia="zh-CN"/>
              </w:rPr>
              <w:t>NAI</w:t>
            </w:r>
          </w:p>
        </w:tc>
        <w:tc>
          <w:tcPr>
            <w:tcW w:w="1000" w:type="pct"/>
          </w:tcPr>
          <w:p w14:paraId="2C47949F"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00" w:type="pct"/>
          </w:tcPr>
          <w:p w14:paraId="511D6A0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4DC69F96" w14:textId="77777777" w:rsidTr="00596608">
        <w:trPr>
          <w:cantSplit/>
        </w:trPr>
        <w:tc>
          <w:tcPr>
            <w:tcW w:w="513" w:type="pct"/>
          </w:tcPr>
          <w:p w14:paraId="04EFA9D6"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79531F20" w14:textId="77777777" w:rsidR="00283714" w:rsidRPr="00283714" w:rsidRDefault="00283714" w:rsidP="00283714">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Το λογισμικό της βάσης δεδομένων πρέπει να παρέχει και το απαραίτητο λογισμικό για την διαχείριση των εξωτερικών δίσκων στους οποίους αποθηκεύονται τα δεδομένα με δυνατότητες </w:t>
            </w:r>
            <w:r w:rsidRPr="00283714">
              <w:rPr>
                <w:rFonts w:ascii="Calibri" w:eastAsia="Times New Roman" w:hAnsi="Calibri" w:cs="Calibri"/>
                <w:lang w:val="en-US" w:eastAsia="zh-CN"/>
              </w:rPr>
              <w:t>mirroring</w:t>
            </w:r>
            <w:r w:rsidRPr="00283714">
              <w:rPr>
                <w:rFonts w:ascii="Calibri" w:eastAsia="Times New Roman" w:hAnsi="Calibri" w:cs="Calibri"/>
                <w:lang w:eastAsia="zh-CN"/>
              </w:rPr>
              <w:t xml:space="preserve">και </w:t>
            </w:r>
            <w:r w:rsidRPr="00283714">
              <w:rPr>
                <w:rFonts w:ascii="Calibri" w:eastAsia="Times New Roman" w:hAnsi="Calibri" w:cs="Calibri"/>
                <w:lang w:val="en-US" w:eastAsia="zh-CN"/>
              </w:rPr>
              <w:t>striping</w:t>
            </w:r>
            <w:r w:rsidRPr="00283714">
              <w:rPr>
                <w:rFonts w:ascii="Calibri" w:eastAsia="Times New Roman" w:hAnsi="Calibri" w:cs="Calibri"/>
                <w:lang w:eastAsia="zh-CN"/>
              </w:rPr>
              <w:t>.</w:t>
            </w:r>
          </w:p>
        </w:tc>
        <w:tc>
          <w:tcPr>
            <w:tcW w:w="667" w:type="pct"/>
          </w:tcPr>
          <w:p w14:paraId="04DE0B29" w14:textId="77777777" w:rsidR="00283714" w:rsidRPr="00283714" w:rsidRDefault="00283714" w:rsidP="00283714">
            <w:pPr>
              <w:suppressAutoHyphens/>
              <w:spacing w:after="120" w:line="240" w:lineRule="auto"/>
              <w:jc w:val="center"/>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1000" w:type="pct"/>
          </w:tcPr>
          <w:p w14:paraId="555ED32C"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00" w:type="pct"/>
          </w:tcPr>
          <w:p w14:paraId="31D8306D"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311D1A7E" w14:textId="77777777" w:rsidTr="00596608">
        <w:trPr>
          <w:cantSplit/>
        </w:trPr>
        <w:tc>
          <w:tcPr>
            <w:tcW w:w="513" w:type="pct"/>
          </w:tcPr>
          <w:p w14:paraId="57E51D19"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0B9A3F99" w14:textId="77777777" w:rsidR="00283714" w:rsidRPr="00283714" w:rsidRDefault="00283714" w:rsidP="00283714">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Υποστήριξη μεταφοράς φυσικών αρχείων της βάσης δεδομένων μεταξύ διαφορετικών λειτουργικών συστημάτων π.χ. από </w:t>
            </w:r>
            <w:r w:rsidRPr="00283714">
              <w:rPr>
                <w:rFonts w:ascii="Calibri" w:eastAsia="Times New Roman" w:hAnsi="Calibri" w:cs="Calibri"/>
                <w:lang w:val="en-US" w:eastAsia="zh-CN"/>
              </w:rPr>
              <w:t>Windows</w:t>
            </w:r>
            <w:r w:rsidRPr="00283714">
              <w:rPr>
                <w:rFonts w:ascii="Calibri" w:eastAsia="Times New Roman" w:hAnsi="Calibri" w:cs="Calibri"/>
                <w:lang w:eastAsia="zh-CN"/>
              </w:rPr>
              <w:t xml:space="preserve"> σε </w:t>
            </w:r>
            <w:r w:rsidRPr="00283714">
              <w:rPr>
                <w:rFonts w:ascii="Calibri" w:eastAsia="Times New Roman" w:hAnsi="Calibri" w:cs="Calibri"/>
                <w:lang w:val="en-US" w:eastAsia="zh-CN"/>
              </w:rPr>
              <w:t>Linux</w:t>
            </w:r>
            <w:r w:rsidRPr="00283714">
              <w:rPr>
                <w:rFonts w:ascii="Calibri" w:eastAsia="Times New Roman" w:hAnsi="Calibri" w:cs="Calibri"/>
                <w:lang w:eastAsia="zh-CN"/>
              </w:rPr>
              <w:t xml:space="preserve"> ή από </w:t>
            </w:r>
            <w:r w:rsidRPr="00283714">
              <w:rPr>
                <w:rFonts w:ascii="Calibri" w:eastAsia="Times New Roman" w:hAnsi="Calibri" w:cs="Calibri"/>
                <w:lang w:val="en-US" w:eastAsia="zh-CN"/>
              </w:rPr>
              <w:t>Windows</w:t>
            </w:r>
            <w:r w:rsidRPr="00283714">
              <w:rPr>
                <w:rFonts w:ascii="Calibri" w:eastAsia="Times New Roman" w:hAnsi="Calibri" w:cs="Calibri"/>
                <w:lang w:eastAsia="zh-CN"/>
              </w:rPr>
              <w:t xml:space="preserve"> σε </w:t>
            </w:r>
            <w:r w:rsidRPr="00283714">
              <w:rPr>
                <w:rFonts w:ascii="Calibri" w:eastAsia="Times New Roman" w:hAnsi="Calibri" w:cs="Calibri"/>
                <w:lang w:val="en-US" w:eastAsia="zh-CN"/>
              </w:rPr>
              <w:t>AIX</w:t>
            </w:r>
            <w:r w:rsidRPr="00283714">
              <w:rPr>
                <w:rFonts w:ascii="Calibri" w:eastAsia="Times New Roman" w:hAnsi="Calibri" w:cs="Calibri"/>
                <w:lang w:eastAsia="zh-CN"/>
              </w:rPr>
              <w:t>.</w:t>
            </w:r>
          </w:p>
        </w:tc>
        <w:tc>
          <w:tcPr>
            <w:tcW w:w="667" w:type="pct"/>
          </w:tcPr>
          <w:p w14:paraId="37867932" w14:textId="77777777" w:rsidR="00283714" w:rsidRPr="00283714" w:rsidRDefault="00283714" w:rsidP="00283714">
            <w:pPr>
              <w:suppressAutoHyphens/>
              <w:spacing w:after="120" w:line="240" w:lineRule="auto"/>
              <w:jc w:val="center"/>
              <w:rPr>
                <w:rFonts w:ascii="Calibri" w:eastAsia="Times New Roman" w:hAnsi="Calibri" w:cs="Calibri"/>
                <w:szCs w:val="24"/>
                <w:lang w:val="en-GB" w:eastAsia="zh-CN"/>
              </w:rPr>
            </w:pPr>
            <w:r w:rsidRPr="00283714">
              <w:rPr>
                <w:rFonts w:ascii="Calibri" w:eastAsia="Times New Roman" w:hAnsi="Calibri" w:cs="Calibri"/>
                <w:szCs w:val="24"/>
                <w:lang w:val="en-GB" w:eastAsia="zh-CN"/>
              </w:rPr>
              <w:t>NAI</w:t>
            </w:r>
          </w:p>
        </w:tc>
        <w:tc>
          <w:tcPr>
            <w:tcW w:w="1000" w:type="pct"/>
          </w:tcPr>
          <w:p w14:paraId="3CE437E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c>
          <w:tcPr>
            <w:tcW w:w="800" w:type="pct"/>
          </w:tcPr>
          <w:p w14:paraId="1A405582"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c>
      </w:tr>
      <w:tr w:rsidR="00283714" w:rsidRPr="00283714" w14:paraId="689BE710" w14:textId="77777777" w:rsidTr="00596608">
        <w:trPr>
          <w:cantSplit/>
        </w:trPr>
        <w:tc>
          <w:tcPr>
            <w:tcW w:w="513" w:type="pct"/>
            <w:shd w:val="clear" w:color="auto" w:fill="D0CECE"/>
          </w:tcPr>
          <w:p w14:paraId="448E2B71" w14:textId="77777777" w:rsidR="00283714" w:rsidRPr="00283714" w:rsidRDefault="00283714" w:rsidP="00283714">
            <w:pPr>
              <w:numPr>
                <w:ilvl w:val="0"/>
                <w:numId w:val="33"/>
              </w:numPr>
              <w:suppressAutoHyphens/>
              <w:spacing w:after="200" w:line="240" w:lineRule="auto"/>
              <w:contextualSpacing/>
              <w:jc w:val="both"/>
              <w:rPr>
                <w:rFonts w:ascii="Calibri" w:eastAsia="Times New Roman" w:hAnsi="Calibri" w:cs="Arial"/>
                <w:b/>
                <w:bCs/>
                <w:szCs w:val="24"/>
                <w:lang w:val="en-GB" w:eastAsia="zh-CN"/>
              </w:rPr>
            </w:pPr>
          </w:p>
        </w:tc>
        <w:tc>
          <w:tcPr>
            <w:tcW w:w="2020" w:type="pct"/>
            <w:shd w:val="clear" w:color="auto" w:fill="D0CECE"/>
          </w:tcPr>
          <w:p w14:paraId="1D255576" w14:textId="77777777" w:rsidR="00283714" w:rsidRPr="00283714" w:rsidRDefault="00283714" w:rsidP="00283714">
            <w:pPr>
              <w:suppressAutoHyphens/>
              <w:spacing w:after="0" w:line="240" w:lineRule="auto"/>
              <w:ind w:left="26"/>
              <w:contextualSpacing/>
              <w:jc w:val="both"/>
              <w:rPr>
                <w:rFonts w:ascii="Calibri" w:eastAsia="Times New Roman" w:hAnsi="Calibri" w:cs="Calibri"/>
                <w:b/>
                <w:bCs/>
                <w:lang w:eastAsia="zh-CN"/>
              </w:rPr>
            </w:pPr>
            <w:r w:rsidRPr="00283714">
              <w:rPr>
                <w:rFonts w:ascii="Calibri" w:eastAsia="Times New Roman" w:hAnsi="Calibri" w:cs="Calibri"/>
                <w:b/>
                <w:bCs/>
                <w:lang w:eastAsia="zh-CN"/>
              </w:rPr>
              <w:t>Δυνατότητες φυσικής και λογικής οργάνωσης:</w:t>
            </w:r>
          </w:p>
        </w:tc>
        <w:tc>
          <w:tcPr>
            <w:tcW w:w="667" w:type="pct"/>
            <w:shd w:val="clear" w:color="auto" w:fill="D0CECE"/>
          </w:tcPr>
          <w:p w14:paraId="3C4C4751" w14:textId="77777777" w:rsidR="00283714" w:rsidRPr="00283714" w:rsidRDefault="00283714" w:rsidP="00283714">
            <w:pPr>
              <w:suppressAutoHyphens/>
              <w:spacing w:after="120" w:line="240" w:lineRule="auto"/>
              <w:jc w:val="center"/>
              <w:rPr>
                <w:rFonts w:ascii="Calibri" w:eastAsia="Times New Roman" w:hAnsi="Calibri" w:cs="Arial"/>
                <w:b/>
                <w:bCs/>
                <w:szCs w:val="24"/>
                <w:lang w:eastAsia="zh-CN"/>
              </w:rPr>
            </w:pPr>
          </w:p>
        </w:tc>
        <w:tc>
          <w:tcPr>
            <w:tcW w:w="1000" w:type="pct"/>
            <w:shd w:val="clear" w:color="auto" w:fill="D0CECE"/>
          </w:tcPr>
          <w:p w14:paraId="5558B1C9" w14:textId="77777777" w:rsidR="00283714" w:rsidRPr="00283714" w:rsidRDefault="00283714" w:rsidP="00283714">
            <w:pPr>
              <w:suppressAutoHyphens/>
              <w:spacing w:after="120" w:line="240" w:lineRule="auto"/>
              <w:jc w:val="both"/>
              <w:rPr>
                <w:rFonts w:ascii="Calibri" w:eastAsia="Times New Roman" w:hAnsi="Calibri" w:cs="Arial"/>
                <w:b/>
                <w:bCs/>
                <w:szCs w:val="24"/>
                <w:lang w:eastAsia="zh-CN"/>
              </w:rPr>
            </w:pPr>
          </w:p>
        </w:tc>
        <w:tc>
          <w:tcPr>
            <w:tcW w:w="800" w:type="pct"/>
            <w:shd w:val="clear" w:color="auto" w:fill="D0CECE"/>
          </w:tcPr>
          <w:p w14:paraId="46A9512C" w14:textId="77777777" w:rsidR="00283714" w:rsidRPr="00283714" w:rsidRDefault="00283714" w:rsidP="00283714">
            <w:pPr>
              <w:suppressAutoHyphens/>
              <w:spacing w:after="120" w:line="240" w:lineRule="auto"/>
              <w:jc w:val="both"/>
              <w:rPr>
                <w:rFonts w:ascii="Calibri" w:eastAsia="Times New Roman" w:hAnsi="Calibri" w:cs="Arial"/>
                <w:b/>
                <w:bCs/>
                <w:szCs w:val="24"/>
                <w:lang w:eastAsia="zh-CN"/>
              </w:rPr>
            </w:pPr>
          </w:p>
        </w:tc>
      </w:tr>
      <w:tr w:rsidR="00283714" w:rsidRPr="00283714" w14:paraId="52A0CBD7" w14:textId="77777777" w:rsidTr="00596608">
        <w:trPr>
          <w:cantSplit/>
        </w:trPr>
        <w:tc>
          <w:tcPr>
            <w:tcW w:w="513" w:type="pct"/>
          </w:tcPr>
          <w:p w14:paraId="3FFC4819"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eastAsia="zh-CN"/>
              </w:rPr>
            </w:pPr>
          </w:p>
        </w:tc>
        <w:tc>
          <w:tcPr>
            <w:tcW w:w="2020" w:type="pct"/>
          </w:tcPr>
          <w:p w14:paraId="4C66C784"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 xml:space="preserve">Υποστήριξη πολλαπλών </w:t>
            </w:r>
            <w:r w:rsidRPr="00283714">
              <w:rPr>
                <w:rFonts w:ascii="Calibri" w:eastAsia="Times New Roman" w:hAnsi="Calibri" w:cs="Arial"/>
                <w:szCs w:val="24"/>
                <w:lang w:val="en-GB" w:eastAsia="zh-CN"/>
              </w:rPr>
              <w:t>block</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sizes</w:t>
            </w:r>
            <w:r w:rsidRPr="00283714">
              <w:rPr>
                <w:rFonts w:ascii="Calibri" w:eastAsia="Times New Roman" w:hAnsi="Calibri" w:cs="Arial"/>
                <w:szCs w:val="24"/>
                <w:lang w:eastAsia="zh-CN"/>
              </w:rPr>
              <w:t xml:space="preserve"> στην ίδια Β.Δ.</w:t>
            </w:r>
          </w:p>
        </w:tc>
        <w:tc>
          <w:tcPr>
            <w:tcW w:w="667" w:type="pct"/>
          </w:tcPr>
          <w:p w14:paraId="1E00E407"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2338A88D"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4FA6F20D"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78FB5860" w14:textId="77777777" w:rsidTr="00596608">
        <w:trPr>
          <w:cantSplit/>
        </w:trPr>
        <w:tc>
          <w:tcPr>
            <w:tcW w:w="513" w:type="pct"/>
          </w:tcPr>
          <w:p w14:paraId="7DB8DF41"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3859ACE3"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Δυναμική διαχείριση των χώρων αποθήκευσης</w:t>
            </w:r>
          </w:p>
        </w:tc>
        <w:tc>
          <w:tcPr>
            <w:tcW w:w="667" w:type="pct"/>
          </w:tcPr>
          <w:p w14:paraId="634A4612"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336F16ED"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47CF5BA3"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7DB3EBC4" w14:textId="77777777" w:rsidTr="00596608">
        <w:trPr>
          <w:cantSplit/>
        </w:trPr>
        <w:tc>
          <w:tcPr>
            <w:tcW w:w="513" w:type="pct"/>
          </w:tcPr>
          <w:p w14:paraId="5D7A44BF"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36AC468D"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Κατανομή της Β.Δ. και των δομών της σε πολλαπλά αρχεία/δίσκους με δυνατότητα ελέγχου κατανομής από το χρήστη</w:t>
            </w:r>
          </w:p>
        </w:tc>
        <w:tc>
          <w:tcPr>
            <w:tcW w:w="667" w:type="pct"/>
          </w:tcPr>
          <w:p w14:paraId="0A1B7009"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59A5B075"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446F5245"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7BA819D2" w14:textId="77777777" w:rsidTr="00596608">
        <w:trPr>
          <w:cantSplit/>
        </w:trPr>
        <w:tc>
          <w:tcPr>
            <w:tcW w:w="513" w:type="pct"/>
          </w:tcPr>
          <w:p w14:paraId="7A68C213"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1FEA471E"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r w:rsidRPr="00283714">
              <w:rPr>
                <w:rFonts w:ascii="Calibri" w:eastAsia="Times New Roman" w:hAnsi="Calibri" w:cs="Arial"/>
                <w:szCs w:val="24"/>
                <w:lang w:eastAsia="zh-CN"/>
              </w:rPr>
              <w:t xml:space="preserve">Δυναμική αλλαγή της δομής των πινάκων και των </w:t>
            </w:r>
            <w:r w:rsidRPr="00283714">
              <w:rPr>
                <w:rFonts w:ascii="Calibri" w:eastAsia="Times New Roman" w:hAnsi="Calibri" w:cs="Arial"/>
                <w:szCs w:val="24"/>
                <w:lang w:val="en-GB" w:eastAsia="zh-CN"/>
              </w:rPr>
              <w:t>indexes</w:t>
            </w:r>
            <w:r w:rsidRPr="00283714">
              <w:rPr>
                <w:rFonts w:ascii="Calibri" w:eastAsia="Times New Roman" w:hAnsi="Calibri" w:cs="Arial"/>
                <w:szCs w:val="24"/>
                <w:lang w:eastAsia="zh-CN"/>
              </w:rPr>
              <w:t xml:space="preserve"> της Β.Δ. χωρίς αποκλειστικό κλείδωμα των πινάκων και των </w:t>
            </w:r>
            <w:r w:rsidRPr="00283714">
              <w:rPr>
                <w:rFonts w:ascii="Calibri" w:eastAsia="Times New Roman" w:hAnsi="Calibri" w:cs="Arial"/>
                <w:szCs w:val="24"/>
                <w:lang w:val="en-GB" w:eastAsia="zh-CN"/>
              </w:rPr>
              <w:t>indexes</w:t>
            </w:r>
            <w:r w:rsidRPr="00283714">
              <w:rPr>
                <w:rFonts w:ascii="Calibri" w:eastAsia="Times New Roman" w:hAnsi="Calibri" w:cs="Arial"/>
                <w:szCs w:val="24"/>
                <w:lang w:eastAsia="zh-CN"/>
              </w:rPr>
              <w:t xml:space="preserve"> καθ’ όλη τη διάρκεια των αλλαγών. </w:t>
            </w:r>
            <w:r w:rsidRPr="00283714">
              <w:rPr>
                <w:rFonts w:ascii="Calibri" w:eastAsia="Times New Roman" w:hAnsi="Calibri" w:cs="Arial"/>
                <w:szCs w:val="24"/>
                <w:lang w:val="en-GB" w:eastAsia="zh-CN"/>
              </w:rPr>
              <w:t>Θα π</w:t>
            </w:r>
            <w:proofErr w:type="spellStart"/>
            <w:r w:rsidRPr="00283714">
              <w:rPr>
                <w:rFonts w:ascii="Calibri" w:eastAsia="Times New Roman" w:hAnsi="Calibri" w:cs="Arial"/>
                <w:szCs w:val="24"/>
                <w:lang w:val="en-GB" w:eastAsia="zh-CN"/>
              </w:rPr>
              <w:t>ρέ</w:t>
            </w:r>
            <w:proofErr w:type="spellEnd"/>
            <w:r w:rsidRPr="00283714">
              <w:rPr>
                <w:rFonts w:ascii="Calibri" w:eastAsia="Times New Roman" w:hAnsi="Calibri" w:cs="Arial"/>
                <w:szCs w:val="24"/>
                <w:lang w:val="en-GB" w:eastAsia="zh-CN"/>
              </w:rPr>
              <w:t>πει να πα</w:t>
            </w:r>
            <w:proofErr w:type="spellStart"/>
            <w:r w:rsidRPr="00283714">
              <w:rPr>
                <w:rFonts w:ascii="Calibri" w:eastAsia="Times New Roman" w:hAnsi="Calibri" w:cs="Arial"/>
                <w:szCs w:val="24"/>
                <w:lang w:val="en-GB" w:eastAsia="zh-CN"/>
              </w:rPr>
              <w:t>ρέχετ</w:t>
            </w:r>
            <w:proofErr w:type="spellEnd"/>
            <w:r w:rsidRPr="00283714">
              <w:rPr>
                <w:rFonts w:ascii="Calibri" w:eastAsia="Times New Roman" w:hAnsi="Calibri" w:cs="Arial"/>
                <w:szCs w:val="24"/>
                <w:lang w:val="en-GB" w:eastAsia="zh-CN"/>
              </w:rPr>
              <w:t xml:space="preserve">αι </w:t>
            </w:r>
            <w:proofErr w:type="spellStart"/>
            <w:r w:rsidRPr="00283714">
              <w:rPr>
                <w:rFonts w:ascii="Calibri" w:eastAsia="Times New Roman" w:hAnsi="Calibri" w:cs="Arial"/>
                <w:szCs w:val="24"/>
                <w:lang w:val="en-GB" w:eastAsia="zh-CN"/>
              </w:rPr>
              <w:t>δυν</w:t>
            </w:r>
            <w:proofErr w:type="spellEnd"/>
            <w:r w:rsidRPr="00283714">
              <w:rPr>
                <w:rFonts w:ascii="Calibri" w:eastAsia="Times New Roman" w:hAnsi="Calibri" w:cs="Arial"/>
                <w:szCs w:val="24"/>
                <w:lang w:val="en-GB" w:eastAsia="zh-CN"/>
              </w:rPr>
              <w:t xml:space="preserve">ατότητα </w:t>
            </w:r>
            <w:proofErr w:type="spellStart"/>
            <w:r w:rsidRPr="00283714">
              <w:rPr>
                <w:rFonts w:ascii="Calibri" w:eastAsia="Times New Roman" w:hAnsi="Calibri" w:cs="Arial"/>
                <w:szCs w:val="24"/>
                <w:lang w:val="en-GB" w:eastAsia="zh-CN"/>
              </w:rPr>
              <w:t>γι</w:t>
            </w:r>
            <w:proofErr w:type="spellEnd"/>
            <w:r w:rsidRPr="00283714">
              <w:rPr>
                <w:rFonts w:ascii="Calibri" w:eastAsia="Times New Roman" w:hAnsi="Calibri" w:cs="Arial"/>
                <w:szCs w:val="24"/>
                <w:lang w:val="en-GB" w:eastAsia="zh-CN"/>
              </w:rPr>
              <w:t>α:</w:t>
            </w:r>
          </w:p>
          <w:p w14:paraId="79B7193F"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sz w:val="20"/>
                <w:szCs w:val="24"/>
                <w:lang w:val="en-GB" w:eastAsia="zh-CN"/>
              </w:rPr>
            </w:pPr>
            <w:r w:rsidRPr="00283714">
              <w:rPr>
                <w:rFonts w:ascii="Arial" w:eastAsia="Times New Roman" w:hAnsi="Arial" w:cs="Arial"/>
                <w:sz w:val="20"/>
                <w:szCs w:val="24"/>
                <w:lang w:val="en-GB" w:eastAsia="zh-CN"/>
              </w:rPr>
              <w:t>online table reorganization</w:t>
            </w:r>
          </w:p>
          <w:p w14:paraId="00506D71"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szCs w:val="24"/>
                <w:lang w:val="en-GB" w:eastAsia="zh-CN"/>
              </w:rPr>
            </w:pPr>
            <w:r w:rsidRPr="00283714">
              <w:rPr>
                <w:rFonts w:ascii="Arial" w:eastAsia="Times New Roman" w:hAnsi="Arial" w:cs="Arial"/>
                <w:sz w:val="20"/>
                <w:szCs w:val="24"/>
                <w:lang w:val="en-GB" w:eastAsia="zh-CN"/>
              </w:rPr>
              <w:t xml:space="preserve">online </w:t>
            </w:r>
            <w:proofErr w:type="spellStart"/>
            <w:r w:rsidRPr="00283714">
              <w:rPr>
                <w:rFonts w:ascii="Arial" w:eastAsia="Times New Roman" w:hAnsi="Arial" w:cs="Arial"/>
                <w:sz w:val="20"/>
                <w:szCs w:val="24"/>
                <w:lang w:val="en-GB" w:eastAsia="zh-CN"/>
              </w:rPr>
              <w:t>δημιουργί</w:t>
            </w:r>
            <w:proofErr w:type="spellEnd"/>
            <w:r w:rsidRPr="00283714">
              <w:rPr>
                <w:rFonts w:ascii="Arial" w:eastAsia="Times New Roman" w:hAnsi="Arial" w:cs="Arial"/>
                <w:sz w:val="20"/>
                <w:szCs w:val="24"/>
                <w:lang w:val="en-GB" w:eastAsia="zh-CN"/>
              </w:rPr>
              <w:t>α index και index rebuilds</w:t>
            </w:r>
          </w:p>
          <w:p w14:paraId="28833CBA"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szCs w:val="24"/>
                <w:lang w:val="en-GB" w:eastAsia="zh-CN"/>
              </w:rPr>
            </w:pPr>
            <w:r w:rsidRPr="00283714">
              <w:rPr>
                <w:rFonts w:ascii="Arial" w:eastAsia="Times New Roman" w:hAnsi="Arial" w:cs="Calibri"/>
                <w:sz w:val="20"/>
                <w:szCs w:val="24"/>
                <w:lang w:val="en-GB" w:eastAsia="zh-CN"/>
              </w:rPr>
              <w:t>online table και index shrink</w:t>
            </w:r>
          </w:p>
        </w:tc>
        <w:tc>
          <w:tcPr>
            <w:tcW w:w="667" w:type="pct"/>
          </w:tcPr>
          <w:p w14:paraId="4DBD79A6"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78F0A181"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4270C7A7"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1CD62C53" w14:textId="77777777" w:rsidTr="00596608">
        <w:trPr>
          <w:cantSplit/>
        </w:trPr>
        <w:tc>
          <w:tcPr>
            <w:tcW w:w="513" w:type="pct"/>
          </w:tcPr>
          <w:p w14:paraId="7AF38A6B"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6C1211E5"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r w:rsidRPr="00283714">
              <w:rPr>
                <w:rFonts w:ascii="Calibri" w:eastAsia="Times New Roman" w:hAnsi="Calibri" w:cs="Arial"/>
                <w:szCs w:val="24"/>
                <w:lang w:val="en-GB" w:eastAsia="zh-CN"/>
              </w:rPr>
              <w:t>Υπ</w:t>
            </w:r>
            <w:proofErr w:type="spellStart"/>
            <w:r w:rsidRPr="00283714">
              <w:rPr>
                <w:rFonts w:ascii="Calibri" w:eastAsia="Times New Roman" w:hAnsi="Calibri" w:cs="Arial"/>
                <w:szCs w:val="24"/>
                <w:lang w:val="en-GB" w:eastAsia="zh-CN"/>
              </w:rPr>
              <w:t>οστήριξη</w:t>
            </w:r>
            <w:proofErr w:type="spellEnd"/>
            <w:r w:rsidRPr="00283714">
              <w:rPr>
                <w:rFonts w:ascii="Calibri" w:eastAsia="Times New Roman" w:hAnsi="Calibri" w:cs="Arial"/>
                <w:szCs w:val="24"/>
                <w:lang w:val="en-US" w:eastAsia="zh-CN"/>
              </w:rPr>
              <w:t xml:space="preserve"> </w:t>
            </w:r>
            <w:r w:rsidRPr="00283714">
              <w:rPr>
                <w:rFonts w:ascii="Calibri" w:eastAsia="Times New Roman" w:hAnsi="Calibri" w:cs="Arial"/>
                <w:szCs w:val="24"/>
                <w:lang w:val="en-GB" w:eastAsia="zh-CN"/>
              </w:rPr>
              <w:t>π</w:t>
            </w:r>
            <w:proofErr w:type="spellStart"/>
            <w:r w:rsidRPr="00283714">
              <w:rPr>
                <w:rFonts w:ascii="Calibri" w:eastAsia="Times New Roman" w:hAnsi="Calibri" w:cs="Arial"/>
                <w:szCs w:val="24"/>
                <w:lang w:val="en-GB" w:eastAsia="zh-CN"/>
              </w:rPr>
              <w:t>ολλ</w:t>
            </w:r>
            <w:proofErr w:type="spellEnd"/>
            <w:r w:rsidRPr="00283714">
              <w:rPr>
                <w:rFonts w:ascii="Calibri" w:eastAsia="Times New Roman" w:hAnsi="Calibri" w:cs="Arial"/>
                <w:szCs w:val="24"/>
                <w:lang w:val="en-GB" w:eastAsia="zh-CN"/>
              </w:rPr>
              <w:t>απλών versions π</w:t>
            </w:r>
            <w:proofErr w:type="spellStart"/>
            <w:r w:rsidRPr="00283714">
              <w:rPr>
                <w:rFonts w:ascii="Calibri" w:eastAsia="Times New Roman" w:hAnsi="Calibri" w:cs="Arial"/>
                <w:szCs w:val="24"/>
                <w:lang w:val="en-GB" w:eastAsia="zh-CN"/>
              </w:rPr>
              <w:t>ινάκων</w:t>
            </w:r>
            <w:proofErr w:type="spellEnd"/>
            <w:r w:rsidRPr="00283714">
              <w:rPr>
                <w:rFonts w:ascii="Calibri" w:eastAsia="Times New Roman" w:hAnsi="Calibri" w:cs="Arial"/>
                <w:szCs w:val="24"/>
                <w:lang w:val="en-US" w:eastAsia="zh-CN"/>
              </w:rPr>
              <w:t xml:space="preserve"> </w:t>
            </w:r>
            <w:proofErr w:type="spellStart"/>
            <w:r w:rsidRPr="00283714">
              <w:rPr>
                <w:rFonts w:ascii="Calibri" w:eastAsia="Times New Roman" w:hAnsi="Calibri" w:cs="Arial"/>
                <w:szCs w:val="24"/>
                <w:lang w:val="en-GB" w:eastAsia="zh-CN"/>
              </w:rPr>
              <w:t>με</w:t>
            </w:r>
            <w:proofErr w:type="spellEnd"/>
            <w:r w:rsidRPr="00283714">
              <w:rPr>
                <w:rFonts w:ascii="Calibri" w:eastAsia="Times New Roman" w:hAnsi="Calibri" w:cs="Arial"/>
                <w:szCs w:val="24"/>
                <w:lang w:val="en-US" w:eastAsia="zh-CN"/>
              </w:rPr>
              <w:t xml:space="preserve"> </w:t>
            </w:r>
            <w:proofErr w:type="spellStart"/>
            <w:r w:rsidRPr="00283714">
              <w:rPr>
                <w:rFonts w:ascii="Calibri" w:eastAsia="Times New Roman" w:hAnsi="Calibri" w:cs="Arial"/>
                <w:szCs w:val="24"/>
                <w:lang w:val="en-GB" w:eastAsia="zh-CN"/>
              </w:rPr>
              <w:t>δυν</w:t>
            </w:r>
            <w:proofErr w:type="spellEnd"/>
            <w:r w:rsidRPr="00283714">
              <w:rPr>
                <w:rFonts w:ascii="Calibri" w:eastAsia="Times New Roman" w:hAnsi="Calibri" w:cs="Arial"/>
                <w:szCs w:val="24"/>
                <w:lang w:val="en-GB" w:eastAsia="zh-CN"/>
              </w:rPr>
              <w:t xml:space="preserve">ατότητες merge, conflict detection &amp; resolution, discard </w:t>
            </w:r>
            <w:proofErr w:type="spellStart"/>
            <w:r w:rsidRPr="00283714">
              <w:rPr>
                <w:rFonts w:ascii="Calibri" w:eastAsia="Times New Roman" w:hAnsi="Calibri" w:cs="Arial"/>
                <w:szCs w:val="24"/>
                <w:lang w:val="en-GB" w:eastAsia="zh-CN"/>
              </w:rPr>
              <w:t>κλ</w:t>
            </w:r>
            <w:proofErr w:type="spellEnd"/>
            <w:r w:rsidRPr="00283714">
              <w:rPr>
                <w:rFonts w:ascii="Calibri" w:eastAsia="Times New Roman" w:hAnsi="Calibri" w:cs="Arial"/>
                <w:szCs w:val="24"/>
                <w:lang w:val="en-GB" w:eastAsia="zh-CN"/>
              </w:rPr>
              <w:t>π. Και</w:t>
            </w:r>
            <w:r w:rsidRPr="00283714">
              <w:rPr>
                <w:rFonts w:ascii="Calibri" w:eastAsia="Times New Roman" w:hAnsi="Calibri" w:cs="Arial"/>
                <w:szCs w:val="24"/>
                <w:lang w:eastAsia="zh-CN"/>
              </w:rPr>
              <w:t xml:space="preserve"> </w:t>
            </w:r>
            <w:proofErr w:type="spellStart"/>
            <w:r w:rsidRPr="00283714">
              <w:rPr>
                <w:rFonts w:ascii="Calibri" w:eastAsia="Times New Roman" w:hAnsi="Calibri" w:cs="Arial"/>
                <w:szCs w:val="24"/>
                <w:lang w:val="en-GB" w:eastAsia="zh-CN"/>
              </w:rPr>
              <w:t>με</w:t>
            </w:r>
            <w:proofErr w:type="spellEnd"/>
            <w:r w:rsidRPr="00283714">
              <w:rPr>
                <w:rFonts w:ascii="Calibri" w:eastAsia="Times New Roman" w:hAnsi="Calibri" w:cs="Arial"/>
                <w:szCs w:val="24"/>
                <w:lang w:eastAsia="zh-CN"/>
              </w:rPr>
              <w:t xml:space="preserve"> </w:t>
            </w:r>
            <w:proofErr w:type="spellStart"/>
            <w:r w:rsidRPr="00283714">
              <w:rPr>
                <w:rFonts w:ascii="Calibri" w:eastAsia="Times New Roman" w:hAnsi="Calibri" w:cs="Arial"/>
                <w:szCs w:val="24"/>
                <w:lang w:val="en-GB" w:eastAsia="zh-CN"/>
              </w:rPr>
              <w:t>δι</w:t>
            </w:r>
            <w:proofErr w:type="spellEnd"/>
            <w:r w:rsidRPr="00283714">
              <w:rPr>
                <w:rFonts w:ascii="Calibri" w:eastAsia="Times New Roman" w:hAnsi="Calibri" w:cs="Arial"/>
                <w:szCs w:val="24"/>
                <w:lang w:val="en-GB" w:eastAsia="zh-CN"/>
              </w:rPr>
              <w:t>ασφάλιση</w:t>
            </w:r>
            <w:r w:rsidRPr="00283714">
              <w:rPr>
                <w:rFonts w:ascii="Calibri" w:eastAsia="Times New Roman" w:hAnsi="Calibri" w:cs="Arial"/>
                <w:szCs w:val="24"/>
                <w:lang w:eastAsia="zh-CN"/>
              </w:rPr>
              <w:t xml:space="preserve"> </w:t>
            </w:r>
            <w:proofErr w:type="spellStart"/>
            <w:r w:rsidRPr="00283714">
              <w:rPr>
                <w:rFonts w:ascii="Calibri" w:eastAsia="Times New Roman" w:hAnsi="Calibri" w:cs="Arial"/>
                <w:szCs w:val="24"/>
                <w:lang w:val="en-GB" w:eastAsia="zh-CN"/>
              </w:rPr>
              <w:t>του</w:t>
            </w:r>
            <w:proofErr w:type="spellEnd"/>
            <w:r w:rsidRPr="00283714">
              <w:rPr>
                <w:rFonts w:ascii="Calibri" w:eastAsia="Times New Roman" w:hAnsi="Calibri" w:cs="Arial"/>
                <w:szCs w:val="24"/>
                <w:lang w:val="en-GB" w:eastAsia="zh-CN"/>
              </w:rPr>
              <w:t xml:space="preserve"> transaction consistency</w:t>
            </w:r>
          </w:p>
        </w:tc>
        <w:tc>
          <w:tcPr>
            <w:tcW w:w="667" w:type="pct"/>
          </w:tcPr>
          <w:p w14:paraId="0C45751B"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5FAA4A79"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22F7F09B"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6015DED6" w14:textId="77777777" w:rsidTr="00596608">
        <w:trPr>
          <w:cantSplit/>
        </w:trPr>
        <w:tc>
          <w:tcPr>
            <w:tcW w:w="513" w:type="pct"/>
          </w:tcPr>
          <w:p w14:paraId="5F6F209A"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4542937B"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 xml:space="preserve">Ανάγνωση και τροποποίηση δεδομένων από εξωτερικά δομημένα αρχεία σαν να είναι κανονικοί πίνακες της βάσης δεδομένων και με δυνατότητα δημιουργίας </w:t>
            </w:r>
            <w:r w:rsidRPr="00283714">
              <w:rPr>
                <w:rFonts w:ascii="Calibri" w:eastAsia="Times New Roman" w:hAnsi="Calibri" w:cs="Arial"/>
                <w:szCs w:val="24"/>
                <w:lang w:val="en-GB" w:eastAsia="zh-CN"/>
              </w:rPr>
              <w:t>indexes</w:t>
            </w:r>
            <w:r w:rsidRPr="00283714">
              <w:rPr>
                <w:rFonts w:ascii="Calibri" w:eastAsia="Times New Roman" w:hAnsi="Calibri" w:cs="Arial"/>
                <w:szCs w:val="24"/>
                <w:lang w:eastAsia="zh-CN"/>
              </w:rPr>
              <w:t>.</w:t>
            </w:r>
          </w:p>
        </w:tc>
        <w:tc>
          <w:tcPr>
            <w:tcW w:w="667" w:type="pct"/>
          </w:tcPr>
          <w:p w14:paraId="26209FDD"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4CA1B461"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7291D7EF"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3B81ECA7" w14:textId="77777777" w:rsidTr="00596608">
        <w:trPr>
          <w:cantSplit/>
        </w:trPr>
        <w:tc>
          <w:tcPr>
            <w:tcW w:w="513" w:type="pct"/>
            <w:shd w:val="clear" w:color="auto" w:fill="D0CECE"/>
          </w:tcPr>
          <w:p w14:paraId="4212B10D" w14:textId="77777777" w:rsidR="00283714" w:rsidRPr="00283714" w:rsidRDefault="00283714" w:rsidP="00283714">
            <w:pPr>
              <w:numPr>
                <w:ilvl w:val="0"/>
                <w:numId w:val="33"/>
              </w:numPr>
              <w:suppressAutoHyphens/>
              <w:spacing w:after="200" w:line="240" w:lineRule="auto"/>
              <w:contextualSpacing/>
              <w:jc w:val="both"/>
              <w:rPr>
                <w:rFonts w:ascii="Calibri" w:eastAsia="Times New Roman" w:hAnsi="Calibri" w:cs="Arial"/>
                <w:b/>
                <w:bCs/>
                <w:szCs w:val="24"/>
                <w:lang w:val="en-GB" w:eastAsia="zh-CN"/>
              </w:rPr>
            </w:pPr>
          </w:p>
        </w:tc>
        <w:tc>
          <w:tcPr>
            <w:tcW w:w="2020" w:type="pct"/>
            <w:shd w:val="clear" w:color="auto" w:fill="D0CECE"/>
          </w:tcPr>
          <w:p w14:paraId="621F1C7B" w14:textId="77777777" w:rsidR="00283714" w:rsidRPr="00283714" w:rsidRDefault="00283714" w:rsidP="00283714">
            <w:pPr>
              <w:suppressAutoHyphens/>
              <w:spacing w:after="0" w:line="240" w:lineRule="auto"/>
              <w:ind w:left="26"/>
              <w:contextualSpacing/>
              <w:jc w:val="both"/>
              <w:rPr>
                <w:rFonts w:ascii="Calibri" w:eastAsia="Times New Roman" w:hAnsi="Calibri" w:cs="Calibri"/>
                <w:b/>
                <w:bCs/>
                <w:lang w:eastAsia="zh-CN"/>
              </w:rPr>
            </w:pPr>
            <w:r w:rsidRPr="00283714">
              <w:rPr>
                <w:rFonts w:ascii="Calibri" w:eastAsia="Times New Roman" w:hAnsi="Calibri" w:cs="Calibri"/>
                <w:b/>
                <w:bCs/>
                <w:lang w:eastAsia="zh-CN"/>
              </w:rPr>
              <w:t>Προσδιορισμός των ορίων (αν υπάρχουν) στα εξής:</w:t>
            </w:r>
          </w:p>
        </w:tc>
        <w:tc>
          <w:tcPr>
            <w:tcW w:w="667" w:type="pct"/>
            <w:shd w:val="clear" w:color="auto" w:fill="D0CECE"/>
          </w:tcPr>
          <w:p w14:paraId="5E9495F0" w14:textId="77777777" w:rsidR="00283714" w:rsidRPr="00283714" w:rsidRDefault="00283714" w:rsidP="00283714">
            <w:pPr>
              <w:suppressAutoHyphens/>
              <w:spacing w:after="120" w:line="240" w:lineRule="auto"/>
              <w:jc w:val="center"/>
              <w:rPr>
                <w:rFonts w:ascii="Calibri" w:eastAsia="Times New Roman" w:hAnsi="Calibri" w:cs="Arial"/>
                <w:b/>
                <w:bCs/>
                <w:szCs w:val="24"/>
                <w:lang w:eastAsia="zh-CN"/>
              </w:rPr>
            </w:pPr>
          </w:p>
        </w:tc>
        <w:tc>
          <w:tcPr>
            <w:tcW w:w="1000" w:type="pct"/>
            <w:shd w:val="clear" w:color="auto" w:fill="D0CECE"/>
          </w:tcPr>
          <w:p w14:paraId="054910AD" w14:textId="77777777" w:rsidR="00283714" w:rsidRPr="00283714" w:rsidRDefault="00283714" w:rsidP="00283714">
            <w:pPr>
              <w:suppressAutoHyphens/>
              <w:spacing w:after="120" w:line="240" w:lineRule="auto"/>
              <w:jc w:val="both"/>
              <w:rPr>
                <w:rFonts w:ascii="Calibri" w:eastAsia="Times New Roman" w:hAnsi="Calibri" w:cs="Arial"/>
                <w:b/>
                <w:bCs/>
                <w:szCs w:val="24"/>
                <w:lang w:eastAsia="zh-CN"/>
              </w:rPr>
            </w:pPr>
          </w:p>
        </w:tc>
        <w:tc>
          <w:tcPr>
            <w:tcW w:w="800" w:type="pct"/>
            <w:shd w:val="clear" w:color="auto" w:fill="D0CECE"/>
          </w:tcPr>
          <w:p w14:paraId="5F117352" w14:textId="77777777" w:rsidR="00283714" w:rsidRPr="00283714" w:rsidRDefault="00283714" w:rsidP="00283714">
            <w:pPr>
              <w:suppressAutoHyphens/>
              <w:spacing w:after="120" w:line="240" w:lineRule="auto"/>
              <w:jc w:val="both"/>
              <w:rPr>
                <w:rFonts w:ascii="Calibri" w:eastAsia="Times New Roman" w:hAnsi="Calibri" w:cs="Arial"/>
                <w:b/>
                <w:bCs/>
                <w:szCs w:val="24"/>
                <w:lang w:eastAsia="zh-CN"/>
              </w:rPr>
            </w:pPr>
          </w:p>
        </w:tc>
      </w:tr>
      <w:tr w:rsidR="00283714" w:rsidRPr="00283714" w14:paraId="756C0292" w14:textId="77777777" w:rsidTr="00596608">
        <w:trPr>
          <w:cantSplit/>
        </w:trPr>
        <w:tc>
          <w:tcPr>
            <w:tcW w:w="513" w:type="pct"/>
          </w:tcPr>
          <w:p w14:paraId="026090AC"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eastAsia="zh-CN"/>
              </w:rPr>
            </w:pPr>
          </w:p>
        </w:tc>
        <w:tc>
          <w:tcPr>
            <w:tcW w:w="2020" w:type="pct"/>
          </w:tcPr>
          <w:p w14:paraId="4D9ACD55"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 xml:space="preserve">Μέγιστο μέγεθος της Β.Δ. </w:t>
            </w:r>
          </w:p>
        </w:tc>
        <w:tc>
          <w:tcPr>
            <w:tcW w:w="667" w:type="pct"/>
          </w:tcPr>
          <w:p w14:paraId="46C40E39"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6A62711A"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5D99EED3"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0B948AB0" w14:textId="77777777" w:rsidTr="00596608">
        <w:trPr>
          <w:cantSplit/>
        </w:trPr>
        <w:tc>
          <w:tcPr>
            <w:tcW w:w="513" w:type="pct"/>
          </w:tcPr>
          <w:p w14:paraId="4BAB86C9"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0E5EAEA8"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 xml:space="preserve">Μέγιστος αριθμός πινάκων και </w:t>
            </w:r>
            <w:r w:rsidRPr="00283714">
              <w:rPr>
                <w:rFonts w:ascii="Calibri" w:eastAsia="Times New Roman" w:hAnsi="Calibri" w:cs="Arial"/>
                <w:szCs w:val="24"/>
                <w:lang w:val="en-GB" w:eastAsia="zh-CN"/>
              </w:rPr>
              <w:t>views</w:t>
            </w:r>
          </w:p>
        </w:tc>
        <w:tc>
          <w:tcPr>
            <w:tcW w:w="667" w:type="pct"/>
          </w:tcPr>
          <w:p w14:paraId="615F0A24"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1615003D"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3EB6F2FC"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5D54B7B5" w14:textId="77777777" w:rsidTr="00596608">
        <w:trPr>
          <w:cantSplit/>
        </w:trPr>
        <w:tc>
          <w:tcPr>
            <w:tcW w:w="513" w:type="pct"/>
          </w:tcPr>
          <w:p w14:paraId="5C992CF2"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7B5E23CA"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roofErr w:type="spellStart"/>
            <w:r w:rsidRPr="00283714">
              <w:rPr>
                <w:rFonts w:ascii="Calibri" w:eastAsia="Times New Roman" w:hAnsi="Calibri" w:cs="Arial"/>
                <w:szCs w:val="24"/>
                <w:lang w:val="en-GB" w:eastAsia="zh-CN"/>
              </w:rPr>
              <w:t>Μέγιστο</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μέγεθος</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ενός</w:t>
            </w:r>
            <w:proofErr w:type="spellEnd"/>
            <w:r w:rsidRPr="00283714">
              <w:rPr>
                <w:rFonts w:ascii="Calibri" w:eastAsia="Times New Roman" w:hAnsi="Calibri" w:cs="Arial"/>
                <w:szCs w:val="24"/>
                <w:lang w:val="en-GB" w:eastAsia="zh-CN"/>
              </w:rPr>
              <w:t xml:space="preserve"> π</w:t>
            </w:r>
            <w:proofErr w:type="spellStart"/>
            <w:r w:rsidRPr="00283714">
              <w:rPr>
                <w:rFonts w:ascii="Calibri" w:eastAsia="Times New Roman" w:hAnsi="Calibri" w:cs="Arial"/>
                <w:szCs w:val="24"/>
                <w:lang w:val="en-GB" w:eastAsia="zh-CN"/>
              </w:rPr>
              <w:t>ίν</w:t>
            </w:r>
            <w:proofErr w:type="spellEnd"/>
            <w:r w:rsidRPr="00283714">
              <w:rPr>
                <w:rFonts w:ascii="Calibri" w:eastAsia="Times New Roman" w:hAnsi="Calibri" w:cs="Arial"/>
                <w:szCs w:val="24"/>
                <w:lang w:val="en-GB" w:eastAsia="zh-CN"/>
              </w:rPr>
              <w:t>ακα</w:t>
            </w:r>
          </w:p>
        </w:tc>
        <w:tc>
          <w:tcPr>
            <w:tcW w:w="667" w:type="pct"/>
          </w:tcPr>
          <w:p w14:paraId="65900174"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6094AFC2"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43277F8A"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0F26A4D3" w14:textId="77777777" w:rsidTr="00596608">
        <w:trPr>
          <w:cantSplit/>
        </w:trPr>
        <w:tc>
          <w:tcPr>
            <w:tcW w:w="513" w:type="pct"/>
          </w:tcPr>
          <w:p w14:paraId="16188E25"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4711F0CA"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roofErr w:type="spellStart"/>
            <w:r w:rsidRPr="00283714">
              <w:rPr>
                <w:rFonts w:ascii="Calibri" w:eastAsia="Times New Roman" w:hAnsi="Calibri" w:cs="Arial"/>
                <w:szCs w:val="24"/>
                <w:lang w:val="en-GB" w:eastAsia="zh-CN"/>
              </w:rPr>
              <w:t>Μέγιστο</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μέγεθος</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μι</w:t>
            </w:r>
            <w:proofErr w:type="spellEnd"/>
            <w:r w:rsidRPr="00283714">
              <w:rPr>
                <w:rFonts w:ascii="Calibri" w:eastAsia="Times New Roman" w:hAnsi="Calibri" w:cs="Arial"/>
                <w:szCs w:val="24"/>
                <w:lang w:val="en-GB" w:eastAsia="zh-CN"/>
              </w:rPr>
              <w:t xml:space="preserve">ας </w:t>
            </w:r>
            <w:proofErr w:type="spellStart"/>
            <w:r w:rsidRPr="00283714">
              <w:rPr>
                <w:rFonts w:ascii="Calibri" w:eastAsia="Times New Roman" w:hAnsi="Calibri" w:cs="Arial"/>
                <w:szCs w:val="24"/>
                <w:lang w:val="en-GB" w:eastAsia="zh-CN"/>
              </w:rPr>
              <w:t>στήλης</w:t>
            </w:r>
            <w:proofErr w:type="spellEnd"/>
          </w:p>
        </w:tc>
        <w:tc>
          <w:tcPr>
            <w:tcW w:w="667" w:type="pct"/>
          </w:tcPr>
          <w:p w14:paraId="164F5CF0"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7DAD17B5"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7473879E"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179A496B" w14:textId="77777777" w:rsidTr="00596608">
        <w:trPr>
          <w:cantSplit/>
        </w:trPr>
        <w:tc>
          <w:tcPr>
            <w:tcW w:w="513" w:type="pct"/>
          </w:tcPr>
          <w:p w14:paraId="588DDFD5"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55D0DC86"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roofErr w:type="spellStart"/>
            <w:r w:rsidRPr="00283714">
              <w:rPr>
                <w:rFonts w:ascii="Calibri" w:eastAsia="Times New Roman" w:hAnsi="Calibri" w:cs="Arial"/>
                <w:szCs w:val="24"/>
                <w:lang w:val="en-GB" w:eastAsia="zh-CN"/>
              </w:rPr>
              <w:t>Μέγιστο</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μέγεθος</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μι</w:t>
            </w:r>
            <w:proofErr w:type="spellEnd"/>
            <w:r w:rsidRPr="00283714">
              <w:rPr>
                <w:rFonts w:ascii="Calibri" w:eastAsia="Times New Roman" w:hAnsi="Calibri" w:cs="Arial"/>
                <w:szCs w:val="24"/>
                <w:lang w:val="en-GB" w:eastAsia="zh-CN"/>
              </w:rPr>
              <w:t xml:space="preserve">ας </w:t>
            </w:r>
            <w:proofErr w:type="spellStart"/>
            <w:r w:rsidRPr="00283714">
              <w:rPr>
                <w:rFonts w:ascii="Calibri" w:eastAsia="Times New Roman" w:hAnsi="Calibri" w:cs="Arial"/>
                <w:szCs w:val="24"/>
                <w:lang w:val="en-GB" w:eastAsia="zh-CN"/>
              </w:rPr>
              <w:t>γρ</w:t>
            </w:r>
            <w:proofErr w:type="spellEnd"/>
            <w:r w:rsidRPr="00283714">
              <w:rPr>
                <w:rFonts w:ascii="Calibri" w:eastAsia="Times New Roman" w:hAnsi="Calibri" w:cs="Arial"/>
                <w:szCs w:val="24"/>
                <w:lang w:val="en-GB" w:eastAsia="zh-CN"/>
              </w:rPr>
              <w:t>αμμής</w:t>
            </w:r>
          </w:p>
        </w:tc>
        <w:tc>
          <w:tcPr>
            <w:tcW w:w="667" w:type="pct"/>
          </w:tcPr>
          <w:p w14:paraId="48A8DAF8"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10E53137"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439DCBA5"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25EDCA79" w14:textId="77777777" w:rsidTr="00596608">
        <w:trPr>
          <w:cantSplit/>
        </w:trPr>
        <w:tc>
          <w:tcPr>
            <w:tcW w:w="513" w:type="pct"/>
          </w:tcPr>
          <w:p w14:paraId="14FF447F"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1FF37F93"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roofErr w:type="spellStart"/>
            <w:r w:rsidRPr="00283714">
              <w:rPr>
                <w:rFonts w:ascii="Calibri" w:eastAsia="Times New Roman" w:hAnsi="Calibri" w:cs="Arial"/>
                <w:szCs w:val="24"/>
                <w:lang w:val="en-GB" w:eastAsia="zh-CN"/>
              </w:rPr>
              <w:t>Μέγιστο</w:t>
            </w:r>
            <w:proofErr w:type="spellEnd"/>
            <w:r w:rsidRPr="00283714">
              <w:rPr>
                <w:rFonts w:ascii="Calibri" w:eastAsia="Times New Roman" w:hAnsi="Calibri" w:cs="Arial"/>
                <w:szCs w:val="24"/>
                <w:lang w:val="en-GB" w:eastAsia="zh-CN"/>
              </w:rPr>
              <w:t xml:space="preserve"> π</w:t>
            </w:r>
            <w:proofErr w:type="spellStart"/>
            <w:r w:rsidRPr="00283714">
              <w:rPr>
                <w:rFonts w:ascii="Calibri" w:eastAsia="Times New Roman" w:hAnsi="Calibri" w:cs="Arial"/>
                <w:szCs w:val="24"/>
                <w:lang w:val="en-GB" w:eastAsia="zh-CN"/>
              </w:rPr>
              <w:t>λήθος</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γρ</w:t>
            </w:r>
            <w:proofErr w:type="spellEnd"/>
            <w:r w:rsidRPr="00283714">
              <w:rPr>
                <w:rFonts w:ascii="Calibri" w:eastAsia="Times New Roman" w:hAnsi="Calibri" w:cs="Arial"/>
                <w:szCs w:val="24"/>
                <w:lang w:val="en-GB" w:eastAsia="zh-CN"/>
              </w:rPr>
              <w:t>αμμών/πίνακα</w:t>
            </w:r>
          </w:p>
        </w:tc>
        <w:tc>
          <w:tcPr>
            <w:tcW w:w="667" w:type="pct"/>
          </w:tcPr>
          <w:p w14:paraId="5B71F029"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3D1732DB"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3E06CCDB"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285F278B" w14:textId="77777777" w:rsidTr="00596608">
        <w:trPr>
          <w:cantSplit/>
        </w:trPr>
        <w:tc>
          <w:tcPr>
            <w:tcW w:w="513" w:type="pct"/>
          </w:tcPr>
          <w:p w14:paraId="2E7D406D"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161D5F7B"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roofErr w:type="spellStart"/>
            <w:r w:rsidRPr="00283714">
              <w:rPr>
                <w:rFonts w:ascii="Calibri" w:eastAsia="Times New Roman" w:hAnsi="Calibri" w:cs="Arial"/>
                <w:szCs w:val="24"/>
                <w:lang w:val="en-GB" w:eastAsia="zh-CN"/>
              </w:rPr>
              <w:t>Μέγιστο</w:t>
            </w:r>
            <w:proofErr w:type="spellEnd"/>
            <w:r w:rsidRPr="00283714">
              <w:rPr>
                <w:rFonts w:ascii="Calibri" w:eastAsia="Times New Roman" w:hAnsi="Calibri" w:cs="Arial"/>
                <w:szCs w:val="24"/>
                <w:lang w:val="en-GB" w:eastAsia="zh-CN"/>
              </w:rPr>
              <w:t xml:space="preserve"> π</w:t>
            </w:r>
            <w:proofErr w:type="spellStart"/>
            <w:r w:rsidRPr="00283714">
              <w:rPr>
                <w:rFonts w:ascii="Calibri" w:eastAsia="Times New Roman" w:hAnsi="Calibri" w:cs="Arial"/>
                <w:szCs w:val="24"/>
                <w:lang w:val="en-GB" w:eastAsia="zh-CN"/>
              </w:rPr>
              <w:t>λήθος</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στηλών</w:t>
            </w:r>
            <w:proofErr w:type="spellEnd"/>
            <w:r w:rsidRPr="00283714">
              <w:rPr>
                <w:rFonts w:ascii="Calibri" w:eastAsia="Times New Roman" w:hAnsi="Calibri" w:cs="Arial"/>
                <w:szCs w:val="24"/>
                <w:lang w:val="en-GB" w:eastAsia="zh-CN"/>
              </w:rPr>
              <w:t>/π</w:t>
            </w:r>
            <w:proofErr w:type="spellStart"/>
            <w:r w:rsidRPr="00283714">
              <w:rPr>
                <w:rFonts w:ascii="Calibri" w:eastAsia="Times New Roman" w:hAnsi="Calibri" w:cs="Arial"/>
                <w:szCs w:val="24"/>
                <w:lang w:val="en-GB" w:eastAsia="zh-CN"/>
              </w:rPr>
              <w:t>ίν</w:t>
            </w:r>
            <w:proofErr w:type="spellEnd"/>
            <w:r w:rsidRPr="00283714">
              <w:rPr>
                <w:rFonts w:ascii="Calibri" w:eastAsia="Times New Roman" w:hAnsi="Calibri" w:cs="Arial"/>
                <w:szCs w:val="24"/>
                <w:lang w:val="en-GB" w:eastAsia="zh-CN"/>
              </w:rPr>
              <w:t>ακα</w:t>
            </w:r>
          </w:p>
        </w:tc>
        <w:tc>
          <w:tcPr>
            <w:tcW w:w="667" w:type="pct"/>
          </w:tcPr>
          <w:p w14:paraId="7FE4A8E7"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0230A11B"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1EA12D9A"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2B735187" w14:textId="77777777" w:rsidTr="00596608">
        <w:trPr>
          <w:cantSplit/>
        </w:trPr>
        <w:tc>
          <w:tcPr>
            <w:tcW w:w="513" w:type="pct"/>
          </w:tcPr>
          <w:p w14:paraId="657CCB9F"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7F9C8194"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roofErr w:type="spellStart"/>
            <w:r w:rsidRPr="00283714">
              <w:rPr>
                <w:rFonts w:ascii="Calibri" w:eastAsia="Times New Roman" w:hAnsi="Calibri" w:cs="Arial"/>
                <w:szCs w:val="24"/>
                <w:lang w:val="en-GB" w:eastAsia="zh-CN"/>
              </w:rPr>
              <w:t>Μέγιστο</w:t>
            </w:r>
            <w:proofErr w:type="spellEnd"/>
            <w:r w:rsidRPr="00283714">
              <w:rPr>
                <w:rFonts w:ascii="Calibri" w:eastAsia="Times New Roman" w:hAnsi="Calibri" w:cs="Arial"/>
                <w:szCs w:val="24"/>
                <w:lang w:val="en-GB" w:eastAsia="zh-CN"/>
              </w:rPr>
              <w:t xml:space="preserve"> π</w:t>
            </w:r>
            <w:proofErr w:type="spellStart"/>
            <w:r w:rsidRPr="00283714">
              <w:rPr>
                <w:rFonts w:ascii="Calibri" w:eastAsia="Times New Roman" w:hAnsi="Calibri" w:cs="Arial"/>
                <w:szCs w:val="24"/>
                <w:lang w:val="en-GB" w:eastAsia="zh-CN"/>
              </w:rPr>
              <w:t>λήθος</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δεικτών</w:t>
            </w:r>
            <w:proofErr w:type="spellEnd"/>
            <w:r w:rsidRPr="00283714">
              <w:rPr>
                <w:rFonts w:ascii="Calibri" w:eastAsia="Times New Roman" w:hAnsi="Calibri" w:cs="Arial"/>
                <w:szCs w:val="24"/>
                <w:lang w:val="en-GB" w:eastAsia="zh-CN"/>
              </w:rPr>
              <w:t>/π</w:t>
            </w:r>
            <w:proofErr w:type="spellStart"/>
            <w:r w:rsidRPr="00283714">
              <w:rPr>
                <w:rFonts w:ascii="Calibri" w:eastAsia="Times New Roman" w:hAnsi="Calibri" w:cs="Arial"/>
                <w:szCs w:val="24"/>
                <w:lang w:val="en-GB" w:eastAsia="zh-CN"/>
              </w:rPr>
              <w:t>ίν</w:t>
            </w:r>
            <w:proofErr w:type="spellEnd"/>
            <w:r w:rsidRPr="00283714">
              <w:rPr>
                <w:rFonts w:ascii="Calibri" w:eastAsia="Times New Roman" w:hAnsi="Calibri" w:cs="Arial"/>
                <w:szCs w:val="24"/>
                <w:lang w:val="en-GB" w:eastAsia="zh-CN"/>
              </w:rPr>
              <w:t>ακα</w:t>
            </w:r>
          </w:p>
        </w:tc>
        <w:tc>
          <w:tcPr>
            <w:tcW w:w="667" w:type="pct"/>
          </w:tcPr>
          <w:p w14:paraId="3223FD68"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29BD5553"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5F7F231F"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01DC4491" w14:textId="77777777" w:rsidTr="00596608">
        <w:trPr>
          <w:cantSplit/>
        </w:trPr>
        <w:tc>
          <w:tcPr>
            <w:tcW w:w="513" w:type="pct"/>
          </w:tcPr>
          <w:p w14:paraId="020B65CA"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0A4C9D46"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roofErr w:type="spellStart"/>
            <w:r w:rsidRPr="00283714">
              <w:rPr>
                <w:rFonts w:ascii="Calibri" w:eastAsia="Times New Roman" w:hAnsi="Calibri" w:cs="Arial"/>
                <w:szCs w:val="24"/>
                <w:lang w:val="en-GB" w:eastAsia="zh-CN"/>
              </w:rPr>
              <w:t>Μέγιστο</w:t>
            </w:r>
            <w:proofErr w:type="spellEnd"/>
            <w:r w:rsidRPr="00283714">
              <w:rPr>
                <w:rFonts w:ascii="Calibri" w:eastAsia="Times New Roman" w:hAnsi="Calibri" w:cs="Arial"/>
                <w:szCs w:val="24"/>
                <w:lang w:val="en-GB" w:eastAsia="zh-CN"/>
              </w:rPr>
              <w:t xml:space="preserve"> π</w:t>
            </w:r>
            <w:proofErr w:type="spellStart"/>
            <w:r w:rsidRPr="00283714">
              <w:rPr>
                <w:rFonts w:ascii="Calibri" w:eastAsia="Times New Roman" w:hAnsi="Calibri" w:cs="Arial"/>
                <w:szCs w:val="24"/>
                <w:lang w:val="en-GB" w:eastAsia="zh-CN"/>
              </w:rPr>
              <w:t>λήθος</w:t>
            </w:r>
            <w:proofErr w:type="spellEnd"/>
            <w:r w:rsidRPr="00283714">
              <w:rPr>
                <w:rFonts w:ascii="Calibri" w:eastAsia="Times New Roman" w:hAnsi="Calibri" w:cs="Arial"/>
                <w:szCs w:val="24"/>
                <w:lang w:val="en-GB" w:eastAsia="zh-CN"/>
              </w:rPr>
              <w:t xml:space="preserve"> </w:t>
            </w:r>
            <w:proofErr w:type="spellStart"/>
            <w:r w:rsidRPr="00283714">
              <w:rPr>
                <w:rFonts w:ascii="Calibri" w:eastAsia="Times New Roman" w:hAnsi="Calibri" w:cs="Arial"/>
                <w:szCs w:val="24"/>
                <w:lang w:val="en-GB" w:eastAsia="zh-CN"/>
              </w:rPr>
              <w:t>στηλών</w:t>
            </w:r>
            <w:proofErr w:type="spellEnd"/>
            <w:r w:rsidRPr="00283714">
              <w:rPr>
                <w:rFonts w:ascii="Calibri" w:eastAsia="Times New Roman" w:hAnsi="Calibri" w:cs="Arial"/>
                <w:szCs w:val="24"/>
                <w:lang w:val="en-GB" w:eastAsia="zh-CN"/>
              </w:rPr>
              <w:t>/</w:t>
            </w:r>
            <w:proofErr w:type="spellStart"/>
            <w:r w:rsidRPr="00283714">
              <w:rPr>
                <w:rFonts w:ascii="Calibri" w:eastAsia="Times New Roman" w:hAnsi="Calibri" w:cs="Arial"/>
                <w:szCs w:val="24"/>
                <w:lang w:val="en-GB" w:eastAsia="zh-CN"/>
              </w:rPr>
              <w:t>δείκτη</w:t>
            </w:r>
            <w:proofErr w:type="spellEnd"/>
          </w:p>
        </w:tc>
        <w:tc>
          <w:tcPr>
            <w:tcW w:w="667" w:type="pct"/>
          </w:tcPr>
          <w:p w14:paraId="383A4453"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2E5BEFF9"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1811E71F"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6044F5DA" w14:textId="77777777" w:rsidTr="00596608">
        <w:trPr>
          <w:cantSplit/>
        </w:trPr>
        <w:tc>
          <w:tcPr>
            <w:tcW w:w="513" w:type="pct"/>
          </w:tcPr>
          <w:p w14:paraId="7A3F19E8"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61D1D211" w14:textId="77777777" w:rsidR="00283714" w:rsidRPr="00283714" w:rsidRDefault="00283714" w:rsidP="00283714">
            <w:pPr>
              <w:suppressAutoHyphens/>
              <w:spacing w:after="120" w:line="240" w:lineRule="auto"/>
              <w:jc w:val="both"/>
              <w:rPr>
                <w:rFonts w:ascii="Calibri" w:eastAsia="Times New Roman" w:hAnsi="Calibri" w:cs="Arial"/>
                <w:bCs/>
                <w:szCs w:val="24"/>
                <w:lang w:val="en-GB" w:eastAsia="zh-CN"/>
              </w:rPr>
            </w:pPr>
            <w:proofErr w:type="spellStart"/>
            <w:r w:rsidRPr="00283714">
              <w:rPr>
                <w:rFonts w:ascii="Calibri" w:eastAsia="Times New Roman" w:hAnsi="Calibri" w:cs="Arial"/>
                <w:bCs/>
                <w:szCs w:val="24"/>
                <w:lang w:val="en-GB" w:eastAsia="zh-CN"/>
              </w:rPr>
              <w:t>Υλο</w:t>
            </w:r>
            <w:proofErr w:type="spellEnd"/>
            <w:r w:rsidRPr="00283714">
              <w:rPr>
                <w:rFonts w:ascii="Calibri" w:eastAsia="Times New Roman" w:hAnsi="Calibri" w:cs="Arial"/>
                <w:bCs/>
                <w:szCs w:val="24"/>
                <w:lang w:val="en-GB" w:eastAsia="zh-CN"/>
              </w:rPr>
              <w:t>ποίηση SQL:</w:t>
            </w:r>
          </w:p>
        </w:tc>
        <w:tc>
          <w:tcPr>
            <w:tcW w:w="667" w:type="pct"/>
          </w:tcPr>
          <w:p w14:paraId="4974BF9A" w14:textId="77777777" w:rsidR="00283714" w:rsidRPr="00283714" w:rsidRDefault="00283714" w:rsidP="00283714">
            <w:pPr>
              <w:suppressAutoHyphens/>
              <w:spacing w:after="120" w:line="240" w:lineRule="auto"/>
              <w:jc w:val="center"/>
              <w:rPr>
                <w:rFonts w:ascii="Calibri" w:eastAsia="Times New Roman" w:hAnsi="Calibri" w:cs="Arial"/>
                <w:bCs/>
                <w:szCs w:val="24"/>
                <w:lang w:val="en-GB" w:eastAsia="zh-CN"/>
              </w:rPr>
            </w:pPr>
            <w:r w:rsidRPr="00283714">
              <w:rPr>
                <w:rFonts w:ascii="Calibri" w:eastAsia="Times New Roman" w:hAnsi="Calibri" w:cs="Arial"/>
                <w:bCs/>
                <w:szCs w:val="24"/>
                <w:lang w:val="en-US" w:eastAsia="zh-CN"/>
              </w:rPr>
              <w:t>NAI</w:t>
            </w:r>
          </w:p>
        </w:tc>
        <w:tc>
          <w:tcPr>
            <w:tcW w:w="1000" w:type="pct"/>
          </w:tcPr>
          <w:p w14:paraId="1EE7403A" w14:textId="77777777" w:rsidR="00283714" w:rsidRPr="00283714" w:rsidRDefault="00283714" w:rsidP="00283714">
            <w:pPr>
              <w:suppressAutoHyphens/>
              <w:spacing w:after="120" w:line="240" w:lineRule="auto"/>
              <w:jc w:val="both"/>
              <w:rPr>
                <w:rFonts w:ascii="Calibri" w:eastAsia="Times New Roman" w:hAnsi="Calibri" w:cs="Arial"/>
                <w:bCs/>
                <w:szCs w:val="24"/>
                <w:lang w:val="en-GB" w:eastAsia="zh-CN"/>
              </w:rPr>
            </w:pPr>
          </w:p>
        </w:tc>
        <w:tc>
          <w:tcPr>
            <w:tcW w:w="800" w:type="pct"/>
          </w:tcPr>
          <w:p w14:paraId="2897BD46" w14:textId="77777777" w:rsidR="00283714" w:rsidRPr="00283714" w:rsidRDefault="00283714" w:rsidP="00283714">
            <w:pPr>
              <w:suppressAutoHyphens/>
              <w:spacing w:after="120" w:line="240" w:lineRule="auto"/>
              <w:jc w:val="both"/>
              <w:rPr>
                <w:rFonts w:ascii="Calibri" w:eastAsia="Times New Roman" w:hAnsi="Calibri" w:cs="Arial"/>
                <w:bCs/>
                <w:szCs w:val="24"/>
                <w:lang w:val="en-GB" w:eastAsia="zh-CN"/>
              </w:rPr>
            </w:pPr>
          </w:p>
        </w:tc>
      </w:tr>
      <w:tr w:rsidR="00283714" w:rsidRPr="00283714" w14:paraId="6E5CC983" w14:textId="77777777" w:rsidTr="00596608">
        <w:trPr>
          <w:cantSplit/>
        </w:trPr>
        <w:tc>
          <w:tcPr>
            <w:tcW w:w="513" w:type="pct"/>
          </w:tcPr>
          <w:p w14:paraId="50989AB7"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09743540"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r w:rsidRPr="00283714">
              <w:rPr>
                <w:rFonts w:ascii="Calibri" w:eastAsia="Times New Roman" w:hAnsi="Calibri" w:cs="Arial"/>
                <w:szCs w:val="24"/>
                <w:lang w:val="en-GB" w:eastAsia="zh-CN"/>
              </w:rPr>
              <w:t>Υπ</w:t>
            </w:r>
            <w:proofErr w:type="spellStart"/>
            <w:r w:rsidRPr="00283714">
              <w:rPr>
                <w:rFonts w:ascii="Calibri" w:eastAsia="Times New Roman" w:hAnsi="Calibri" w:cs="Arial"/>
                <w:szCs w:val="24"/>
                <w:lang w:val="en-GB" w:eastAsia="zh-CN"/>
              </w:rPr>
              <w:t>οστήριξη</w:t>
            </w:r>
            <w:proofErr w:type="spellEnd"/>
            <w:r w:rsidRPr="00283714">
              <w:rPr>
                <w:rFonts w:ascii="Calibri" w:eastAsia="Times New Roman" w:hAnsi="Calibri" w:cs="Arial"/>
                <w:szCs w:val="24"/>
                <w:lang w:val="en-GB" w:eastAsia="zh-CN"/>
              </w:rPr>
              <w:t xml:space="preserve"> ANSICoreSQL:2011</w:t>
            </w:r>
          </w:p>
        </w:tc>
        <w:tc>
          <w:tcPr>
            <w:tcW w:w="667" w:type="pct"/>
          </w:tcPr>
          <w:p w14:paraId="4A2B98C3"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059059BE"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0DCF8CE4"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602820DD" w14:textId="77777777" w:rsidTr="00596608">
        <w:trPr>
          <w:cantSplit/>
        </w:trPr>
        <w:tc>
          <w:tcPr>
            <w:tcW w:w="513" w:type="pct"/>
          </w:tcPr>
          <w:p w14:paraId="78AB99C0"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6A3661FE" w14:textId="77777777" w:rsidR="00283714" w:rsidRPr="00283714" w:rsidRDefault="00283714" w:rsidP="00283714">
            <w:p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 xml:space="preserve">Επέκταση με </w:t>
            </w:r>
            <w:r w:rsidRPr="00283714">
              <w:rPr>
                <w:rFonts w:ascii="Calibri" w:eastAsia="Times New Roman" w:hAnsi="Calibri" w:cs="Arial"/>
                <w:szCs w:val="24"/>
                <w:lang w:val="en-GB" w:eastAsia="zh-CN"/>
              </w:rPr>
              <w:t>procedural</w:t>
            </w:r>
            <w:r w:rsidRPr="00283714">
              <w:rPr>
                <w:rFonts w:ascii="Calibri" w:eastAsia="Times New Roman" w:hAnsi="Calibri" w:cs="Arial"/>
                <w:szCs w:val="24"/>
                <w:lang w:eastAsia="zh-CN"/>
              </w:rPr>
              <w:t xml:space="preserve"> δυνατότητες (να δοθεί σύντομη περιγραφή)</w:t>
            </w:r>
          </w:p>
        </w:tc>
        <w:tc>
          <w:tcPr>
            <w:tcW w:w="667" w:type="pct"/>
          </w:tcPr>
          <w:p w14:paraId="435A483B"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7991DC0B"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6BB37F50"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r w:rsidR="00283714" w:rsidRPr="00283714" w14:paraId="0603A544" w14:textId="77777777" w:rsidTr="00596608">
        <w:trPr>
          <w:cantSplit/>
        </w:trPr>
        <w:tc>
          <w:tcPr>
            <w:tcW w:w="513" w:type="pct"/>
          </w:tcPr>
          <w:p w14:paraId="7E81A169"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4E1A4543"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r w:rsidRPr="00283714">
              <w:rPr>
                <w:rFonts w:ascii="Calibri" w:eastAsia="Times New Roman" w:hAnsi="Calibri" w:cs="Arial"/>
                <w:szCs w:val="24"/>
                <w:lang w:val="en-GB" w:eastAsia="zh-CN"/>
              </w:rPr>
              <w:t>Υπ</w:t>
            </w:r>
            <w:proofErr w:type="spellStart"/>
            <w:r w:rsidRPr="00283714">
              <w:rPr>
                <w:rFonts w:ascii="Calibri" w:eastAsia="Times New Roman" w:hAnsi="Calibri" w:cs="Arial"/>
                <w:szCs w:val="24"/>
                <w:lang w:val="en-GB" w:eastAsia="zh-CN"/>
              </w:rPr>
              <w:t>οστήριξη</w:t>
            </w:r>
            <w:proofErr w:type="spellEnd"/>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stored</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procedures</w:t>
            </w:r>
          </w:p>
          <w:p w14:paraId="60DFE897"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eastAsia="zh-CN"/>
              </w:rPr>
            </w:pPr>
            <w:r w:rsidRPr="00283714">
              <w:rPr>
                <w:rFonts w:ascii="Calibri" w:eastAsia="Times New Roman" w:hAnsi="Calibri" w:cs="Arial"/>
                <w:szCs w:val="24"/>
                <w:lang w:eastAsia="zh-CN"/>
              </w:rPr>
              <w:t xml:space="preserve">Κατ’ επιλογή κλήση μιας </w:t>
            </w:r>
            <w:r w:rsidRPr="00283714">
              <w:rPr>
                <w:rFonts w:ascii="Calibri" w:eastAsia="Times New Roman" w:hAnsi="Calibri" w:cs="Arial"/>
                <w:szCs w:val="24"/>
                <w:lang w:val="en-GB" w:eastAsia="zh-CN"/>
              </w:rPr>
              <w:t>procedure</w:t>
            </w:r>
            <w:r w:rsidRPr="00283714">
              <w:rPr>
                <w:rFonts w:ascii="Calibri" w:eastAsia="Times New Roman" w:hAnsi="Calibri" w:cs="Arial"/>
                <w:szCs w:val="24"/>
                <w:lang w:eastAsia="zh-CN"/>
              </w:rPr>
              <w:t xml:space="preserve"> με τα δικαιώματα του χρήστη που τη δημιούργησε (</w:t>
            </w:r>
            <w:r w:rsidRPr="00283714">
              <w:rPr>
                <w:rFonts w:ascii="Calibri" w:eastAsia="Times New Roman" w:hAnsi="Calibri" w:cs="Arial"/>
                <w:szCs w:val="24"/>
                <w:lang w:val="en-GB" w:eastAsia="zh-CN"/>
              </w:rPr>
              <w:t>definer</w:t>
            </w:r>
            <w:r w:rsidRPr="00283714">
              <w:rPr>
                <w:rFonts w:ascii="Calibri" w:eastAsia="Times New Roman" w:hAnsi="Calibri" w:cs="Arial"/>
                <w:szCs w:val="24"/>
                <w:lang w:eastAsia="zh-CN"/>
              </w:rPr>
              <w:t>’</w:t>
            </w:r>
            <w:r w:rsidRPr="00283714">
              <w:rPr>
                <w:rFonts w:ascii="Calibri" w:eastAsia="Times New Roman" w:hAnsi="Calibri" w:cs="Arial"/>
                <w:szCs w:val="24"/>
                <w:lang w:val="en-GB" w:eastAsia="zh-CN"/>
              </w:rPr>
              <w:t>s</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rights</w:t>
            </w:r>
            <w:r w:rsidRPr="00283714">
              <w:rPr>
                <w:rFonts w:ascii="Calibri" w:eastAsia="Times New Roman" w:hAnsi="Calibri" w:cs="Arial"/>
                <w:szCs w:val="24"/>
                <w:lang w:eastAsia="zh-CN"/>
              </w:rPr>
              <w:t>) ή του χρήστη που την εκτελεί (</w:t>
            </w:r>
            <w:r w:rsidRPr="00283714">
              <w:rPr>
                <w:rFonts w:ascii="Calibri" w:eastAsia="Times New Roman" w:hAnsi="Calibri" w:cs="Arial"/>
                <w:szCs w:val="24"/>
                <w:lang w:val="en-GB" w:eastAsia="zh-CN"/>
              </w:rPr>
              <w:t>invoker</w:t>
            </w:r>
            <w:r w:rsidRPr="00283714">
              <w:rPr>
                <w:rFonts w:ascii="Calibri" w:eastAsia="Times New Roman" w:hAnsi="Calibri" w:cs="Arial"/>
                <w:szCs w:val="24"/>
                <w:lang w:eastAsia="zh-CN"/>
              </w:rPr>
              <w:t>’</w:t>
            </w:r>
            <w:r w:rsidRPr="00283714">
              <w:rPr>
                <w:rFonts w:ascii="Calibri" w:eastAsia="Times New Roman" w:hAnsi="Calibri" w:cs="Arial"/>
                <w:szCs w:val="24"/>
                <w:lang w:val="en-GB" w:eastAsia="zh-CN"/>
              </w:rPr>
              <w:t>s</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rights</w:t>
            </w:r>
            <w:r w:rsidRPr="00283714">
              <w:rPr>
                <w:rFonts w:ascii="Calibri" w:eastAsia="Times New Roman" w:hAnsi="Calibri" w:cs="Arial"/>
                <w:szCs w:val="24"/>
                <w:lang w:eastAsia="zh-CN"/>
              </w:rPr>
              <w:t>).</w:t>
            </w:r>
          </w:p>
        </w:tc>
        <w:tc>
          <w:tcPr>
            <w:tcW w:w="667" w:type="pct"/>
          </w:tcPr>
          <w:p w14:paraId="08EACD1D"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32CB865C"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44EE536F"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79885764" w14:textId="77777777" w:rsidTr="00596608">
        <w:trPr>
          <w:cantSplit/>
        </w:trPr>
        <w:tc>
          <w:tcPr>
            <w:tcW w:w="513" w:type="pct"/>
          </w:tcPr>
          <w:p w14:paraId="54E7D04F"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5C2F3FCA"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 xml:space="preserve">Υποστήριξη </w:t>
            </w:r>
            <w:r w:rsidRPr="00283714">
              <w:rPr>
                <w:rFonts w:ascii="Calibri" w:eastAsia="Times New Roman" w:hAnsi="Calibri" w:cs="Calibri"/>
                <w:lang w:val="en-GB" w:eastAsia="zh-CN"/>
              </w:rPr>
              <w:t>database</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triggers</w:t>
            </w:r>
            <w:r w:rsidRPr="00283714">
              <w:rPr>
                <w:rFonts w:ascii="Calibri" w:eastAsia="Times New Roman" w:hAnsi="Calibri" w:cs="Calibri"/>
                <w:lang w:eastAsia="zh-CN"/>
              </w:rPr>
              <w:t xml:space="preserve"> με δυνατότητες ενεργοποίησής τους:</w:t>
            </w:r>
          </w:p>
          <w:p w14:paraId="1BAF011A"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μια φορά, ανεξαρτήτως των εγγραφών που επηρεάζει η εντολή που τον ενεργοποίησε (</w:t>
            </w:r>
            <w:r w:rsidRPr="00283714">
              <w:rPr>
                <w:rFonts w:ascii="Calibri" w:eastAsia="Times New Roman" w:hAnsi="Calibri" w:cs="Calibri"/>
                <w:lang w:val="en-GB" w:eastAsia="zh-CN"/>
              </w:rPr>
              <w:t>triggering</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statement</w:t>
            </w:r>
            <w:r w:rsidRPr="00283714">
              <w:rPr>
                <w:rFonts w:ascii="Calibri" w:eastAsia="Times New Roman" w:hAnsi="Calibri" w:cs="Calibri"/>
                <w:lang w:eastAsia="zh-CN"/>
              </w:rPr>
              <w:t>)</w:t>
            </w:r>
          </w:p>
          <w:p w14:paraId="23C9F852"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για κάθε μια εγγραφή που επηρεάζεται από την εντολή που τον ενεργοποίησε (</w:t>
            </w:r>
            <w:r w:rsidRPr="00283714">
              <w:rPr>
                <w:rFonts w:ascii="Calibri" w:eastAsia="Times New Roman" w:hAnsi="Calibri" w:cs="Calibri"/>
                <w:lang w:val="en-GB" w:eastAsia="zh-CN"/>
              </w:rPr>
              <w:t>triggering</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statement</w:t>
            </w:r>
            <w:r w:rsidRPr="00283714">
              <w:rPr>
                <w:rFonts w:ascii="Calibri" w:eastAsia="Times New Roman" w:hAnsi="Calibri" w:cs="Calibri"/>
                <w:lang w:eastAsia="zh-CN"/>
              </w:rPr>
              <w:t>)</w:t>
            </w:r>
          </w:p>
          <w:p w14:paraId="16482C45"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πριν ή μετά την μεταβολή της εγγραφής</w:t>
            </w:r>
          </w:p>
          <w:p w14:paraId="69D71BAB"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proofErr w:type="spellStart"/>
            <w:r w:rsidRPr="00283714">
              <w:rPr>
                <w:rFonts w:ascii="Calibri" w:eastAsia="Times New Roman" w:hAnsi="Calibri" w:cs="Calibri"/>
                <w:lang w:val="en-GB" w:eastAsia="zh-CN"/>
              </w:rPr>
              <w:t>γι</w:t>
            </w:r>
            <w:proofErr w:type="spellEnd"/>
            <w:r w:rsidRPr="00283714">
              <w:rPr>
                <w:rFonts w:ascii="Calibri" w:eastAsia="Times New Roman" w:hAnsi="Calibri" w:cs="Calibri"/>
                <w:lang w:val="en-GB" w:eastAsia="zh-CN"/>
              </w:rPr>
              <w:t>α</w:t>
            </w:r>
            <w:r w:rsidRPr="00283714">
              <w:rPr>
                <w:rFonts w:ascii="Calibri" w:eastAsia="Times New Roman" w:hAnsi="Calibri" w:cs="Calibri"/>
                <w:lang w:val="en-US" w:eastAsia="zh-CN"/>
              </w:rPr>
              <w:t xml:space="preserve"> </w:t>
            </w:r>
            <w:proofErr w:type="spellStart"/>
            <w:r w:rsidRPr="00283714">
              <w:rPr>
                <w:rFonts w:ascii="Calibri" w:eastAsia="Times New Roman" w:hAnsi="Calibri" w:cs="Calibri"/>
                <w:lang w:val="en-GB" w:eastAsia="zh-CN"/>
              </w:rPr>
              <w:t>εντολές</w:t>
            </w:r>
            <w:proofErr w:type="spellEnd"/>
            <w:r w:rsidRPr="00283714">
              <w:rPr>
                <w:rFonts w:ascii="Calibri" w:eastAsia="Times New Roman" w:hAnsi="Calibri" w:cs="Calibri"/>
                <w:lang w:val="en-GB" w:eastAsia="zh-CN"/>
              </w:rPr>
              <w:t xml:space="preserve"> insert, update, delete </w:t>
            </w:r>
            <w:proofErr w:type="spellStart"/>
            <w:r w:rsidRPr="00283714">
              <w:rPr>
                <w:rFonts w:ascii="Calibri" w:eastAsia="Times New Roman" w:hAnsi="Calibri" w:cs="Calibri"/>
                <w:lang w:val="en-GB" w:eastAsia="zh-CN"/>
              </w:rPr>
              <w:t>σε</w:t>
            </w:r>
            <w:proofErr w:type="spellEnd"/>
            <w:r w:rsidRPr="00283714">
              <w:rPr>
                <w:rFonts w:ascii="Calibri" w:eastAsia="Times New Roman" w:hAnsi="Calibri" w:cs="Calibri"/>
                <w:lang w:val="en-GB" w:eastAsia="zh-CN"/>
              </w:rPr>
              <w:t xml:space="preserve"> views</w:t>
            </w:r>
          </w:p>
          <w:p w14:paraId="7C4D6FB2"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b/>
                <w:lang w:val="en-GB" w:eastAsia="zh-CN"/>
              </w:rPr>
            </w:pPr>
            <w:proofErr w:type="spellStart"/>
            <w:r w:rsidRPr="00283714">
              <w:rPr>
                <w:rFonts w:ascii="Calibri" w:eastAsia="Times New Roman" w:hAnsi="Calibri" w:cs="Calibri"/>
                <w:lang w:val="en-GB" w:eastAsia="zh-CN"/>
              </w:rPr>
              <w:t>γι</w:t>
            </w:r>
            <w:proofErr w:type="spellEnd"/>
            <w:r w:rsidRPr="00283714">
              <w:rPr>
                <w:rFonts w:ascii="Calibri" w:eastAsia="Times New Roman" w:hAnsi="Calibri" w:cs="Calibri"/>
                <w:lang w:val="en-GB" w:eastAsia="zh-CN"/>
              </w:rPr>
              <w:t>α system και user events (</w:t>
            </w:r>
            <w:proofErr w:type="spellStart"/>
            <w:r w:rsidRPr="00283714">
              <w:rPr>
                <w:rFonts w:ascii="Calibri" w:eastAsia="Times New Roman" w:hAnsi="Calibri" w:cs="Calibri"/>
                <w:lang w:val="en-GB" w:eastAsia="zh-CN"/>
              </w:rPr>
              <w:t>startup</w:t>
            </w:r>
            <w:proofErr w:type="spellEnd"/>
            <w:r w:rsidRPr="00283714">
              <w:rPr>
                <w:rFonts w:ascii="Calibri" w:eastAsia="Times New Roman" w:hAnsi="Calibri" w:cs="Calibri"/>
                <w:lang w:val="en-GB" w:eastAsia="zh-CN"/>
              </w:rPr>
              <w:t xml:space="preserve">, shutdown, logon, logoff, server errors, </w:t>
            </w:r>
            <w:proofErr w:type="spellStart"/>
            <w:r w:rsidRPr="00283714">
              <w:rPr>
                <w:rFonts w:ascii="Calibri" w:eastAsia="Times New Roman" w:hAnsi="Calibri" w:cs="Calibri"/>
                <w:lang w:val="en-GB" w:eastAsia="zh-CN"/>
              </w:rPr>
              <w:t>κλ</w:t>
            </w:r>
            <w:proofErr w:type="spellEnd"/>
            <w:r w:rsidRPr="00283714">
              <w:rPr>
                <w:rFonts w:ascii="Calibri" w:eastAsia="Times New Roman" w:hAnsi="Calibri" w:cs="Calibri"/>
                <w:lang w:val="en-GB" w:eastAsia="zh-CN"/>
              </w:rPr>
              <w:t>π)</w:t>
            </w:r>
          </w:p>
        </w:tc>
        <w:tc>
          <w:tcPr>
            <w:tcW w:w="667" w:type="pct"/>
          </w:tcPr>
          <w:p w14:paraId="41C2F42E"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p w14:paraId="6F1E4D91"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p>
        </w:tc>
        <w:tc>
          <w:tcPr>
            <w:tcW w:w="1000" w:type="pct"/>
          </w:tcPr>
          <w:p w14:paraId="7892B11A"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2EA13559"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6EA19F59" w14:textId="77777777" w:rsidTr="00596608">
        <w:trPr>
          <w:cantSplit/>
        </w:trPr>
        <w:tc>
          <w:tcPr>
            <w:tcW w:w="513" w:type="pct"/>
          </w:tcPr>
          <w:p w14:paraId="7E8DA324"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1AB89A2F"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r w:rsidRPr="00283714">
              <w:rPr>
                <w:rFonts w:ascii="Calibri" w:eastAsia="Times New Roman" w:hAnsi="Calibri" w:cs="Arial"/>
                <w:szCs w:val="24"/>
                <w:lang w:val="en-GB" w:eastAsia="zh-CN"/>
              </w:rPr>
              <w:t>Υπ</w:t>
            </w:r>
            <w:proofErr w:type="spellStart"/>
            <w:r w:rsidRPr="00283714">
              <w:rPr>
                <w:rFonts w:ascii="Calibri" w:eastAsia="Times New Roman" w:hAnsi="Calibri" w:cs="Arial"/>
                <w:szCs w:val="24"/>
                <w:lang w:val="en-GB" w:eastAsia="zh-CN"/>
              </w:rPr>
              <w:t>οστήριξη</w:t>
            </w:r>
            <w:proofErr w:type="spellEnd"/>
            <w:r w:rsidRPr="00283714">
              <w:rPr>
                <w:rFonts w:ascii="Calibri" w:eastAsia="Times New Roman" w:hAnsi="Calibri" w:cs="Arial"/>
                <w:szCs w:val="24"/>
                <w:lang w:val="en-GB" w:eastAsia="zh-CN"/>
              </w:rPr>
              <w:t xml:space="preserve"> α</w:t>
            </w:r>
            <w:proofErr w:type="spellStart"/>
            <w:r w:rsidRPr="00283714">
              <w:rPr>
                <w:rFonts w:ascii="Calibri" w:eastAsia="Times New Roman" w:hAnsi="Calibri" w:cs="Arial"/>
                <w:szCs w:val="24"/>
                <w:lang w:val="en-GB" w:eastAsia="zh-CN"/>
              </w:rPr>
              <w:t>υτόνομων</w:t>
            </w:r>
            <w:proofErr w:type="spellEnd"/>
            <w:r w:rsidRPr="00283714">
              <w:rPr>
                <w:rFonts w:ascii="Calibri" w:eastAsia="Times New Roman" w:hAnsi="Calibri" w:cs="Arial"/>
                <w:szCs w:val="24"/>
                <w:lang w:val="en-GB" w:eastAsia="zh-CN"/>
              </w:rPr>
              <w:t xml:space="preserve"> nested</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transactions</w:t>
            </w:r>
          </w:p>
        </w:tc>
        <w:tc>
          <w:tcPr>
            <w:tcW w:w="667" w:type="pct"/>
          </w:tcPr>
          <w:p w14:paraId="36FFCB86"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0E2FB457"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c>
          <w:tcPr>
            <w:tcW w:w="800" w:type="pct"/>
          </w:tcPr>
          <w:p w14:paraId="57262D38"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r>
      <w:tr w:rsidR="00283714" w:rsidRPr="00283714" w14:paraId="325583E9" w14:textId="77777777" w:rsidTr="00596608">
        <w:trPr>
          <w:cantSplit/>
        </w:trPr>
        <w:tc>
          <w:tcPr>
            <w:tcW w:w="513" w:type="pct"/>
          </w:tcPr>
          <w:p w14:paraId="496B09A6"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2A5E09EF"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r w:rsidRPr="00283714">
              <w:rPr>
                <w:rFonts w:ascii="Calibri" w:eastAsia="Times New Roman" w:hAnsi="Calibri" w:cs="Arial"/>
                <w:szCs w:val="24"/>
                <w:lang w:val="en-GB" w:eastAsia="zh-CN"/>
              </w:rPr>
              <w:t>Υπ</w:t>
            </w:r>
            <w:proofErr w:type="spellStart"/>
            <w:r w:rsidRPr="00283714">
              <w:rPr>
                <w:rFonts w:ascii="Calibri" w:eastAsia="Times New Roman" w:hAnsi="Calibri" w:cs="Arial"/>
                <w:szCs w:val="24"/>
                <w:lang w:val="en-GB" w:eastAsia="zh-CN"/>
              </w:rPr>
              <w:t>οστήριξη</w:t>
            </w:r>
            <w:proofErr w:type="spellEnd"/>
            <w:r w:rsidRPr="00283714">
              <w:rPr>
                <w:rFonts w:ascii="Calibri" w:eastAsia="Times New Roman" w:hAnsi="Calibri" w:cs="Arial"/>
                <w:szCs w:val="24"/>
                <w:lang w:val="en-GB" w:eastAsia="zh-CN"/>
              </w:rPr>
              <w:t xml:space="preserve"> resumable </w:t>
            </w:r>
            <w:proofErr w:type="spellStart"/>
            <w:r w:rsidRPr="00283714">
              <w:rPr>
                <w:rFonts w:ascii="Calibri" w:eastAsia="Times New Roman" w:hAnsi="Calibri" w:cs="Arial"/>
                <w:szCs w:val="24"/>
                <w:lang w:val="en-GB" w:eastAsia="zh-CN"/>
              </w:rPr>
              <w:t>εντολών</w:t>
            </w:r>
            <w:proofErr w:type="spellEnd"/>
            <w:r w:rsidRPr="00283714">
              <w:rPr>
                <w:rFonts w:ascii="Calibri" w:eastAsia="Times New Roman" w:hAnsi="Calibri" w:cs="Arial"/>
                <w:szCs w:val="24"/>
                <w:lang w:val="en-GB" w:eastAsia="zh-CN"/>
              </w:rPr>
              <w:t xml:space="preserve"> (π.χ. import, CREATE TABLE </w:t>
            </w:r>
            <w:proofErr w:type="spellStart"/>
            <w:r w:rsidRPr="00283714">
              <w:rPr>
                <w:rFonts w:ascii="Calibri" w:eastAsia="Times New Roman" w:hAnsi="Calibri" w:cs="Arial"/>
                <w:szCs w:val="24"/>
                <w:lang w:val="en-GB" w:eastAsia="zh-CN"/>
              </w:rPr>
              <w:t>κλ</w:t>
            </w:r>
            <w:proofErr w:type="spellEnd"/>
            <w:r w:rsidRPr="00283714">
              <w:rPr>
                <w:rFonts w:ascii="Calibri" w:eastAsia="Times New Roman" w:hAnsi="Calibri" w:cs="Arial"/>
                <w:szCs w:val="24"/>
                <w:lang w:val="en-GB" w:eastAsia="zh-CN"/>
              </w:rPr>
              <w:t>π.)</w:t>
            </w:r>
          </w:p>
        </w:tc>
        <w:tc>
          <w:tcPr>
            <w:tcW w:w="667" w:type="pct"/>
          </w:tcPr>
          <w:p w14:paraId="74AFED7D"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1C36C22F"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c>
          <w:tcPr>
            <w:tcW w:w="800" w:type="pct"/>
          </w:tcPr>
          <w:p w14:paraId="7BC43C98"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r>
      <w:tr w:rsidR="00283714" w:rsidRPr="00283714" w14:paraId="2D9137B6" w14:textId="77777777" w:rsidTr="00596608">
        <w:trPr>
          <w:cantSplit/>
        </w:trPr>
        <w:tc>
          <w:tcPr>
            <w:tcW w:w="513" w:type="pct"/>
            <w:shd w:val="clear" w:color="auto" w:fill="D0CECE"/>
          </w:tcPr>
          <w:p w14:paraId="15B262AE" w14:textId="77777777" w:rsidR="00283714" w:rsidRPr="00283714" w:rsidRDefault="00283714" w:rsidP="00283714">
            <w:pPr>
              <w:numPr>
                <w:ilvl w:val="0"/>
                <w:numId w:val="33"/>
              </w:numPr>
              <w:suppressAutoHyphens/>
              <w:spacing w:after="200" w:line="240" w:lineRule="auto"/>
              <w:contextualSpacing/>
              <w:jc w:val="both"/>
              <w:rPr>
                <w:rFonts w:ascii="Calibri" w:eastAsia="Times New Roman" w:hAnsi="Calibri" w:cs="Arial"/>
                <w:b/>
                <w:bCs/>
                <w:szCs w:val="24"/>
                <w:lang w:val="en-GB" w:eastAsia="zh-CN"/>
              </w:rPr>
            </w:pPr>
          </w:p>
        </w:tc>
        <w:tc>
          <w:tcPr>
            <w:tcW w:w="2020" w:type="pct"/>
            <w:shd w:val="clear" w:color="auto" w:fill="D0CECE"/>
          </w:tcPr>
          <w:p w14:paraId="7780694D"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r w:rsidRPr="00283714">
              <w:rPr>
                <w:rFonts w:ascii="Calibri" w:eastAsia="Times New Roman" w:hAnsi="Calibri" w:cs="Arial"/>
                <w:b/>
                <w:szCs w:val="24"/>
                <w:lang w:val="en-GB" w:eastAsia="zh-CN"/>
              </w:rPr>
              <w:t>Υπ</w:t>
            </w:r>
            <w:proofErr w:type="spellStart"/>
            <w:r w:rsidRPr="00283714">
              <w:rPr>
                <w:rFonts w:ascii="Calibri" w:eastAsia="Times New Roman" w:hAnsi="Calibri" w:cs="Arial"/>
                <w:b/>
                <w:szCs w:val="24"/>
                <w:lang w:val="en-GB" w:eastAsia="zh-CN"/>
              </w:rPr>
              <w:t>οστηριζόμενοι</w:t>
            </w:r>
            <w:proofErr w:type="spellEnd"/>
            <w:r w:rsidRPr="00283714">
              <w:rPr>
                <w:rFonts w:ascii="Calibri" w:eastAsia="Times New Roman" w:hAnsi="Calibri" w:cs="Arial"/>
                <w:b/>
                <w:szCs w:val="24"/>
                <w:lang w:val="en-GB" w:eastAsia="zh-CN"/>
              </w:rPr>
              <w:t xml:space="preserve"> </w:t>
            </w:r>
            <w:proofErr w:type="spellStart"/>
            <w:r w:rsidRPr="00283714">
              <w:rPr>
                <w:rFonts w:ascii="Calibri" w:eastAsia="Times New Roman" w:hAnsi="Calibri" w:cs="Arial"/>
                <w:b/>
                <w:szCs w:val="24"/>
                <w:lang w:val="en-GB" w:eastAsia="zh-CN"/>
              </w:rPr>
              <w:t>τύ</w:t>
            </w:r>
            <w:proofErr w:type="spellEnd"/>
            <w:r w:rsidRPr="00283714">
              <w:rPr>
                <w:rFonts w:ascii="Calibri" w:eastAsia="Times New Roman" w:hAnsi="Calibri" w:cs="Arial"/>
                <w:b/>
                <w:szCs w:val="24"/>
                <w:lang w:val="en-GB" w:eastAsia="zh-CN"/>
              </w:rPr>
              <w:t>ποι π</w:t>
            </w:r>
            <w:proofErr w:type="spellStart"/>
            <w:r w:rsidRPr="00283714">
              <w:rPr>
                <w:rFonts w:ascii="Calibri" w:eastAsia="Times New Roman" w:hAnsi="Calibri" w:cs="Arial"/>
                <w:b/>
                <w:szCs w:val="24"/>
                <w:lang w:val="en-GB" w:eastAsia="zh-CN"/>
              </w:rPr>
              <w:t>εδίων</w:t>
            </w:r>
            <w:proofErr w:type="spellEnd"/>
            <w:r w:rsidRPr="00283714">
              <w:rPr>
                <w:rFonts w:ascii="Calibri" w:eastAsia="Times New Roman" w:hAnsi="Calibri" w:cs="Arial"/>
                <w:b/>
                <w:szCs w:val="24"/>
                <w:lang w:val="en-GB" w:eastAsia="zh-CN"/>
              </w:rPr>
              <w:t>:</w:t>
            </w:r>
          </w:p>
        </w:tc>
        <w:tc>
          <w:tcPr>
            <w:tcW w:w="667" w:type="pct"/>
            <w:shd w:val="clear" w:color="auto" w:fill="D0CECE"/>
          </w:tcPr>
          <w:p w14:paraId="1454A2BD"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b/>
                <w:szCs w:val="24"/>
                <w:lang w:val="en-GB" w:eastAsia="zh-CN"/>
              </w:rPr>
            </w:pPr>
          </w:p>
        </w:tc>
        <w:tc>
          <w:tcPr>
            <w:tcW w:w="1000" w:type="pct"/>
            <w:shd w:val="clear" w:color="auto" w:fill="D0CECE"/>
          </w:tcPr>
          <w:p w14:paraId="0DF3F891"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c>
          <w:tcPr>
            <w:tcW w:w="800" w:type="pct"/>
            <w:shd w:val="clear" w:color="auto" w:fill="D0CECE"/>
          </w:tcPr>
          <w:p w14:paraId="63938639"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r>
      <w:tr w:rsidR="00283714" w:rsidRPr="00283714" w14:paraId="28FFE488" w14:textId="77777777" w:rsidTr="00596608">
        <w:trPr>
          <w:cantSplit/>
        </w:trPr>
        <w:tc>
          <w:tcPr>
            <w:tcW w:w="513" w:type="pct"/>
          </w:tcPr>
          <w:p w14:paraId="37131663"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724EA290"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 xml:space="preserve">Να υποστηρίζονται πεδία τύπου </w:t>
            </w:r>
            <w:r w:rsidRPr="00283714">
              <w:rPr>
                <w:rFonts w:ascii="Calibri" w:eastAsia="Times New Roman" w:hAnsi="Calibri" w:cs="Arial"/>
                <w:szCs w:val="24"/>
                <w:lang w:val="en-GB" w:eastAsia="zh-CN"/>
              </w:rPr>
              <w:t>Date</w:t>
            </w:r>
            <w:r w:rsidRPr="00283714">
              <w:rPr>
                <w:rFonts w:ascii="Calibri" w:eastAsia="Times New Roman" w:hAnsi="Calibri" w:cs="Arial"/>
                <w:szCs w:val="24"/>
                <w:lang w:eastAsia="zh-CN"/>
              </w:rPr>
              <w:t xml:space="preserve"> και </w:t>
            </w:r>
            <w:r w:rsidRPr="00283714">
              <w:rPr>
                <w:rFonts w:ascii="Calibri" w:eastAsia="Times New Roman" w:hAnsi="Calibri" w:cs="Arial"/>
                <w:szCs w:val="24"/>
                <w:lang w:val="en-GB" w:eastAsia="zh-CN"/>
              </w:rPr>
              <w:t>Time</w:t>
            </w:r>
          </w:p>
        </w:tc>
        <w:tc>
          <w:tcPr>
            <w:tcW w:w="667" w:type="pct"/>
          </w:tcPr>
          <w:p w14:paraId="4DBF5CE8"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415C0E04"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c>
          <w:tcPr>
            <w:tcW w:w="800" w:type="pct"/>
          </w:tcPr>
          <w:p w14:paraId="03929236"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r>
      <w:tr w:rsidR="00283714" w:rsidRPr="00283714" w14:paraId="6D6F0759" w14:textId="77777777" w:rsidTr="00596608">
        <w:trPr>
          <w:cantSplit/>
        </w:trPr>
        <w:tc>
          <w:tcPr>
            <w:tcW w:w="513" w:type="pct"/>
          </w:tcPr>
          <w:p w14:paraId="7BEEF0BF"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1896CA32"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Να υποστηρίζεται η αποθήκευση και επεξεργασία εικόνων (</w:t>
            </w:r>
            <w:r w:rsidRPr="00283714">
              <w:rPr>
                <w:rFonts w:ascii="Calibri" w:eastAsia="Times New Roman" w:hAnsi="Calibri" w:cs="Arial"/>
                <w:szCs w:val="24"/>
                <w:lang w:val="en-GB" w:eastAsia="zh-CN"/>
              </w:rPr>
              <w:t>images</w:t>
            </w:r>
            <w:r w:rsidRPr="00283714">
              <w:rPr>
                <w:rFonts w:ascii="Calibri" w:eastAsia="Times New Roman" w:hAnsi="Calibri" w:cs="Arial"/>
                <w:szCs w:val="24"/>
                <w:lang w:eastAsia="zh-CN"/>
              </w:rPr>
              <w:t>) και κειμένου (</w:t>
            </w:r>
            <w:r w:rsidRPr="00283714">
              <w:rPr>
                <w:rFonts w:ascii="Calibri" w:eastAsia="Times New Roman" w:hAnsi="Calibri" w:cs="Arial"/>
                <w:szCs w:val="24"/>
                <w:lang w:val="en-GB" w:eastAsia="zh-CN"/>
              </w:rPr>
              <w:t>text</w:t>
            </w:r>
            <w:r w:rsidRPr="00283714">
              <w:rPr>
                <w:rFonts w:ascii="Calibri" w:eastAsia="Times New Roman" w:hAnsi="Calibri" w:cs="Arial"/>
                <w:szCs w:val="24"/>
                <w:lang w:eastAsia="zh-CN"/>
              </w:rPr>
              <w:t xml:space="preserve">), καθώς και άλλων </w:t>
            </w:r>
            <w:r w:rsidRPr="00283714">
              <w:rPr>
                <w:rFonts w:ascii="Calibri" w:eastAsia="Times New Roman" w:hAnsi="Calibri" w:cs="Arial"/>
                <w:szCs w:val="24"/>
                <w:lang w:val="en-GB" w:eastAsia="zh-CN"/>
              </w:rPr>
              <w:t>multimedia</w:t>
            </w:r>
            <w:r w:rsidRPr="00283714">
              <w:rPr>
                <w:rFonts w:ascii="Calibri" w:eastAsia="Times New Roman" w:hAnsi="Calibri" w:cs="Arial"/>
                <w:szCs w:val="24"/>
                <w:lang w:eastAsia="zh-CN"/>
              </w:rPr>
              <w:t xml:space="preserve"> δεδομένων (π.χ. </w:t>
            </w:r>
            <w:r w:rsidRPr="00283714">
              <w:rPr>
                <w:rFonts w:ascii="Calibri" w:eastAsia="Times New Roman" w:hAnsi="Calibri" w:cs="Arial"/>
                <w:szCs w:val="24"/>
                <w:lang w:val="en-GB" w:eastAsia="zh-CN"/>
              </w:rPr>
              <w:t>video</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audio</w:t>
            </w:r>
            <w:r w:rsidRPr="00283714">
              <w:rPr>
                <w:rFonts w:ascii="Calibri" w:eastAsia="Times New Roman" w:hAnsi="Calibri" w:cs="Arial"/>
                <w:szCs w:val="24"/>
                <w:lang w:eastAsia="zh-CN"/>
              </w:rPr>
              <w:t xml:space="preserve">), με δυνατότητα διαχείρισης αυτών των τύπων (π.χ. </w:t>
            </w:r>
            <w:r w:rsidRPr="00283714">
              <w:rPr>
                <w:rFonts w:ascii="Calibri" w:eastAsia="Times New Roman" w:hAnsi="Calibri" w:cs="Arial"/>
                <w:szCs w:val="24"/>
                <w:lang w:val="en-GB" w:eastAsia="zh-CN"/>
              </w:rPr>
              <w:t>image</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crop</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scaling</w:t>
            </w:r>
            <w:r w:rsidRPr="00283714">
              <w:rPr>
                <w:rFonts w:ascii="Calibri" w:eastAsia="Times New Roman" w:hAnsi="Calibri" w:cs="Arial"/>
                <w:szCs w:val="24"/>
                <w:lang w:eastAsia="zh-CN"/>
              </w:rPr>
              <w:t xml:space="preserve"> και </w:t>
            </w:r>
            <w:r w:rsidRPr="00283714">
              <w:rPr>
                <w:rFonts w:ascii="Calibri" w:eastAsia="Times New Roman" w:hAnsi="Calibri" w:cs="Arial"/>
                <w:szCs w:val="24"/>
                <w:lang w:val="en-GB" w:eastAsia="zh-CN"/>
              </w:rPr>
              <w:t>format</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conversion</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free</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text</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indexing</w:t>
            </w:r>
            <w:r w:rsidRPr="00283714">
              <w:rPr>
                <w:rFonts w:ascii="Calibri" w:eastAsia="Times New Roman" w:hAnsi="Calibri" w:cs="Arial"/>
                <w:szCs w:val="24"/>
                <w:lang w:eastAsia="zh-CN"/>
              </w:rPr>
              <w:t xml:space="preserve"> και </w:t>
            </w:r>
            <w:r w:rsidRPr="00283714">
              <w:rPr>
                <w:rFonts w:ascii="Calibri" w:eastAsia="Times New Roman" w:hAnsi="Calibri" w:cs="Arial"/>
                <w:szCs w:val="24"/>
                <w:lang w:val="en-GB" w:eastAsia="zh-CN"/>
              </w:rPr>
              <w:t>retrieval</w:t>
            </w:r>
            <w:r w:rsidRPr="00283714">
              <w:rPr>
                <w:rFonts w:ascii="Calibri" w:eastAsia="Times New Roman" w:hAnsi="Calibri" w:cs="Arial"/>
                <w:szCs w:val="24"/>
                <w:lang w:eastAsia="zh-CN"/>
              </w:rPr>
              <w:t xml:space="preserve"> κλπ.) μέσα από την γλώσσα </w:t>
            </w:r>
            <w:r w:rsidRPr="00283714">
              <w:rPr>
                <w:rFonts w:ascii="Calibri" w:eastAsia="Times New Roman" w:hAnsi="Calibri" w:cs="Arial"/>
                <w:szCs w:val="24"/>
                <w:lang w:val="en-GB" w:eastAsia="zh-CN"/>
              </w:rPr>
              <w:t>SQL</w:t>
            </w:r>
            <w:r w:rsidRPr="00283714">
              <w:rPr>
                <w:rFonts w:ascii="Calibri" w:eastAsia="Times New Roman" w:hAnsi="Calibri" w:cs="Arial"/>
                <w:szCs w:val="24"/>
                <w:lang w:eastAsia="zh-CN"/>
              </w:rPr>
              <w:t>, σε συνδυασμό με τα απλά αλφαριθμητικά δεδομένα.</w:t>
            </w:r>
          </w:p>
        </w:tc>
        <w:tc>
          <w:tcPr>
            <w:tcW w:w="667" w:type="pct"/>
          </w:tcPr>
          <w:p w14:paraId="6BD7AEE9"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4C5E1D2D"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c>
          <w:tcPr>
            <w:tcW w:w="800" w:type="pct"/>
          </w:tcPr>
          <w:p w14:paraId="51921CFD"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r>
      <w:tr w:rsidR="00283714" w:rsidRPr="00283714" w14:paraId="31AE15FF" w14:textId="77777777" w:rsidTr="00596608">
        <w:trPr>
          <w:cantSplit/>
        </w:trPr>
        <w:tc>
          <w:tcPr>
            <w:tcW w:w="513" w:type="pct"/>
          </w:tcPr>
          <w:p w14:paraId="5779E1AF"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79D3D641"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eastAsia="zh-CN"/>
              </w:rPr>
            </w:pPr>
            <w:r w:rsidRPr="00283714">
              <w:rPr>
                <w:rFonts w:ascii="Calibri" w:eastAsia="Times New Roman" w:hAnsi="Calibri" w:cs="Arial"/>
                <w:szCs w:val="24"/>
                <w:lang w:eastAsia="zh-CN"/>
              </w:rPr>
              <w:t xml:space="preserve">Να υποστηρίζονται </w:t>
            </w:r>
            <w:r w:rsidRPr="00283714">
              <w:rPr>
                <w:rFonts w:ascii="Calibri" w:eastAsia="Times New Roman" w:hAnsi="Calibri" w:cs="Arial"/>
                <w:szCs w:val="24"/>
                <w:lang w:val="en-GB" w:eastAsia="zh-CN"/>
              </w:rPr>
              <w:t>object</w:t>
            </w:r>
            <w:r w:rsidRPr="00283714">
              <w:rPr>
                <w:rFonts w:ascii="Calibri" w:eastAsia="Times New Roman" w:hAnsi="Calibri" w:cs="Arial"/>
                <w:szCs w:val="24"/>
                <w:lang w:eastAsia="zh-CN"/>
              </w:rPr>
              <w:t xml:space="preserve"> </w:t>
            </w:r>
            <w:r w:rsidRPr="00283714">
              <w:rPr>
                <w:rFonts w:ascii="Calibri" w:eastAsia="Times New Roman" w:hAnsi="Calibri" w:cs="Arial"/>
                <w:szCs w:val="24"/>
                <w:lang w:val="en-GB" w:eastAsia="zh-CN"/>
              </w:rPr>
              <w:t>datatypes</w:t>
            </w:r>
            <w:r w:rsidRPr="00283714">
              <w:rPr>
                <w:rFonts w:ascii="Calibri" w:eastAsia="Times New Roman" w:hAnsi="Calibri" w:cs="Arial"/>
                <w:szCs w:val="24"/>
                <w:lang w:eastAsia="zh-CN"/>
              </w:rPr>
              <w:t xml:space="preserve"> με:</w:t>
            </w:r>
          </w:p>
          <w:p w14:paraId="4ECF7A17"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sz w:val="20"/>
                <w:szCs w:val="24"/>
                <w:lang w:val="en-GB" w:eastAsia="zh-CN"/>
              </w:rPr>
            </w:pPr>
            <w:proofErr w:type="spellStart"/>
            <w:r w:rsidRPr="00283714">
              <w:rPr>
                <w:rFonts w:ascii="Arial" w:eastAsia="Times New Roman" w:hAnsi="Arial" w:cs="Arial"/>
                <w:sz w:val="20"/>
                <w:szCs w:val="24"/>
                <w:lang w:val="en-GB" w:eastAsia="zh-CN"/>
              </w:rPr>
              <w:t>δυν</w:t>
            </w:r>
            <w:proofErr w:type="spellEnd"/>
            <w:r w:rsidRPr="00283714">
              <w:rPr>
                <w:rFonts w:ascii="Arial" w:eastAsia="Times New Roman" w:hAnsi="Arial" w:cs="Arial"/>
                <w:sz w:val="20"/>
                <w:szCs w:val="24"/>
                <w:lang w:val="en-GB" w:eastAsia="zh-CN"/>
              </w:rPr>
              <w:t>ατότηταορισμού user defined object data types</w:t>
            </w:r>
          </w:p>
          <w:p w14:paraId="088BB593"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sz w:val="20"/>
                <w:szCs w:val="24"/>
                <w:lang w:val="en-GB" w:eastAsia="zh-CN"/>
              </w:rPr>
            </w:pPr>
            <w:proofErr w:type="spellStart"/>
            <w:r w:rsidRPr="00283714">
              <w:rPr>
                <w:rFonts w:ascii="Arial" w:eastAsia="Times New Roman" w:hAnsi="Arial" w:cs="Arial"/>
                <w:sz w:val="20"/>
                <w:szCs w:val="24"/>
                <w:lang w:val="en-GB" w:eastAsia="zh-CN"/>
              </w:rPr>
              <w:t>δυν</w:t>
            </w:r>
            <w:proofErr w:type="spellEnd"/>
            <w:r w:rsidRPr="00283714">
              <w:rPr>
                <w:rFonts w:ascii="Arial" w:eastAsia="Times New Roman" w:hAnsi="Arial" w:cs="Arial"/>
                <w:sz w:val="20"/>
                <w:szCs w:val="24"/>
                <w:lang w:val="en-GB" w:eastAsia="zh-CN"/>
              </w:rPr>
              <w:t xml:space="preserve">ατότητα </w:t>
            </w:r>
            <w:proofErr w:type="spellStart"/>
            <w:r w:rsidRPr="00283714">
              <w:rPr>
                <w:rFonts w:ascii="Arial" w:eastAsia="Times New Roman" w:hAnsi="Arial" w:cs="Arial"/>
                <w:sz w:val="20"/>
                <w:szCs w:val="24"/>
                <w:lang w:val="en-GB" w:eastAsia="zh-CN"/>
              </w:rPr>
              <w:t>ορισμού</w:t>
            </w:r>
            <w:proofErr w:type="spellEnd"/>
            <w:r w:rsidRPr="00283714">
              <w:rPr>
                <w:rFonts w:ascii="Arial" w:eastAsia="Times New Roman" w:hAnsi="Arial" w:cs="Arial"/>
                <w:sz w:val="20"/>
                <w:szCs w:val="24"/>
                <w:lang w:val="en-GB" w:eastAsia="zh-CN"/>
              </w:rPr>
              <w:t xml:space="preserve"> object references</w:t>
            </w:r>
          </w:p>
          <w:p w14:paraId="72C18D7C"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b/>
                <w:szCs w:val="24"/>
                <w:lang w:val="en-GB" w:eastAsia="zh-CN"/>
              </w:rPr>
            </w:pPr>
            <w:r w:rsidRPr="00283714">
              <w:rPr>
                <w:rFonts w:ascii="Arial" w:eastAsia="Times New Roman" w:hAnsi="Arial" w:cs="Arial"/>
                <w:sz w:val="20"/>
                <w:szCs w:val="24"/>
                <w:lang w:val="en-GB" w:eastAsia="zh-CN"/>
              </w:rPr>
              <w:t>υπ</w:t>
            </w:r>
            <w:proofErr w:type="spellStart"/>
            <w:r w:rsidRPr="00283714">
              <w:rPr>
                <w:rFonts w:ascii="Arial" w:eastAsia="Times New Roman" w:hAnsi="Arial" w:cs="Arial"/>
                <w:sz w:val="20"/>
                <w:szCs w:val="24"/>
                <w:lang w:val="en-GB" w:eastAsia="zh-CN"/>
              </w:rPr>
              <w:t>οστήριξη</w:t>
            </w:r>
            <w:proofErr w:type="spellEnd"/>
            <w:r w:rsidRPr="00283714">
              <w:rPr>
                <w:rFonts w:ascii="Arial" w:eastAsia="Times New Roman" w:hAnsi="Arial" w:cs="Arial"/>
                <w:sz w:val="20"/>
                <w:szCs w:val="24"/>
                <w:lang w:val="en-GB" w:eastAsia="zh-CN"/>
              </w:rPr>
              <w:t xml:space="preserve"> object views</w:t>
            </w:r>
          </w:p>
        </w:tc>
        <w:tc>
          <w:tcPr>
            <w:tcW w:w="667" w:type="pct"/>
          </w:tcPr>
          <w:p w14:paraId="065DBA06"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b/>
                <w:szCs w:val="24"/>
                <w:lang w:val="en-GB" w:eastAsia="zh-CN"/>
              </w:rPr>
            </w:pPr>
            <w:r w:rsidRPr="00283714">
              <w:rPr>
                <w:rFonts w:ascii="Calibri" w:eastAsia="Times New Roman" w:hAnsi="Calibri" w:cs="Arial"/>
                <w:bCs/>
                <w:szCs w:val="24"/>
                <w:lang w:val="en-US" w:eastAsia="zh-CN"/>
              </w:rPr>
              <w:t>NAI</w:t>
            </w:r>
          </w:p>
        </w:tc>
        <w:tc>
          <w:tcPr>
            <w:tcW w:w="1000" w:type="pct"/>
          </w:tcPr>
          <w:p w14:paraId="54B621EA"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c>
          <w:tcPr>
            <w:tcW w:w="800" w:type="pct"/>
          </w:tcPr>
          <w:p w14:paraId="6A3FEE83"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r>
      <w:tr w:rsidR="00283714" w:rsidRPr="00283714" w14:paraId="12F99792" w14:textId="77777777" w:rsidTr="00596608">
        <w:trPr>
          <w:cantSplit/>
        </w:trPr>
        <w:tc>
          <w:tcPr>
            <w:tcW w:w="513" w:type="pct"/>
            <w:shd w:val="clear" w:color="auto" w:fill="D0CECE"/>
          </w:tcPr>
          <w:p w14:paraId="7E8E9B85" w14:textId="77777777" w:rsidR="00283714" w:rsidRPr="00283714" w:rsidRDefault="00283714" w:rsidP="00283714">
            <w:pPr>
              <w:numPr>
                <w:ilvl w:val="0"/>
                <w:numId w:val="33"/>
              </w:numPr>
              <w:suppressAutoHyphens/>
              <w:spacing w:after="200" w:line="240" w:lineRule="auto"/>
              <w:contextualSpacing/>
              <w:jc w:val="both"/>
              <w:rPr>
                <w:rFonts w:ascii="Calibri" w:eastAsia="Times New Roman" w:hAnsi="Calibri" w:cs="Arial"/>
                <w:b/>
                <w:bCs/>
                <w:szCs w:val="24"/>
                <w:lang w:val="en-GB" w:eastAsia="zh-CN"/>
              </w:rPr>
            </w:pPr>
          </w:p>
        </w:tc>
        <w:tc>
          <w:tcPr>
            <w:tcW w:w="2020" w:type="pct"/>
            <w:shd w:val="clear" w:color="auto" w:fill="D0CECE"/>
          </w:tcPr>
          <w:p w14:paraId="3FF12CE3"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bCs/>
                <w:szCs w:val="24"/>
                <w:lang w:val="en-GB" w:eastAsia="zh-CN"/>
              </w:rPr>
            </w:pPr>
            <w:proofErr w:type="spellStart"/>
            <w:r w:rsidRPr="00283714">
              <w:rPr>
                <w:rFonts w:ascii="Calibri" w:eastAsia="Times New Roman" w:hAnsi="Calibri" w:cs="Arial"/>
                <w:b/>
                <w:bCs/>
                <w:szCs w:val="24"/>
                <w:lang w:val="en-GB" w:eastAsia="zh-CN"/>
              </w:rPr>
              <w:t>Δυν</w:t>
            </w:r>
            <w:proofErr w:type="spellEnd"/>
            <w:r w:rsidRPr="00283714">
              <w:rPr>
                <w:rFonts w:ascii="Calibri" w:eastAsia="Times New Roman" w:hAnsi="Calibri" w:cs="Arial"/>
                <w:b/>
                <w:bCs/>
                <w:szCs w:val="24"/>
                <w:lang w:val="en-GB" w:eastAsia="zh-CN"/>
              </w:rPr>
              <w:t>ατότητες κατα</w:t>
            </w:r>
            <w:proofErr w:type="spellStart"/>
            <w:r w:rsidRPr="00283714">
              <w:rPr>
                <w:rFonts w:ascii="Calibri" w:eastAsia="Times New Roman" w:hAnsi="Calibri" w:cs="Arial"/>
                <w:b/>
                <w:bCs/>
                <w:szCs w:val="24"/>
                <w:lang w:val="en-GB" w:eastAsia="zh-CN"/>
              </w:rPr>
              <w:t>νεμημένης</w:t>
            </w:r>
            <w:proofErr w:type="spellEnd"/>
            <w:r w:rsidRPr="00283714">
              <w:rPr>
                <w:rFonts w:ascii="Calibri" w:eastAsia="Times New Roman" w:hAnsi="Calibri" w:cs="Arial"/>
                <w:b/>
                <w:bCs/>
                <w:szCs w:val="24"/>
                <w:lang w:val="en-GB" w:eastAsia="zh-CN"/>
              </w:rPr>
              <w:t xml:space="preserve"> επ</w:t>
            </w:r>
            <w:proofErr w:type="spellStart"/>
            <w:r w:rsidRPr="00283714">
              <w:rPr>
                <w:rFonts w:ascii="Calibri" w:eastAsia="Times New Roman" w:hAnsi="Calibri" w:cs="Arial"/>
                <w:b/>
                <w:bCs/>
                <w:szCs w:val="24"/>
                <w:lang w:val="en-GB" w:eastAsia="zh-CN"/>
              </w:rPr>
              <w:t>εξεργ</w:t>
            </w:r>
            <w:proofErr w:type="spellEnd"/>
            <w:r w:rsidRPr="00283714">
              <w:rPr>
                <w:rFonts w:ascii="Calibri" w:eastAsia="Times New Roman" w:hAnsi="Calibri" w:cs="Arial"/>
                <w:b/>
                <w:bCs/>
                <w:szCs w:val="24"/>
                <w:lang w:val="en-GB" w:eastAsia="zh-CN"/>
              </w:rPr>
              <w:t>ασίας:</w:t>
            </w:r>
          </w:p>
        </w:tc>
        <w:tc>
          <w:tcPr>
            <w:tcW w:w="667" w:type="pct"/>
            <w:shd w:val="clear" w:color="auto" w:fill="D0CECE"/>
          </w:tcPr>
          <w:p w14:paraId="2253C5C7"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b/>
                <w:bCs/>
                <w:szCs w:val="24"/>
                <w:lang w:val="en-GB" w:eastAsia="zh-CN"/>
              </w:rPr>
            </w:pPr>
          </w:p>
        </w:tc>
        <w:tc>
          <w:tcPr>
            <w:tcW w:w="1000" w:type="pct"/>
            <w:shd w:val="clear" w:color="auto" w:fill="D0CECE"/>
          </w:tcPr>
          <w:p w14:paraId="02D71772"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bCs/>
                <w:szCs w:val="24"/>
                <w:lang w:val="en-GB" w:eastAsia="zh-CN"/>
              </w:rPr>
            </w:pPr>
          </w:p>
        </w:tc>
        <w:tc>
          <w:tcPr>
            <w:tcW w:w="800" w:type="pct"/>
            <w:shd w:val="clear" w:color="auto" w:fill="D0CECE"/>
          </w:tcPr>
          <w:p w14:paraId="10AB3414"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bCs/>
                <w:szCs w:val="24"/>
                <w:lang w:val="en-GB" w:eastAsia="zh-CN"/>
              </w:rPr>
            </w:pPr>
          </w:p>
        </w:tc>
      </w:tr>
      <w:tr w:rsidR="00283714" w:rsidRPr="00283714" w14:paraId="7B4FAFB1" w14:textId="77777777" w:rsidTr="00596608">
        <w:trPr>
          <w:cantSplit/>
        </w:trPr>
        <w:tc>
          <w:tcPr>
            <w:tcW w:w="513" w:type="pct"/>
          </w:tcPr>
          <w:p w14:paraId="0C387E47"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6E513325"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r w:rsidRPr="00283714">
              <w:rPr>
                <w:rFonts w:ascii="Calibri" w:eastAsia="Times New Roman" w:hAnsi="Calibri" w:cs="Arial"/>
                <w:szCs w:val="24"/>
                <w:lang w:val="en-GB" w:eastAsia="zh-CN"/>
              </w:rPr>
              <w:t>Υπ</w:t>
            </w:r>
            <w:proofErr w:type="spellStart"/>
            <w:r w:rsidRPr="00283714">
              <w:rPr>
                <w:rFonts w:ascii="Calibri" w:eastAsia="Times New Roman" w:hAnsi="Calibri" w:cs="Arial"/>
                <w:szCs w:val="24"/>
                <w:lang w:val="en-GB" w:eastAsia="zh-CN"/>
              </w:rPr>
              <w:t>οστήριξη</w:t>
            </w:r>
            <w:proofErr w:type="spellEnd"/>
            <w:r w:rsidRPr="00283714">
              <w:rPr>
                <w:rFonts w:ascii="Calibri" w:eastAsia="Times New Roman" w:hAnsi="Calibri" w:cs="Arial"/>
                <w:szCs w:val="24"/>
                <w:lang w:val="en-GB" w:eastAsia="zh-CN"/>
              </w:rPr>
              <w:t xml:space="preserve"> distributed queries και transactions </w:t>
            </w:r>
            <w:proofErr w:type="spellStart"/>
            <w:r w:rsidRPr="00283714">
              <w:rPr>
                <w:rFonts w:ascii="Calibri" w:eastAsia="Times New Roman" w:hAnsi="Calibri" w:cs="Arial"/>
                <w:szCs w:val="24"/>
                <w:lang w:val="en-GB" w:eastAsia="zh-CN"/>
              </w:rPr>
              <w:t>με</w:t>
            </w:r>
            <w:proofErr w:type="spellEnd"/>
            <w:r w:rsidRPr="00283714">
              <w:rPr>
                <w:rFonts w:ascii="Calibri" w:eastAsia="Times New Roman" w:hAnsi="Calibri" w:cs="Arial"/>
                <w:szCs w:val="24"/>
                <w:lang w:val="en-US" w:eastAsia="zh-CN"/>
              </w:rPr>
              <w:t xml:space="preserve"> </w:t>
            </w:r>
            <w:proofErr w:type="spellStart"/>
            <w:r w:rsidRPr="00283714">
              <w:rPr>
                <w:rFonts w:ascii="Calibri" w:eastAsia="Times New Roman" w:hAnsi="Calibri" w:cs="Arial"/>
                <w:szCs w:val="24"/>
                <w:lang w:val="en-GB" w:eastAsia="zh-CN"/>
              </w:rPr>
              <w:t>χρήση</w:t>
            </w:r>
            <w:proofErr w:type="spellEnd"/>
            <w:r w:rsidRPr="00283714">
              <w:rPr>
                <w:rFonts w:ascii="Calibri" w:eastAsia="Times New Roman" w:hAnsi="Calibri" w:cs="Arial"/>
                <w:szCs w:val="24"/>
                <w:lang w:val="en-GB" w:eastAsia="zh-CN"/>
              </w:rPr>
              <w:t>:</w:t>
            </w:r>
          </w:p>
          <w:p w14:paraId="3C240BFA"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sz w:val="20"/>
                <w:szCs w:val="24"/>
                <w:lang w:val="en-GB" w:eastAsia="zh-CN"/>
              </w:rPr>
            </w:pPr>
            <w:r w:rsidRPr="00283714">
              <w:rPr>
                <w:rFonts w:ascii="Arial" w:eastAsia="Times New Roman" w:hAnsi="Arial" w:cs="Arial"/>
                <w:sz w:val="20"/>
                <w:szCs w:val="24"/>
                <w:lang w:val="en-GB" w:eastAsia="zh-CN"/>
              </w:rPr>
              <w:t>Cost-based, distributed query optimizer</w:t>
            </w:r>
          </w:p>
          <w:p w14:paraId="4DEC4146"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sz w:val="20"/>
                <w:szCs w:val="24"/>
                <w:lang w:val="en-GB" w:eastAsia="zh-CN"/>
              </w:rPr>
            </w:pPr>
            <w:r w:rsidRPr="00283714">
              <w:rPr>
                <w:rFonts w:ascii="Arial" w:eastAsia="Times New Roman" w:hAnsi="Arial" w:cs="Arial"/>
                <w:sz w:val="20"/>
                <w:szCs w:val="24"/>
                <w:lang w:val="en-GB" w:eastAsia="zh-CN"/>
              </w:rPr>
              <w:t>Two–phase commit</w:t>
            </w:r>
          </w:p>
        </w:tc>
        <w:tc>
          <w:tcPr>
            <w:tcW w:w="667" w:type="pct"/>
          </w:tcPr>
          <w:p w14:paraId="7B90F0E5"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02767290"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c>
          <w:tcPr>
            <w:tcW w:w="800" w:type="pct"/>
          </w:tcPr>
          <w:p w14:paraId="1515AB0C"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r>
      <w:tr w:rsidR="00283714" w:rsidRPr="00283714" w14:paraId="01F638EB" w14:textId="77777777" w:rsidTr="00596608">
        <w:trPr>
          <w:cantSplit/>
        </w:trPr>
        <w:tc>
          <w:tcPr>
            <w:tcW w:w="513" w:type="pct"/>
          </w:tcPr>
          <w:p w14:paraId="3B142352"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0E9BCABF" w14:textId="77777777" w:rsidR="00283714" w:rsidRPr="00283714" w:rsidRDefault="00283714" w:rsidP="00283714">
            <w:pPr>
              <w:numPr>
                <w:ilvl w:val="12"/>
                <w:numId w:val="0"/>
              </w:numPr>
              <w:suppressAutoHyphens/>
              <w:spacing w:after="100" w:line="240" w:lineRule="auto"/>
              <w:jc w:val="both"/>
              <w:rPr>
                <w:rFonts w:ascii="Calibri" w:eastAsia="MS Mincho" w:hAnsi="Calibri" w:cs="Arial"/>
                <w:szCs w:val="24"/>
                <w:lang w:eastAsia="ja-JP"/>
              </w:rPr>
            </w:pPr>
            <w:r w:rsidRPr="00283714">
              <w:rPr>
                <w:rFonts w:ascii="Calibri" w:eastAsia="MS Mincho" w:hAnsi="Calibri" w:cs="Arial"/>
                <w:szCs w:val="24"/>
                <w:lang w:eastAsia="ja-JP"/>
              </w:rPr>
              <w:t>Δυνατότητα επικοινωνίας με ετερογενείς Β.Δ.</w:t>
            </w:r>
          </w:p>
        </w:tc>
        <w:tc>
          <w:tcPr>
            <w:tcW w:w="667" w:type="pct"/>
          </w:tcPr>
          <w:p w14:paraId="09BDBF95"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4F6B6176"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c>
          <w:tcPr>
            <w:tcW w:w="800" w:type="pct"/>
          </w:tcPr>
          <w:p w14:paraId="6586DDC2"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r>
      <w:tr w:rsidR="00283714" w:rsidRPr="00283714" w14:paraId="2FAD42E5" w14:textId="77777777" w:rsidTr="00596608">
        <w:trPr>
          <w:cantSplit/>
        </w:trPr>
        <w:tc>
          <w:tcPr>
            <w:tcW w:w="513" w:type="pct"/>
            <w:shd w:val="clear" w:color="auto" w:fill="D0CECE"/>
          </w:tcPr>
          <w:p w14:paraId="5DF22FE3" w14:textId="77777777" w:rsidR="00283714" w:rsidRPr="00283714" w:rsidRDefault="00283714" w:rsidP="00283714">
            <w:pPr>
              <w:numPr>
                <w:ilvl w:val="0"/>
                <w:numId w:val="33"/>
              </w:numPr>
              <w:suppressAutoHyphens/>
              <w:spacing w:after="200" w:line="240" w:lineRule="auto"/>
              <w:contextualSpacing/>
              <w:jc w:val="both"/>
              <w:rPr>
                <w:rFonts w:ascii="Calibri" w:eastAsia="Times New Roman" w:hAnsi="Calibri" w:cs="Arial"/>
                <w:b/>
                <w:bCs/>
                <w:szCs w:val="24"/>
                <w:lang w:val="en-GB" w:eastAsia="zh-CN"/>
              </w:rPr>
            </w:pPr>
          </w:p>
        </w:tc>
        <w:tc>
          <w:tcPr>
            <w:tcW w:w="2020" w:type="pct"/>
            <w:shd w:val="clear" w:color="auto" w:fill="D0CECE"/>
          </w:tcPr>
          <w:p w14:paraId="2F24113A"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roofErr w:type="spellStart"/>
            <w:r w:rsidRPr="00283714">
              <w:rPr>
                <w:rFonts w:ascii="Calibri" w:eastAsia="Times New Roman" w:hAnsi="Calibri" w:cs="Arial"/>
                <w:b/>
                <w:szCs w:val="24"/>
                <w:lang w:val="en-GB" w:eastAsia="zh-CN"/>
              </w:rPr>
              <w:t>Δυν</w:t>
            </w:r>
            <w:proofErr w:type="spellEnd"/>
            <w:r w:rsidRPr="00283714">
              <w:rPr>
                <w:rFonts w:ascii="Calibri" w:eastAsia="Times New Roman" w:hAnsi="Calibri" w:cs="Arial"/>
                <w:b/>
                <w:szCs w:val="24"/>
                <w:lang w:val="en-GB" w:eastAsia="zh-CN"/>
              </w:rPr>
              <w:t>ατότητες α</w:t>
            </w:r>
            <w:proofErr w:type="spellStart"/>
            <w:r w:rsidRPr="00283714">
              <w:rPr>
                <w:rFonts w:ascii="Calibri" w:eastAsia="Times New Roman" w:hAnsi="Calibri" w:cs="Arial"/>
                <w:b/>
                <w:szCs w:val="24"/>
                <w:lang w:val="en-GB" w:eastAsia="zh-CN"/>
              </w:rPr>
              <w:t>νοχής</w:t>
            </w:r>
            <w:proofErr w:type="spellEnd"/>
            <w:r w:rsidRPr="00283714">
              <w:rPr>
                <w:rFonts w:ascii="Calibri" w:eastAsia="Times New Roman" w:hAnsi="Calibri" w:cs="Arial"/>
                <w:b/>
                <w:szCs w:val="24"/>
                <w:lang w:val="en-GB" w:eastAsia="zh-CN"/>
              </w:rPr>
              <w:t xml:space="preserve"> </w:t>
            </w:r>
            <w:proofErr w:type="spellStart"/>
            <w:r w:rsidRPr="00283714">
              <w:rPr>
                <w:rFonts w:ascii="Calibri" w:eastAsia="Times New Roman" w:hAnsi="Calibri" w:cs="Arial"/>
                <w:b/>
                <w:szCs w:val="24"/>
                <w:lang w:val="en-GB" w:eastAsia="zh-CN"/>
              </w:rPr>
              <w:t>σε</w:t>
            </w:r>
            <w:proofErr w:type="spellEnd"/>
            <w:r w:rsidRPr="00283714">
              <w:rPr>
                <w:rFonts w:ascii="Calibri" w:eastAsia="Times New Roman" w:hAnsi="Calibri" w:cs="Arial"/>
                <w:b/>
                <w:szCs w:val="24"/>
                <w:lang w:val="en-GB" w:eastAsia="zh-CN"/>
              </w:rPr>
              <w:t xml:space="preserve"> </w:t>
            </w:r>
            <w:proofErr w:type="spellStart"/>
            <w:r w:rsidRPr="00283714">
              <w:rPr>
                <w:rFonts w:ascii="Calibri" w:eastAsia="Times New Roman" w:hAnsi="Calibri" w:cs="Arial"/>
                <w:b/>
                <w:szCs w:val="24"/>
                <w:lang w:val="en-GB" w:eastAsia="zh-CN"/>
              </w:rPr>
              <w:t>λάθη</w:t>
            </w:r>
            <w:proofErr w:type="spellEnd"/>
            <w:r w:rsidRPr="00283714">
              <w:rPr>
                <w:rFonts w:ascii="Calibri" w:eastAsia="Times New Roman" w:hAnsi="Calibri" w:cs="Arial"/>
                <w:b/>
                <w:szCs w:val="24"/>
                <w:lang w:val="en-GB" w:eastAsia="zh-CN"/>
              </w:rPr>
              <w:t>:</w:t>
            </w:r>
          </w:p>
        </w:tc>
        <w:tc>
          <w:tcPr>
            <w:tcW w:w="667" w:type="pct"/>
            <w:shd w:val="clear" w:color="auto" w:fill="D0CECE"/>
          </w:tcPr>
          <w:p w14:paraId="15B5AEEC"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b/>
                <w:szCs w:val="24"/>
                <w:lang w:val="en-GB" w:eastAsia="zh-CN"/>
              </w:rPr>
            </w:pPr>
          </w:p>
        </w:tc>
        <w:tc>
          <w:tcPr>
            <w:tcW w:w="1000" w:type="pct"/>
            <w:shd w:val="clear" w:color="auto" w:fill="D0CECE"/>
          </w:tcPr>
          <w:p w14:paraId="760446D5"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c>
          <w:tcPr>
            <w:tcW w:w="800" w:type="pct"/>
            <w:shd w:val="clear" w:color="auto" w:fill="D0CECE"/>
          </w:tcPr>
          <w:p w14:paraId="1D1E54F0"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lang w:val="en-GB" w:eastAsia="zh-CN"/>
              </w:rPr>
            </w:pPr>
          </w:p>
        </w:tc>
      </w:tr>
      <w:tr w:rsidR="00283714" w:rsidRPr="00283714" w14:paraId="0526C32B" w14:textId="77777777" w:rsidTr="00596608">
        <w:trPr>
          <w:cantSplit/>
        </w:trPr>
        <w:tc>
          <w:tcPr>
            <w:tcW w:w="513" w:type="pct"/>
          </w:tcPr>
          <w:p w14:paraId="24EC1E83"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115B60D5"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Μηχανισμός τήρησης αντιγράφων ασφαλείας της Β.Δ. με υποστήριξη:</w:t>
            </w:r>
          </w:p>
          <w:p w14:paraId="799E8BAA"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online backup/restore</w:t>
            </w:r>
          </w:p>
          <w:p w14:paraId="5260F31D"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 xml:space="preserve">incremental backup </w:t>
            </w:r>
          </w:p>
          <w:p w14:paraId="6C5B9133"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parallel backup/restore</w:t>
            </w:r>
          </w:p>
          <w:p w14:paraId="0FDE406D"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point-in-time recovery</w:t>
            </w:r>
          </w:p>
          <w:p w14:paraId="5C5A427A"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block-level recovery</w:t>
            </w:r>
          </w:p>
          <w:p w14:paraId="0DB53AF5"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trial recovery</w:t>
            </w:r>
          </w:p>
          <w:p w14:paraId="7CA38D69"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proofErr w:type="spellStart"/>
            <w:r w:rsidRPr="00283714">
              <w:rPr>
                <w:rFonts w:ascii="Calibri" w:eastAsia="Times New Roman" w:hAnsi="Calibri" w:cs="Calibri"/>
                <w:lang w:val="en-GB" w:eastAsia="zh-CN"/>
              </w:rPr>
              <w:t>συμ</w:t>
            </w:r>
            <w:proofErr w:type="spellEnd"/>
            <w:r w:rsidRPr="00283714">
              <w:rPr>
                <w:rFonts w:ascii="Calibri" w:eastAsia="Times New Roman" w:hAnsi="Calibri" w:cs="Calibri"/>
                <w:lang w:val="en-GB" w:eastAsia="zh-CN"/>
              </w:rPr>
              <w:t>πίεση α</w:t>
            </w:r>
            <w:proofErr w:type="spellStart"/>
            <w:r w:rsidRPr="00283714">
              <w:rPr>
                <w:rFonts w:ascii="Calibri" w:eastAsia="Times New Roman" w:hAnsi="Calibri" w:cs="Calibri"/>
                <w:lang w:val="en-GB" w:eastAsia="zh-CN"/>
              </w:rPr>
              <w:t>χρησιμο</w:t>
            </w:r>
            <w:proofErr w:type="spellEnd"/>
            <w:r w:rsidRPr="00283714">
              <w:rPr>
                <w:rFonts w:ascii="Calibri" w:eastAsia="Times New Roman" w:hAnsi="Calibri" w:cs="Calibri"/>
                <w:lang w:val="en-GB" w:eastAsia="zh-CN"/>
              </w:rPr>
              <w:t>ποίητων blocks</w:t>
            </w:r>
          </w:p>
          <w:p w14:paraId="2974EF21"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automated disk-based backups</w:t>
            </w:r>
          </w:p>
          <w:p w14:paraId="060693BE"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παράλληλη λήψη εφεδρικών αντιγράφων του ίδιου αρχείου</w:t>
            </w:r>
          </w:p>
        </w:tc>
        <w:tc>
          <w:tcPr>
            <w:tcW w:w="667" w:type="pct"/>
          </w:tcPr>
          <w:p w14:paraId="455E8FD4"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57C08D82"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110197BC"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6A7AB42C" w14:textId="77777777" w:rsidTr="00596608">
        <w:trPr>
          <w:cantSplit/>
        </w:trPr>
        <w:tc>
          <w:tcPr>
            <w:tcW w:w="513" w:type="pct"/>
          </w:tcPr>
          <w:p w14:paraId="3B1A011E"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6FA9B416"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Μηχανισμός αυτόματης ανάκαμψης (</w:t>
            </w:r>
            <w:r w:rsidRPr="00283714">
              <w:rPr>
                <w:rFonts w:ascii="Calibri" w:eastAsia="Times New Roman" w:hAnsi="Calibri" w:cs="Calibri"/>
                <w:lang w:val="en-GB" w:eastAsia="zh-CN"/>
              </w:rPr>
              <w:t>automatic</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recovery</w:t>
            </w:r>
            <w:r w:rsidRPr="00283714">
              <w:rPr>
                <w:rFonts w:ascii="Calibri" w:eastAsia="Times New Roman" w:hAnsi="Calibri" w:cs="Calibri"/>
                <w:lang w:eastAsia="zh-CN"/>
              </w:rPr>
              <w:t xml:space="preserve">) της Β.Δ. από </w:t>
            </w:r>
            <w:r w:rsidRPr="00283714">
              <w:rPr>
                <w:rFonts w:ascii="Calibri" w:eastAsia="Times New Roman" w:hAnsi="Calibri" w:cs="Calibri"/>
                <w:lang w:val="en-GB" w:eastAsia="zh-CN"/>
              </w:rPr>
              <w:t>instance</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failures</w:t>
            </w:r>
            <w:r w:rsidRPr="00283714">
              <w:rPr>
                <w:rFonts w:ascii="Calibri" w:eastAsia="Times New Roman" w:hAnsi="Calibri" w:cs="Calibri"/>
                <w:lang w:eastAsia="zh-CN"/>
              </w:rPr>
              <w:t xml:space="preserve"> με υποστήριξη:</w:t>
            </w:r>
          </w:p>
          <w:p w14:paraId="5C6EA82D"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διαθεσιμότητας των δεδομένων της βάσης, αμέσως μετά την ολοκλήρωση του </w:t>
            </w:r>
            <w:r w:rsidRPr="00283714">
              <w:rPr>
                <w:rFonts w:ascii="Calibri" w:eastAsia="Times New Roman" w:hAnsi="Calibri" w:cs="Calibri"/>
                <w:lang w:val="en-GB" w:eastAsia="zh-CN"/>
              </w:rPr>
              <w:t>roll</w:t>
            </w:r>
            <w:r w:rsidRPr="00283714">
              <w:rPr>
                <w:rFonts w:ascii="Calibri" w:eastAsia="Times New Roman" w:hAnsi="Calibri" w:cs="Calibri"/>
                <w:lang w:eastAsia="zh-CN"/>
              </w:rPr>
              <w:t>-</w:t>
            </w:r>
            <w:r w:rsidRPr="00283714">
              <w:rPr>
                <w:rFonts w:ascii="Calibri" w:eastAsia="Times New Roman" w:hAnsi="Calibri" w:cs="Calibri"/>
                <w:lang w:val="en-GB" w:eastAsia="zh-CN"/>
              </w:rPr>
              <w:t>forward</w:t>
            </w:r>
            <w:r w:rsidRPr="00283714">
              <w:rPr>
                <w:rFonts w:ascii="Calibri" w:eastAsia="Times New Roman" w:hAnsi="Calibri" w:cs="Calibri"/>
                <w:lang w:eastAsia="zh-CN"/>
              </w:rPr>
              <w:t xml:space="preserve"> (πριν την ολοκλήρωση του </w:t>
            </w:r>
            <w:r w:rsidRPr="00283714">
              <w:rPr>
                <w:rFonts w:ascii="Calibri" w:eastAsia="Times New Roman" w:hAnsi="Calibri" w:cs="Calibri"/>
                <w:lang w:val="en-GB" w:eastAsia="zh-CN"/>
              </w:rPr>
              <w:t>roll</w:t>
            </w:r>
            <w:r w:rsidRPr="00283714">
              <w:rPr>
                <w:rFonts w:ascii="Calibri" w:eastAsia="Times New Roman" w:hAnsi="Calibri" w:cs="Calibri"/>
                <w:lang w:eastAsia="zh-CN"/>
              </w:rPr>
              <w:t>-</w:t>
            </w:r>
            <w:r w:rsidRPr="00283714">
              <w:rPr>
                <w:rFonts w:ascii="Calibri" w:eastAsia="Times New Roman" w:hAnsi="Calibri" w:cs="Calibri"/>
                <w:lang w:val="en-GB" w:eastAsia="zh-CN"/>
              </w:rPr>
              <w:t>back</w:t>
            </w:r>
            <w:r w:rsidRPr="00283714">
              <w:rPr>
                <w:rFonts w:ascii="Calibri" w:eastAsia="Times New Roman" w:hAnsi="Calibri" w:cs="Calibri"/>
                <w:lang w:eastAsia="zh-CN"/>
              </w:rPr>
              <w:t xml:space="preserve">), με διασφάλιση της ακεραιότητας της βάσης </w:t>
            </w:r>
          </w:p>
          <w:p w14:paraId="1C36ADAD"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ελεγχόμενου από τον </w:t>
            </w:r>
            <w:r w:rsidRPr="00283714">
              <w:rPr>
                <w:rFonts w:ascii="Calibri" w:eastAsia="Times New Roman" w:hAnsi="Calibri" w:cs="Calibri"/>
                <w:lang w:val="en-GB" w:eastAsia="zh-CN"/>
              </w:rPr>
              <w:t>Data</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Base</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Administrator</w:t>
            </w:r>
            <w:r w:rsidRPr="00283714">
              <w:rPr>
                <w:rFonts w:ascii="Calibri" w:eastAsia="Times New Roman" w:hAnsi="Calibri" w:cs="Calibri"/>
                <w:lang w:eastAsia="zh-CN"/>
              </w:rPr>
              <w:t xml:space="preserve"> χρόνου ολοκλήρωσης της διαδικασίας αυτόματης ανάκαμψης</w:t>
            </w:r>
          </w:p>
        </w:tc>
        <w:tc>
          <w:tcPr>
            <w:tcW w:w="667" w:type="pct"/>
          </w:tcPr>
          <w:p w14:paraId="78B18BD4"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4E4E36E1"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299C411D"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45923B8F" w14:textId="77777777" w:rsidTr="00596608">
        <w:trPr>
          <w:cantSplit/>
        </w:trPr>
        <w:tc>
          <w:tcPr>
            <w:tcW w:w="513" w:type="pct"/>
          </w:tcPr>
          <w:p w14:paraId="005EF67F"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562318F0"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 xml:space="preserve">Υποστήριξη της επίλυσης προβλημάτων από ανθρώπινα λάθη με τη δυνατότητα διατήρησης των παλαιών τιμών των πεδίων της Β.Δ. και υποβολής </w:t>
            </w:r>
            <w:r w:rsidRPr="00283714">
              <w:rPr>
                <w:rFonts w:ascii="Calibri" w:eastAsia="Times New Roman" w:hAnsi="Calibri" w:cs="Calibri"/>
                <w:lang w:val="en-GB" w:eastAsia="zh-CN"/>
              </w:rPr>
              <w:t>queries</w:t>
            </w:r>
            <w:r w:rsidRPr="00283714">
              <w:rPr>
                <w:rFonts w:ascii="Calibri" w:eastAsia="Times New Roman" w:hAnsi="Calibri" w:cs="Calibri"/>
                <w:lang w:eastAsia="zh-CN"/>
              </w:rPr>
              <w:t xml:space="preserve"> για το περιεχόμενο της Β.Δ. κάποια χρονική στιγμή στο παρελθόν</w:t>
            </w:r>
          </w:p>
        </w:tc>
        <w:tc>
          <w:tcPr>
            <w:tcW w:w="667" w:type="pct"/>
          </w:tcPr>
          <w:p w14:paraId="1B808EE0"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bCs/>
                <w:szCs w:val="24"/>
                <w:lang w:val="en-US" w:eastAsia="zh-CN"/>
              </w:rPr>
              <w:t>NAI</w:t>
            </w:r>
          </w:p>
        </w:tc>
        <w:tc>
          <w:tcPr>
            <w:tcW w:w="1000" w:type="pct"/>
          </w:tcPr>
          <w:p w14:paraId="2DF5E784"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4DBF7903"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576F0B5C" w14:textId="77777777" w:rsidTr="00596608">
        <w:trPr>
          <w:cantSplit/>
        </w:trPr>
        <w:tc>
          <w:tcPr>
            <w:tcW w:w="513" w:type="pct"/>
          </w:tcPr>
          <w:p w14:paraId="1603C421"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2987DE09"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 xml:space="preserve">Υποστήριξη της επίλυσης προβλημάτων από ανθρώπινα λάθη με δυνατότητα </w:t>
            </w:r>
            <w:r w:rsidRPr="00283714">
              <w:rPr>
                <w:rFonts w:ascii="Calibri" w:eastAsia="Times New Roman" w:hAnsi="Calibri" w:cs="Calibri"/>
                <w:lang w:val="en-GB" w:eastAsia="zh-CN"/>
              </w:rPr>
              <w:t>online</w:t>
            </w:r>
            <w:r w:rsidRPr="00283714">
              <w:rPr>
                <w:rFonts w:ascii="Calibri" w:eastAsia="Times New Roman" w:hAnsi="Calibri" w:cs="Calibri"/>
                <w:lang w:eastAsia="zh-CN"/>
              </w:rPr>
              <w:t xml:space="preserve"> επαναφοράς ενός πίνακα που διαγράφηκε κάποια χρονική στιγμή στο παρελθόν </w:t>
            </w:r>
          </w:p>
        </w:tc>
        <w:tc>
          <w:tcPr>
            <w:tcW w:w="667" w:type="pct"/>
          </w:tcPr>
          <w:p w14:paraId="5C5DD403"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Calibri"/>
                <w:szCs w:val="24"/>
                <w:lang w:val="en-GB" w:eastAsia="zh-CN"/>
              </w:rPr>
            </w:pPr>
            <w:r w:rsidRPr="00283714">
              <w:rPr>
                <w:rFonts w:ascii="Calibri" w:eastAsia="Times New Roman" w:hAnsi="Calibri" w:cs="Arial"/>
                <w:bCs/>
                <w:szCs w:val="24"/>
                <w:lang w:val="en-US" w:eastAsia="zh-CN"/>
              </w:rPr>
              <w:t>NAI</w:t>
            </w:r>
          </w:p>
        </w:tc>
        <w:tc>
          <w:tcPr>
            <w:tcW w:w="1000" w:type="pct"/>
          </w:tcPr>
          <w:p w14:paraId="169B61A4"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szCs w:val="24"/>
                <w:lang w:val="en-GB" w:eastAsia="zh-CN"/>
              </w:rPr>
            </w:pPr>
          </w:p>
        </w:tc>
        <w:tc>
          <w:tcPr>
            <w:tcW w:w="800" w:type="pct"/>
          </w:tcPr>
          <w:p w14:paraId="61FD8F4B"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szCs w:val="24"/>
                <w:lang w:val="en-GB" w:eastAsia="zh-CN"/>
              </w:rPr>
            </w:pPr>
          </w:p>
        </w:tc>
      </w:tr>
      <w:tr w:rsidR="00283714" w:rsidRPr="00283714" w14:paraId="5FABA718" w14:textId="77777777" w:rsidTr="00596608">
        <w:trPr>
          <w:cantSplit/>
        </w:trPr>
        <w:tc>
          <w:tcPr>
            <w:tcW w:w="513" w:type="pct"/>
          </w:tcPr>
          <w:p w14:paraId="5A139D77"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3D8CBE4A"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Δυνατότητα ορισμού επιθυμητού σημείου επαναφοράς (</w:t>
            </w:r>
            <w:r w:rsidRPr="00283714">
              <w:rPr>
                <w:rFonts w:ascii="Calibri" w:eastAsia="Times New Roman" w:hAnsi="Calibri" w:cs="Calibri"/>
                <w:lang w:val="en-GB" w:eastAsia="zh-CN"/>
              </w:rPr>
              <w:t>restore</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point</w:t>
            </w:r>
            <w:r w:rsidRPr="00283714">
              <w:rPr>
                <w:rFonts w:ascii="Calibri" w:eastAsia="Times New Roman" w:hAnsi="Calibri" w:cs="Calibri"/>
                <w:lang w:eastAsia="zh-CN"/>
              </w:rPr>
              <w:t xml:space="preserve">) της βάσης δεδομένων πριν από την εκτέλεση κάποιας </w:t>
            </w:r>
            <w:r w:rsidRPr="00283714">
              <w:rPr>
                <w:rFonts w:ascii="Calibri" w:eastAsia="Times New Roman" w:hAnsi="Calibri" w:cs="Calibri"/>
                <w:lang w:val="en-GB" w:eastAsia="zh-CN"/>
              </w:rPr>
              <w:t>batch</w:t>
            </w:r>
            <w:r w:rsidRPr="00283714">
              <w:rPr>
                <w:rFonts w:ascii="Calibri" w:eastAsia="Times New Roman" w:hAnsi="Calibri" w:cs="Calibri"/>
                <w:lang w:eastAsia="zh-CN"/>
              </w:rPr>
              <w:t xml:space="preserve"> διαδικασίας και επαναφοράς της βάσης σε αυτό το χρονικό σημείο σε περίπτωση λάθους χωρίς να απαιτούνται </w:t>
            </w:r>
            <w:r w:rsidRPr="00283714">
              <w:rPr>
                <w:rFonts w:ascii="Calibri" w:eastAsia="Times New Roman" w:hAnsi="Calibri" w:cs="Calibri"/>
                <w:lang w:val="en-GB" w:eastAsia="zh-CN"/>
              </w:rPr>
              <w:t>backup</w:t>
            </w:r>
            <w:r w:rsidRPr="00283714">
              <w:rPr>
                <w:rFonts w:ascii="Calibri" w:eastAsia="Times New Roman" w:hAnsi="Calibri" w:cs="Calibri"/>
                <w:lang w:eastAsia="zh-CN"/>
              </w:rPr>
              <w:t>/</w:t>
            </w:r>
            <w:r w:rsidRPr="00283714">
              <w:rPr>
                <w:rFonts w:ascii="Calibri" w:eastAsia="Times New Roman" w:hAnsi="Calibri" w:cs="Calibri"/>
                <w:lang w:val="en-GB" w:eastAsia="zh-CN"/>
              </w:rPr>
              <w:t>restore</w:t>
            </w:r>
            <w:r w:rsidRPr="00283714">
              <w:rPr>
                <w:rFonts w:ascii="Calibri" w:eastAsia="Times New Roman" w:hAnsi="Calibri" w:cs="Calibri"/>
                <w:lang w:eastAsia="zh-CN"/>
              </w:rPr>
              <w:t xml:space="preserve"> διαδικασίες.</w:t>
            </w:r>
          </w:p>
        </w:tc>
        <w:tc>
          <w:tcPr>
            <w:tcW w:w="667" w:type="pct"/>
          </w:tcPr>
          <w:p w14:paraId="5B6CF17A"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Calibri"/>
                <w:szCs w:val="24"/>
                <w:lang w:val="en-GB" w:eastAsia="zh-CN"/>
              </w:rPr>
            </w:pPr>
            <w:r w:rsidRPr="00283714">
              <w:rPr>
                <w:rFonts w:ascii="Calibri" w:eastAsia="Times New Roman" w:hAnsi="Calibri" w:cs="Arial"/>
                <w:bCs/>
                <w:szCs w:val="24"/>
                <w:lang w:val="en-US" w:eastAsia="zh-CN"/>
              </w:rPr>
              <w:t>NAI</w:t>
            </w:r>
          </w:p>
        </w:tc>
        <w:tc>
          <w:tcPr>
            <w:tcW w:w="1000" w:type="pct"/>
          </w:tcPr>
          <w:p w14:paraId="7D78B1EE"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szCs w:val="24"/>
                <w:lang w:val="en-GB" w:eastAsia="zh-CN"/>
              </w:rPr>
            </w:pPr>
          </w:p>
        </w:tc>
        <w:tc>
          <w:tcPr>
            <w:tcW w:w="800" w:type="pct"/>
          </w:tcPr>
          <w:p w14:paraId="1A4EE4C9"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szCs w:val="24"/>
                <w:lang w:val="en-GB" w:eastAsia="zh-CN"/>
              </w:rPr>
            </w:pPr>
          </w:p>
        </w:tc>
      </w:tr>
      <w:tr w:rsidR="00283714" w:rsidRPr="00283714" w14:paraId="58B21880" w14:textId="77777777" w:rsidTr="00596608">
        <w:trPr>
          <w:cantSplit/>
        </w:trPr>
        <w:tc>
          <w:tcPr>
            <w:tcW w:w="513" w:type="pct"/>
          </w:tcPr>
          <w:p w14:paraId="573626C6"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537A58B7"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 xml:space="preserve">Δυνατότητα πολλαπλά </w:t>
            </w:r>
            <w:r w:rsidRPr="00283714">
              <w:rPr>
                <w:rFonts w:ascii="Calibri" w:eastAsia="Times New Roman" w:hAnsi="Calibri" w:cs="Calibri"/>
                <w:lang w:val="en-GB" w:eastAsia="zh-CN"/>
              </w:rPr>
              <w:t>instances</w:t>
            </w:r>
            <w:r w:rsidRPr="00283714">
              <w:rPr>
                <w:rFonts w:ascii="Calibri" w:eastAsia="Times New Roman" w:hAnsi="Calibri" w:cs="Calibri"/>
                <w:lang w:eastAsia="zh-CN"/>
              </w:rPr>
              <w:t xml:space="preserve"> του προσφερόμενου Σ.Δ.Β.Δ. που λειτουργούν σε διαφορετικούς κόμβους (</w:t>
            </w:r>
            <w:r w:rsidRPr="00283714">
              <w:rPr>
                <w:rFonts w:ascii="Calibri" w:eastAsia="Times New Roman" w:hAnsi="Calibri" w:cs="Calibri"/>
                <w:lang w:val="en-GB" w:eastAsia="zh-CN"/>
              </w:rPr>
              <w:t>nodes</w:t>
            </w:r>
            <w:r w:rsidRPr="00283714">
              <w:rPr>
                <w:rFonts w:ascii="Calibri" w:eastAsia="Times New Roman" w:hAnsi="Calibri" w:cs="Calibri"/>
                <w:lang w:eastAsia="zh-CN"/>
              </w:rPr>
              <w:t xml:space="preserve">) ενός </w:t>
            </w:r>
            <w:r w:rsidRPr="00283714">
              <w:rPr>
                <w:rFonts w:ascii="Calibri" w:eastAsia="Times New Roman" w:hAnsi="Calibri" w:cs="Calibri"/>
                <w:lang w:val="en-GB" w:eastAsia="zh-CN"/>
              </w:rPr>
              <w:t>hardware</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cluster</w:t>
            </w:r>
            <w:r w:rsidRPr="00283714">
              <w:rPr>
                <w:rFonts w:ascii="Calibri" w:eastAsia="Times New Roman" w:hAnsi="Calibri" w:cs="Calibri"/>
                <w:lang w:eastAsia="zh-CN"/>
              </w:rPr>
              <w:t xml:space="preserve"> να έχουν ταυτόχρονη πρόσβαση σε μια κοινή Β.Δ.:</w:t>
            </w:r>
          </w:p>
          <w:p w14:paraId="17AA35B5"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να παρέχεται δυνατότητα </w:t>
            </w:r>
            <w:r w:rsidRPr="00283714">
              <w:rPr>
                <w:rFonts w:ascii="Calibri" w:eastAsia="Times New Roman" w:hAnsi="Calibri" w:cs="Calibri"/>
                <w:lang w:val="en-GB" w:eastAsia="zh-CN"/>
              </w:rPr>
              <w:t>active</w:t>
            </w:r>
            <w:r w:rsidRPr="00283714">
              <w:rPr>
                <w:rFonts w:ascii="Calibri" w:eastAsia="Times New Roman" w:hAnsi="Calibri" w:cs="Calibri"/>
                <w:lang w:eastAsia="zh-CN"/>
              </w:rPr>
              <w:t>-</w:t>
            </w:r>
            <w:r w:rsidRPr="00283714">
              <w:rPr>
                <w:rFonts w:ascii="Calibri" w:eastAsia="Times New Roman" w:hAnsi="Calibri" w:cs="Calibri"/>
                <w:lang w:val="en-GB" w:eastAsia="zh-CN"/>
              </w:rPr>
              <w:t>active</w:t>
            </w:r>
            <w:r w:rsidRPr="00283714">
              <w:rPr>
                <w:rFonts w:ascii="Calibri" w:eastAsia="Times New Roman" w:hAnsi="Calibri" w:cs="Calibri"/>
                <w:lang w:eastAsia="zh-CN"/>
              </w:rPr>
              <w:t xml:space="preserve"> λειτουργίας των </w:t>
            </w:r>
            <w:r w:rsidRPr="00283714">
              <w:rPr>
                <w:rFonts w:ascii="Calibri" w:eastAsia="Times New Roman" w:hAnsi="Calibri" w:cs="Calibri"/>
                <w:lang w:val="en-GB" w:eastAsia="zh-CN"/>
              </w:rPr>
              <w:t>instances</w:t>
            </w:r>
            <w:r w:rsidRPr="00283714">
              <w:rPr>
                <w:rFonts w:ascii="Calibri" w:eastAsia="Times New Roman" w:hAnsi="Calibri" w:cs="Calibri"/>
                <w:lang w:eastAsia="zh-CN"/>
              </w:rPr>
              <w:t xml:space="preserve"> του Σ.Δ.Β.Δ. και των κόμβων του </w:t>
            </w:r>
            <w:r w:rsidRPr="00283714">
              <w:rPr>
                <w:rFonts w:ascii="Calibri" w:eastAsia="Times New Roman" w:hAnsi="Calibri" w:cs="Calibri"/>
                <w:lang w:val="en-GB" w:eastAsia="zh-CN"/>
              </w:rPr>
              <w:t>cluster</w:t>
            </w:r>
            <w:r w:rsidRPr="00283714">
              <w:rPr>
                <w:rFonts w:ascii="Calibri" w:eastAsia="Times New Roman" w:hAnsi="Calibri" w:cs="Calibri"/>
                <w:lang w:eastAsia="zh-CN"/>
              </w:rPr>
              <w:t xml:space="preserve">, τα οποία θα διαχειρίζονται μια μοναδική και ενιαία βάση δεδομένων </w:t>
            </w:r>
          </w:p>
          <w:p w14:paraId="77DB1055"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bCs/>
                <w:lang w:eastAsia="zh-CN"/>
              </w:rPr>
              <w:t>να διαμοιράζεται ο φόρτος εργασίας όλων των εφαρμογών μεταξύ όλων των κόμβων (</w:t>
            </w:r>
            <w:r w:rsidRPr="00283714">
              <w:rPr>
                <w:rFonts w:ascii="Calibri" w:eastAsia="Times New Roman" w:hAnsi="Calibri" w:cs="Calibri"/>
                <w:bCs/>
                <w:lang w:val="en-GB" w:eastAsia="zh-CN"/>
              </w:rPr>
              <w:t>load</w:t>
            </w:r>
            <w:r w:rsidRPr="00283714">
              <w:rPr>
                <w:rFonts w:ascii="Calibri" w:eastAsia="Times New Roman" w:hAnsi="Calibri" w:cs="Calibri"/>
                <w:bCs/>
                <w:lang w:eastAsia="zh-CN"/>
              </w:rPr>
              <w:t xml:space="preserve"> </w:t>
            </w:r>
            <w:r w:rsidRPr="00283714">
              <w:rPr>
                <w:rFonts w:ascii="Calibri" w:eastAsia="Times New Roman" w:hAnsi="Calibri" w:cs="Calibri"/>
                <w:bCs/>
                <w:lang w:val="en-GB" w:eastAsia="zh-CN"/>
              </w:rPr>
              <w:t>balancing</w:t>
            </w:r>
            <w:r w:rsidRPr="00283714">
              <w:rPr>
                <w:rFonts w:ascii="Calibri" w:eastAsia="Times New Roman" w:hAnsi="Calibri" w:cs="Calibri"/>
                <w:bCs/>
                <w:lang w:eastAsia="zh-CN"/>
              </w:rPr>
              <w:t>)</w:t>
            </w:r>
          </w:p>
          <w:p w14:paraId="2A0E73D5"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να μην απαιτούνται αλλαγές στις εφαρμογές, αλλά ούτε και στη δομή της Β.Δ. όταν προστίθενται νέοι κόμβοι στο </w:t>
            </w:r>
            <w:r w:rsidRPr="00283714">
              <w:rPr>
                <w:rFonts w:ascii="Calibri" w:eastAsia="Times New Roman" w:hAnsi="Calibri" w:cs="Calibri"/>
                <w:lang w:val="en-GB" w:eastAsia="zh-CN"/>
              </w:rPr>
              <w:t>cluster</w:t>
            </w:r>
          </w:p>
          <w:p w14:paraId="077E7C0A"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κάθε νέος κόμβος που θα προστίθεται θα γίνεται άμεσα ενεργός και θα αναλαμβάνει μέρος του φόρτου εργασίας και των συνδέσεων των υπαρχόντων εφαρμογών </w:t>
            </w:r>
          </w:p>
          <w:p w14:paraId="1A692DF4"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να παρέχεται δυνατότητα διαφανούς εξυπηρέτησης των εφαρμογών που λειτουργούν σε ένα κόμβο του </w:t>
            </w:r>
            <w:r w:rsidRPr="00283714">
              <w:rPr>
                <w:rFonts w:ascii="Calibri" w:eastAsia="Times New Roman" w:hAnsi="Calibri" w:cs="Calibri"/>
                <w:lang w:val="en-GB" w:eastAsia="zh-CN"/>
              </w:rPr>
              <w:t>cluster</w:t>
            </w:r>
            <w:r w:rsidRPr="00283714">
              <w:rPr>
                <w:rFonts w:ascii="Calibri" w:eastAsia="Times New Roman" w:hAnsi="Calibri" w:cs="Calibri"/>
                <w:lang w:eastAsia="zh-CN"/>
              </w:rPr>
              <w:t xml:space="preserve"> από έναν άλλο κόμβο του </w:t>
            </w:r>
            <w:r w:rsidRPr="00283714">
              <w:rPr>
                <w:rFonts w:ascii="Calibri" w:eastAsia="Times New Roman" w:hAnsi="Calibri" w:cs="Calibri"/>
                <w:lang w:val="en-GB" w:eastAsia="zh-CN"/>
              </w:rPr>
              <w:t>cluster</w:t>
            </w:r>
            <w:r w:rsidRPr="00283714">
              <w:rPr>
                <w:rFonts w:ascii="Calibri" w:eastAsia="Times New Roman" w:hAnsi="Calibri" w:cs="Calibri"/>
                <w:lang w:eastAsia="zh-CN"/>
              </w:rPr>
              <w:t>, σε περίπτωση παύσης λειτουργίας του πρώτου κόμβου (</w:t>
            </w:r>
            <w:r w:rsidRPr="00283714">
              <w:rPr>
                <w:rFonts w:ascii="Calibri" w:eastAsia="Times New Roman" w:hAnsi="Calibri" w:cs="Calibri"/>
                <w:lang w:val="en-GB" w:eastAsia="zh-CN"/>
              </w:rPr>
              <w:t>application</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failover</w:t>
            </w:r>
            <w:r w:rsidRPr="00283714">
              <w:rPr>
                <w:rFonts w:ascii="Calibri" w:eastAsia="Times New Roman" w:hAnsi="Calibri" w:cs="Calibri"/>
                <w:lang w:eastAsia="zh-CN"/>
              </w:rPr>
              <w:t xml:space="preserve">) </w:t>
            </w:r>
          </w:p>
          <w:p w14:paraId="5014A475"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να υποστηρίζεται </w:t>
            </w:r>
            <w:r w:rsidRPr="00283714">
              <w:rPr>
                <w:rFonts w:ascii="Calibri" w:eastAsia="Times New Roman" w:hAnsi="Calibri" w:cs="Calibri"/>
                <w:lang w:val="en-GB" w:eastAsia="zh-CN"/>
              </w:rPr>
              <w:t>application</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failover</w:t>
            </w:r>
            <w:r w:rsidRPr="00283714">
              <w:rPr>
                <w:rFonts w:ascii="Calibri" w:eastAsia="Times New Roman" w:hAnsi="Calibri" w:cs="Calibri"/>
                <w:lang w:eastAsia="zh-CN"/>
              </w:rPr>
              <w:t xml:space="preserve"> χωρίς να χάνονται τα δεδομένα των ανοικτών </w:t>
            </w:r>
            <w:r w:rsidRPr="00283714">
              <w:rPr>
                <w:rFonts w:ascii="Calibri" w:eastAsia="Times New Roman" w:hAnsi="Calibri" w:cs="Calibri"/>
                <w:lang w:val="en-GB" w:eastAsia="zh-CN"/>
              </w:rPr>
              <w:t>queries</w:t>
            </w:r>
            <w:r w:rsidRPr="00283714">
              <w:rPr>
                <w:rFonts w:ascii="Calibri" w:eastAsia="Times New Roman" w:hAnsi="Calibri" w:cs="Calibri"/>
                <w:lang w:eastAsia="zh-CN"/>
              </w:rPr>
              <w:t xml:space="preserve"> και των </w:t>
            </w:r>
            <w:r w:rsidRPr="00283714">
              <w:rPr>
                <w:rFonts w:ascii="Calibri" w:eastAsia="Times New Roman" w:hAnsi="Calibri" w:cs="Calibri"/>
                <w:lang w:val="en-GB" w:eastAsia="zh-CN"/>
              </w:rPr>
              <w:t>committed</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transactions</w:t>
            </w:r>
            <w:r w:rsidRPr="00283714">
              <w:rPr>
                <w:rFonts w:ascii="Calibri" w:eastAsia="Times New Roman" w:hAnsi="Calibri" w:cs="Calibri"/>
                <w:lang w:eastAsia="zh-CN"/>
              </w:rPr>
              <w:t xml:space="preserve"> των χρηστών κατά την εμφάνιση του προβλήματος</w:t>
            </w:r>
          </w:p>
        </w:tc>
        <w:tc>
          <w:tcPr>
            <w:tcW w:w="667" w:type="pct"/>
          </w:tcPr>
          <w:p w14:paraId="42F60CE6"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 w:val="18"/>
                <w:szCs w:val="24"/>
                <w:lang w:val="en-GB" w:eastAsia="zh-CN"/>
              </w:rPr>
            </w:pPr>
            <w:r w:rsidRPr="00283714">
              <w:rPr>
                <w:rFonts w:ascii="Calibri" w:eastAsia="Times New Roman" w:hAnsi="Calibri" w:cs="Arial"/>
                <w:szCs w:val="24"/>
                <w:lang w:val="en-GB" w:eastAsia="zh-CN"/>
              </w:rPr>
              <w:t>ΝΑΙ</w:t>
            </w:r>
          </w:p>
        </w:tc>
        <w:tc>
          <w:tcPr>
            <w:tcW w:w="1000" w:type="pct"/>
          </w:tcPr>
          <w:p w14:paraId="745998B6"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highlight w:val="yellow"/>
                <w:lang w:val="en-GB" w:eastAsia="zh-CN"/>
              </w:rPr>
            </w:pPr>
          </w:p>
        </w:tc>
        <w:tc>
          <w:tcPr>
            <w:tcW w:w="800" w:type="pct"/>
          </w:tcPr>
          <w:p w14:paraId="2C44710F"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szCs w:val="24"/>
                <w:highlight w:val="yellow"/>
                <w:lang w:val="en-GB" w:eastAsia="zh-CN"/>
              </w:rPr>
            </w:pPr>
          </w:p>
        </w:tc>
      </w:tr>
      <w:tr w:rsidR="00283714" w:rsidRPr="00283714" w14:paraId="79DCC90C" w14:textId="77777777" w:rsidTr="00596608">
        <w:trPr>
          <w:cantSplit/>
        </w:trPr>
        <w:tc>
          <w:tcPr>
            <w:tcW w:w="513" w:type="pct"/>
            <w:shd w:val="clear" w:color="auto" w:fill="D0CECE"/>
          </w:tcPr>
          <w:p w14:paraId="4362CE5A" w14:textId="77777777" w:rsidR="00283714" w:rsidRPr="00283714" w:rsidRDefault="00283714" w:rsidP="00283714">
            <w:pPr>
              <w:numPr>
                <w:ilvl w:val="0"/>
                <w:numId w:val="33"/>
              </w:numPr>
              <w:suppressAutoHyphens/>
              <w:spacing w:after="200" w:line="240" w:lineRule="auto"/>
              <w:contextualSpacing/>
              <w:jc w:val="both"/>
              <w:rPr>
                <w:rFonts w:ascii="Calibri" w:eastAsia="Times New Roman" w:hAnsi="Calibri" w:cs="Arial"/>
                <w:b/>
                <w:bCs/>
                <w:szCs w:val="24"/>
                <w:lang w:val="en-GB" w:eastAsia="zh-CN"/>
              </w:rPr>
            </w:pPr>
          </w:p>
        </w:tc>
        <w:tc>
          <w:tcPr>
            <w:tcW w:w="2020" w:type="pct"/>
            <w:shd w:val="clear" w:color="auto" w:fill="D0CECE"/>
          </w:tcPr>
          <w:p w14:paraId="40932318"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b/>
                <w:bCs/>
                <w:lang w:val="en-GB" w:eastAsia="zh-CN"/>
              </w:rPr>
            </w:pPr>
            <w:proofErr w:type="spellStart"/>
            <w:r w:rsidRPr="00283714">
              <w:rPr>
                <w:rFonts w:ascii="Calibri" w:eastAsia="Times New Roman" w:hAnsi="Calibri" w:cs="Calibri"/>
                <w:b/>
                <w:bCs/>
                <w:lang w:val="en-GB" w:eastAsia="zh-CN"/>
              </w:rPr>
              <w:t>Ασφάλει</w:t>
            </w:r>
            <w:proofErr w:type="spellEnd"/>
            <w:r w:rsidRPr="00283714">
              <w:rPr>
                <w:rFonts w:ascii="Calibri" w:eastAsia="Times New Roman" w:hAnsi="Calibri" w:cs="Calibri"/>
                <w:b/>
                <w:bCs/>
                <w:lang w:val="en-GB" w:eastAsia="zh-CN"/>
              </w:rPr>
              <w:t>α</w:t>
            </w:r>
          </w:p>
        </w:tc>
        <w:tc>
          <w:tcPr>
            <w:tcW w:w="667" w:type="pct"/>
            <w:shd w:val="clear" w:color="auto" w:fill="D0CECE"/>
          </w:tcPr>
          <w:p w14:paraId="67B625BC"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b/>
                <w:bCs/>
                <w:szCs w:val="24"/>
                <w:lang w:val="en-GB" w:eastAsia="zh-CN"/>
              </w:rPr>
            </w:pPr>
          </w:p>
        </w:tc>
        <w:tc>
          <w:tcPr>
            <w:tcW w:w="1000" w:type="pct"/>
            <w:shd w:val="clear" w:color="auto" w:fill="D0CECE"/>
          </w:tcPr>
          <w:p w14:paraId="51D28B37"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bCs/>
                <w:szCs w:val="24"/>
                <w:lang w:val="en-GB" w:eastAsia="zh-CN"/>
              </w:rPr>
            </w:pPr>
          </w:p>
        </w:tc>
        <w:tc>
          <w:tcPr>
            <w:tcW w:w="800" w:type="pct"/>
            <w:shd w:val="clear" w:color="auto" w:fill="D0CECE"/>
          </w:tcPr>
          <w:p w14:paraId="1533A8BB"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b/>
                <w:bCs/>
                <w:szCs w:val="24"/>
                <w:lang w:val="en-GB" w:eastAsia="zh-CN"/>
              </w:rPr>
            </w:pPr>
          </w:p>
        </w:tc>
      </w:tr>
      <w:tr w:rsidR="00283714" w:rsidRPr="00283714" w14:paraId="4C23313E" w14:textId="77777777" w:rsidTr="00596608">
        <w:trPr>
          <w:cantSplit/>
        </w:trPr>
        <w:tc>
          <w:tcPr>
            <w:tcW w:w="513" w:type="pct"/>
          </w:tcPr>
          <w:p w14:paraId="2619DDA1"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49581E2A"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Υποστήριξη κλειδώματος σε επίπεδο γραμμής πίνακα (</w:t>
            </w:r>
            <w:r w:rsidRPr="00283714">
              <w:rPr>
                <w:rFonts w:ascii="Calibri" w:eastAsia="Times New Roman" w:hAnsi="Calibri" w:cs="Calibri"/>
                <w:lang w:val="en-GB" w:eastAsia="zh-CN"/>
              </w:rPr>
              <w:t>row</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level</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locking</w:t>
            </w:r>
            <w:r w:rsidRPr="00283714">
              <w:rPr>
                <w:rFonts w:ascii="Calibri" w:eastAsia="Times New Roman" w:hAnsi="Calibri" w:cs="Calibri"/>
                <w:lang w:eastAsia="zh-CN"/>
              </w:rPr>
              <w:t xml:space="preserve">), χωρίς περιορισμό στον αριθμό των χρηστών ή/και των </w:t>
            </w:r>
            <w:r w:rsidRPr="00283714">
              <w:rPr>
                <w:rFonts w:ascii="Calibri" w:eastAsia="Times New Roman" w:hAnsi="Calibri" w:cs="Calibri"/>
                <w:lang w:val="en-GB" w:eastAsia="zh-CN"/>
              </w:rPr>
              <w:t>transactions</w:t>
            </w:r>
            <w:r w:rsidRPr="00283714">
              <w:rPr>
                <w:rFonts w:ascii="Calibri" w:eastAsia="Times New Roman" w:hAnsi="Calibri" w:cs="Calibri"/>
                <w:lang w:eastAsia="zh-CN"/>
              </w:rPr>
              <w:t xml:space="preserve"> και με ταυτόχρονη εξασφάλιση της συνέπειας (</w:t>
            </w:r>
            <w:r w:rsidRPr="00283714">
              <w:rPr>
                <w:rFonts w:ascii="Calibri" w:eastAsia="Times New Roman" w:hAnsi="Calibri" w:cs="Calibri"/>
                <w:lang w:val="en-GB" w:eastAsia="zh-CN"/>
              </w:rPr>
              <w:t>consistency</w:t>
            </w:r>
            <w:r w:rsidRPr="00283714">
              <w:rPr>
                <w:rFonts w:ascii="Calibri" w:eastAsia="Times New Roman" w:hAnsi="Calibri" w:cs="Calibri"/>
                <w:lang w:eastAsia="zh-CN"/>
              </w:rPr>
              <w:t>) και της ακεραιότητας (</w:t>
            </w:r>
            <w:r w:rsidRPr="00283714">
              <w:rPr>
                <w:rFonts w:ascii="Calibri" w:eastAsia="Times New Roman" w:hAnsi="Calibri" w:cs="Calibri"/>
                <w:lang w:val="en-GB" w:eastAsia="zh-CN"/>
              </w:rPr>
              <w:t>integrity</w:t>
            </w:r>
            <w:r w:rsidRPr="00283714">
              <w:rPr>
                <w:rFonts w:ascii="Calibri" w:eastAsia="Times New Roman" w:hAnsi="Calibri" w:cs="Calibri"/>
                <w:lang w:eastAsia="zh-CN"/>
              </w:rPr>
              <w:t>) των δεδομένων.</w:t>
            </w:r>
          </w:p>
          <w:p w14:paraId="5489FF55"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 xml:space="preserve">Ο μηχανισμός κλειδώματος δεν θα πρέπει να υποστηρίζει αυτόματο </w:t>
            </w:r>
            <w:r w:rsidRPr="00283714">
              <w:rPr>
                <w:rFonts w:ascii="Calibri" w:eastAsia="Times New Roman" w:hAnsi="Calibri" w:cs="Calibri"/>
                <w:lang w:val="en-GB" w:eastAsia="zh-CN"/>
              </w:rPr>
              <w:t>lock</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escalation</w:t>
            </w:r>
            <w:r w:rsidRPr="00283714">
              <w:rPr>
                <w:rFonts w:ascii="Calibri" w:eastAsia="Times New Roman" w:hAnsi="Calibri" w:cs="Calibri"/>
                <w:lang w:eastAsia="zh-CN"/>
              </w:rPr>
              <w:t>, από το επίπεδο της γραμμής στο επίπεδο σελίδας (</w:t>
            </w:r>
            <w:r w:rsidRPr="00283714">
              <w:rPr>
                <w:rFonts w:ascii="Calibri" w:eastAsia="Times New Roman" w:hAnsi="Calibri" w:cs="Calibri"/>
                <w:lang w:val="en-GB" w:eastAsia="zh-CN"/>
              </w:rPr>
              <w:t>page</w:t>
            </w:r>
            <w:r w:rsidRPr="00283714">
              <w:rPr>
                <w:rFonts w:ascii="Calibri" w:eastAsia="Times New Roman" w:hAnsi="Calibri" w:cs="Calibri"/>
                <w:lang w:eastAsia="zh-CN"/>
              </w:rPr>
              <w:t>) ή πίνακα.</w:t>
            </w:r>
          </w:p>
        </w:tc>
        <w:tc>
          <w:tcPr>
            <w:tcW w:w="667" w:type="pct"/>
          </w:tcPr>
          <w:p w14:paraId="4D15440F"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szCs w:val="24"/>
                <w:lang w:val="en-GB" w:eastAsia="zh-CN"/>
              </w:rPr>
              <w:t>ΝΑΙ</w:t>
            </w:r>
          </w:p>
          <w:p w14:paraId="43E0C7AB"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p>
          <w:p w14:paraId="2158CB42"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p>
          <w:p w14:paraId="667A582C"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p>
          <w:p w14:paraId="7E958ED6"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p>
          <w:p w14:paraId="4A959570"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p>
        </w:tc>
        <w:tc>
          <w:tcPr>
            <w:tcW w:w="1000" w:type="pct"/>
          </w:tcPr>
          <w:p w14:paraId="6792C087"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03F0E8E4"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65A4B98A" w14:textId="77777777" w:rsidTr="00596608">
        <w:trPr>
          <w:cantSplit/>
        </w:trPr>
        <w:tc>
          <w:tcPr>
            <w:tcW w:w="513" w:type="pct"/>
          </w:tcPr>
          <w:p w14:paraId="7D24FD1F"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0F0F9A28" w14:textId="77777777" w:rsidR="00283714" w:rsidRPr="00283714" w:rsidRDefault="00283714" w:rsidP="00283714">
            <w:pPr>
              <w:numPr>
                <w:ilvl w:val="12"/>
                <w:numId w:val="0"/>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Να </w:t>
            </w:r>
            <w:proofErr w:type="spellStart"/>
            <w:r w:rsidRPr="00283714">
              <w:rPr>
                <w:rFonts w:ascii="Calibri" w:eastAsia="Times New Roman" w:hAnsi="Calibri" w:cs="Calibri"/>
                <w:lang w:eastAsia="zh-CN"/>
              </w:rPr>
              <w:t>περιγραφεί</w:t>
            </w:r>
            <w:proofErr w:type="spellEnd"/>
            <w:r w:rsidRPr="00283714">
              <w:rPr>
                <w:rFonts w:ascii="Calibri" w:eastAsia="Times New Roman" w:hAnsi="Calibri" w:cs="Calibri"/>
                <w:lang w:eastAsia="zh-CN"/>
              </w:rPr>
              <w:t xml:space="preserve"> ο τρόπος υλοποίησης των δυνατοτήτων περιορισμού χρήσης των </w:t>
            </w:r>
            <w:r w:rsidRPr="00283714">
              <w:rPr>
                <w:rFonts w:ascii="Calibri" w:eastAsia="Times New Roman" w:hAnsi="Calibri" w:cs="Calibri"/>
                <w:lang w:val="en-GB" w:eastAsia="zh-CN"/>
              </w:rPr>
              <w:t>Resources</w:t>
            </w:r>
            <w:r w:rsidRPr="00283714">
              <w:rPr>
                <w:rFonts w:ascii="Calibri" w:eastAsia="Times New Roman" w:hAnsi="Calibri" w:cs="Calibri"/>
                <w:lang w:eastAsia="zh-CN"/>
              </w:rPr>
              <w:t>:</w:t>
            </w:r>
          </w:p>
          <w:p w14:paraId="6499A8CD"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r w:rsidRPr="00283714">
              <w:rPr>
                <w:rFonts w:ascii="Calibri" w:eastAsia="Times New Roman" w:hAnsi="Calibri" w:cs="Calibri"/>
                <w:lang w:val="en-GB" w:eastAsia="zh-CN"/>
              </w:rPr>
              <w:t>CPU time</w:t>
            </w:r>
          </w:p>
          <w:p w14:paraId="75EDAA1E"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proofErr w:type="spellStart"/>
            <w:r w:rsidRPr="00283714">
              <w:rPr>
                <w:rFonts w:ascii="Calibri" w:eastAsia="Times New Roman" w:hAnsi="Calibri" w:cs="Calibri"/>
                <w:lang w:val="en-GB" w:eastAsia="zh-CN"/>
              </w:rPr>
              <w:t>μέγιστος</w:t>
            </w:r>
            <w:proofErr w:type="spellEnd"/>
            <w:r w:rsidRPr="00283714">
              <w:rPr>
                <w:rFonts w:ascii="Calibri" w:eastAsia="Times New Roman" w:hAnsi="Calibri" w:cs="Calibri"/>
                <w:lang w:val="en-GB" w:eastAsia="zh-CN"/>
              </w:rPr>
              <w:t xml:space="preserve"> α</w:t>
            </w:r>
            <w:proofErr w:type="spellStart"/>
            <w:r w:rsidRPr="00283714">
              <w:rPr>
                <w:rFonts w:ascii="Calibri" w:eastAsia="Times New Roman" w:hAnsi="Calibri" w:cs="Calibri"/>
                <w:lang w:val="en-GB" w:eastAsia="zh-CN"/>
              </w:rPr>
              <w:t>ριθμός</w:t>
            </w:r>
            <w:proofErr w:type="spellEnd"/>
            <w:r w:rsidRPr="00283714">
              <w:rPr>
                <w:rFonts w:ascii="Calibri" w:eastAsia="Times New Roman" w:hAnsi="Calibri" w:cs="Calibri"/>
                <w:lang w:val="en-GB" w:eastAsia="zh-CN"/>
              </w:rPr>
              <w:t xml:space="preserve"> sessions</w:t>
            </w:r>
          </w:p>
          <w:p w14:paraId="39A44573"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proofErr w:type="spellStart"/>
            <w:r w:rsidRPr="00283714">
              <w:rPr>
                <w:rFonts w:ascii="Calibri" w:eastAsia="Times New Roman" w:hAnsi="Calibri" w:cs="Calibri"/>
                <w:lang w:val="en-GB" w:eastAsia="zh-CN"/>
              </w:rPr>
              <w:t>μέγιστο</w:t>
            </w:r>
            <w:proofErr w:type="spellEnd"/>
            <w:r w:rsidRPr="00283714">
              <w:rPr>
                <w:rFonts w:ascii="Calibri" w:eastAsia="Times New Roman" w:hAnsi="Calibri" w:cs="Calibri"/>
                <w:lang w:val="en-GB" w:eastAsia="zh-CN"/>
              </w:rPr>
              <w:t xml:space="preserve"> query execution time</w:t>
            </w:r>
          </w:p>
          <w:p w14:paraId="6E090CB0"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proofErr w:type="spellStart"/>
            <w:r w:rsidRPr="00283714">
              <w:rPr>
                <w:rFonts w:ascii="Calibri" w:eastAsia="Times New Roman" w:hAnsi="Calibri" w:cs="Calibri"/>
                <w:lang w:val="en-GB" w:eastAsia="zh-CN"/>
              </w:rPr>
              <w:t>άλλ</w:t>
            </w:r>
            <w:proofErr w:type="spellEnd"/>
            <w:r w:rsidRPr="00283714">
              <w:rPr>
                <w:rFonts w:ascii="Calibri" w:eastAsia="Times New Roman" w:hAnsi="Calibri" w:cs="Calibri"/>
                <w:lang w:val="en-GB" w:eastAsia="zh-CN"/>
              </w:rPr>
              <w:t>α resources</w:t>
            </w:r>
          </w:p>
        </w:tc>
        <w:tc>
          <w:tcPr>
            <w:tcW w:w="667" w:type="pct"/>
          </w:tcPr>
          <w:p w14:paraId="6C38B9D1"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szCs w:val="24"/>
                <w:lang w:val="en-GB" w:eastAsia="zh-CN"/>
              </w:rPr>
              <w:t>ΝΑΙ</w:t>
            </w:r>
          </w:p>
          <w:p w14:paraId="573D66C2"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p>
        </w:tc>
        <w:tc>
          <w:tcPr>
            <w:tcW w:w="1000" w:type="pct"/>
          </w:tcPr>
          <w:p w14:paraId="699C069A"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21B631E4"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68501069" w14:textId="77777777" w:rsidTr="00596608">
        <w:trPr>
          <w:cantSplit/>
        </w:trPr>
        <w:tc>
          <w:tcPr>
            <w:tcW w:w="513" w:type="pct"/>
          </w:tcPr>
          <w:p w14:paraId="7B6EC86F"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640C3A57" w14:textId="77777777" w:rsidR="00283714" w:rsidRPr="00283714" w:rsidRDefault="00283714" w:rsidP="00283714">
            <w:pPr>
              <w:numPr>
                <w:ilvl w:val="12"/>
                <w:numId w:val="0"/>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Να </w:t>
            </w:r>
            <w:proofErr w:type="spellStart"/>
            <w:r w:rsidRPr="00283714">
              <w:rPr>
                <w:rFonts w:ascii="Calibri" w:eastAsia="Times New Roman" w:hAnsi="Calibri" w:cs="Calibri"/>
                <w:lang w:eastAsia="zh-CN"/>
              </w:rPr>
              <w:t>περιγραφούν</w:t>
            </w:r>
            <w:proofErr w:type="spellEnd"/>
            <w:r w:rsidRPr="00283714">
              <w:rPr>
                <w:rFonts w:ascii="Calibri" w:eastAsia="Times New Roman" w:hAnsi="Calibri" w:cs="Calibri"/>
                <w:lang w:eastAsia="zh-CN"/>
              </w:rPr>
              <w:t xml:space="preserve"> οι δυνατότητες </w:t>
            </w:r>
            <w:r w:rsidRPr="00283714">
              <w:rPr>
                <w:rFonts w:ascii="Calibri" w:eastAsia="Times New Roman" w:hAnsi="Calibri" w:cs="Calibri"/>
                <w:lang w:val="en-GB" w:eastAsia="zh-CN"/>
              </w:rPr>
              <w:t>Auditing</w:t>
            </w:r>
            <w:r w:rsidRPr="00283714">
              <w:rPr>
                <w:rFonts w:ascii="Calibri" w:eastAsia="Times New Roman" w:hAnsi="Calibri" w:cs="Calibri"/>
                <w:lang w:eastAsia="zh-CN"/>
              </w:rPr>
              <w:t xml:space="preserve"> για επιτυχείς και ανεπιτυχείς ενέργειες σε επίπεδο πρόσβασης στη Βάση και στα Δεδομένα</w:t>
            </w:r>
          </w:p>
        </w:tc>
        <w:tc>
          <w:tcPr>
            <w:tcW w:w="667" w:type="pct"/>
          </w:tcPr>
          <w:p w14:paraId="44270AB9"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szCs w:val="24"/>
                <w:lang w:val="en-GB" w:eastAsia="zh-CN"/>
              </w:rPr>
              <w:t>ΝΑΙ</w:t>
            </w:r>
          </w:p>
        </w:tc>
        <w:tc>
          <w:tcPr>
            <w:tcW w:w="1000" w:type="pct"/>
          </w:tcPr>
          <w:p w14:paraId="28D3435C"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4BCBE654"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023FEA58" w14:textId="77777777" w:rsidTr="00596608">
        <w:trPr>
          <w:cantSplit/>
        </w:trPr>
        <w:tc>
          <w:tcPr>
            <w:tcW w:w="513" w:type="pct"/>
          </w:tcPr>
          <w:p w14:paraId="62927B90"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289B20FA" w14:textId="77777777" w:rsidR="00283714" w:rsidRPr="00283714" w:rsidRDefault="00283714" w:rsidP="00283714">
            <w:pPr>
              <w:numPr>
                <w:ilvl w:val="12"/>
                <w:numId w:val="0"/>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Υποστήριξη επιλεκτικού </w:t>
            </w:r>
            <w:r w:rsidRPr="00283714">
              <w:rPr>
                <w:rFonts w:ascii="Calibri" w:eastAsia="Times New Roman" w:hAnsi="Calibri" w:cs="Calibri"/>
                <w:lang w:val="en-GB" w:eastAsia="zh-CN"/>
              </w:rPr>
              <w:t>auditing</w:t>
            </w:r>
            <w:r w:rsidRPr="00283714">
              <w:rPr>
                <w:rFonts w:ascii="Calibri" w:eastAsia="Times New Roman" w:hAnsi="Calibri" w:cs="Calibri"/>
                <w:lang w:eastAsia="zh-CN"/>
              </w:rPr>
              <w:t xml:space="preserve"> ερωτημάτων και </w:t>
            </w:r>
            <w:r w:rsidRPr="00283714">
              <w:rPr>
                <w:rFonts w:ascii="Calibri" w:eastAsia="Times New Roman" w:hAnsi="Calibri" w:cs="Calibri"/>
                <w:lang w:val="en-GB" w:eastAsia="zh-CN"/>
              </w:rPr>
              <w:t>DML</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insert</w:t>
            </w:r>
            <w:r w:rsidRPr="00283714">
              <w:rPr>
                <w:rFonts w:ascii="Calibri" w:eastAsia="Times New Roman" w:hAnsi="Calibri" w:cs="Calibri"/>
                <w:lang w:eastAsia="zh-CN"/>
              </w:rPr>
              <w:t>/</w:t>
            </w:r>
            <w:r w:rsidRPr="00283714">
              <w:rPr>
                <w:rFonts w:ascii="Calibri" w:eastAsia="Times New Roman" w:hAnsi="Calibri" w:cs="Calibri"/>
                <w:lang w:val="en-GB" w:eastAsia="zh-CN"/>
              </w:rPr>
              <w:t>update</w:t>
            </w:r>
            <w:r w:rsidRPr="00283714">
              <w:rPr>
                <w:rFonts w:ascii="Calibri" w:eastAsia="Times New Roman" w:hAnsi="Calibri" w:cs="Calibri"/>
                <w:lang w:eastAsia="zh-CN"/>
              </w:rPr>
              <w:t>/</w:t>
            </w:r>
            <w:r w:rsidRPr="00283714">
              <w:rPr>
                <w:rFonts w:ascii="Calibri" w:eastAsia="Times New Roman" w:hAnsi="Calibri" w:cs="Calibri"/>
                <w:lang w:val="en-GB" w:eastAsia="zh-CN"/>
              </w:rPr>
              <w:t>delete</w:t>
            </w:r>
            <w:r w:rsidRPr="00283714">
              <w:rPr>
                <w:rFonts w:ascii="Calibri" w:eastAsia="Times New Roman" w:hAnsi="Calibri" w:cs="Calibri"/>
                <w:lang w:eastAsia="zh-CN"/>
              </w:rPr>
              <w:t xml:space="preserve">) ενεργειών σε συγκεκριμένες εγγραφές και στήλες πινάκων και </w:t>
            </w:r>
            <w:r w:rsidRPr="00283714">
              <w:rPr>
                <w:rFonts w:ascii="Calibri" w:eastAsia="Times New Roman" w:hAnsi="Calibri" w:cs="Calibri"/>
                <w:lang w:val="en-GB" w:eastAsia="zh-CN"/>
              </w:rPr>
              <w:t>views</w:t>
            </w:r>
            <w:r w:rsidRPr="00283714">
              <w:rPr>
                <w:rFonts w:ascii="Calibri" w:eastAsia="Times New Roman" w:hAnsi="Calibri" w:cs="Calibri"/>
                <w:lang w:eastAsia="zh-CN"/>
              </w:rPr>
              <w:t xml:space="preserve"> της Β.Δ.</w:t>
            </w:r>
          </w:p>
          <w:p w14:paraId="624CCC3E" w14:textId="77777777" w:rsidR="00283714" w:rsidRPr="00283714" w:rsidRDefault="00283714" w:rsidP="00283714">
            <w:pPr>
              <w:numPr>
                <w:ilvl w:val="12"/>
                <w:numId w:val="0"/>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p>
        </w:tc>
        <w:tc>
          <w:tcPr>
            <w:tcW w:w="667" w:type="pct"/>
          </w:tcPr>
          <w:p w14:paraId="374453EB"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szCs w:val="24"/>
                <w:lang w:val="en-GB" w:eastAsia="zh-CN"/>
              </w:rPr>
              <w:t>ΝΑΙ</w:t>
            </w:r>
          </w:p>
        </w:tc>
        <w:tc>
          <w:tcPr>
            <w:tcW w:w="1000" w:type="pct"/>
          </w:tcPr>
          <w:p w14:paraId="53543FB4"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621CB45B"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6D2DFD03" w14:textId="77777777" w:rsidTr="00596608">
        <w:trPr>
          <w:cantSplit/>
        </w:trPr>
        <w:tc>
          <w:tcPr>
            <w:tcW w:w="513" w:type="pct"/>
          </w:tcPr>
          <w:p w14:paraId="690DD8EE"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53480DAF" w14:textId="77777777" w:rsidR="00283714" w:rsidRPr="00283714" w:rsidRDefault="00283714" w:rsidP="00283714">
            <w:pPr>
              <w:tabs>
                <w:tab w:val="num" w:pos="360"/>
              </w:tabs>
              <w:suppressAutoHyphens/>
              <w:spacing w:before="100" w:beforeAutospacing="1" w:after="100" w:afterAutospacing="1" w:line="240" w:lineRule="auto"/>
              <w:ind w:left="113" w:hanging="113"/>
              <w:jc w:val="both"/>
              <w:rPr>
                <w:rFonts w:ascii="Calibri" w:eastAsia="Times New Roman" w:hAnsi="Calibri" w:cs="Calibri"/>
                <w:lang w:eastAsia="zh-CN"/>
              </w:rPr>
            </w:pPr>
            <w:r w:rsidRPr="00283714">
              <w:rPr>
                <w:rFonts w:ascii="Calibri" w:eastAsia="Times New Roman" w:hAnsi="Calibri" w:cs="Calibri"/>
                <w:lang w:eastAsia="zh-CN"/>
              </w:rPr>
              <w:tab/>
              <w:t>Το προσφερόμενο Σ.Δ.Β.Δ. πρέπει να διαθέτει ενσωματωμένο μηχανισμό για τον προσδιορισμό και την εφαρμογή πολιτικών ασφάλειας (</w:t>
            </w:r>
            <w:r w:rsidRPr="00283714">
              <w:rPr>
                <w:rFonts w:ascii="Calibri" w:eastAsia="Times New Roman" w:hAnsi="Calibri" w:cs="Calibri"/>
                <w:lang w:val="en-GB" w:eastAsia="zh-CN"/>
              </w:rPr>
              <w:t>security</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policies</w:t>
            </w:r>
            <w:r w:rsidRPr="00283714">
              <w:rPr>
                <w:rFonts w:ascii="Calibri" w:eastAsia="Times New Roman" w:hAnsi="Calibri" w:cs="Calibri"/>
                <w:lang w:eastAsia="zh-CN"/>
              </w:rPr>
              <w:t xml:space="preserve">) που περιορίζουν δυναμικά τις γραμμές ενός πίνακα στις οποίες έχει πρόσβαση ένας χρήστης, ανεξάρτητα από την εφαρμογή που αυτός χρησιμοποιεί </w:t>
            </w:r>
          </w:p>
          <w:p w14:paraId="0E41E0A6" w14:textId="77777777" w:rsidR="00283714" w:rsidRPr="00283714" w:rsidRDefault="00283714" w:rsidP="00283714">
            <w:pPr>
              <w:tabs>
                <w:tab w:val="num" w:pos="360"/>
              </w:tabs>
              <w:suppressAutoHyphens/>
              <w:spacing w:before="100" w:beforeAutospacing="1" w:after="100" w:afterAutospacing="1" w:line="240" w:lineRule="auto"/>
              <w:ind w:left="113" w:hanging="113"/>
              <w:jc w:val="both"/>
              <w:rPr>
                <w:rFonts w:ascii="Calibri" w:eastAsia="Times New Roman" w:hAnsi="Calibri" w:cs="Calibri"/>
                <w:lang w:eastAsia="zh-CN"/>
              </w:rPr>
            </w:pPr>
          </w:p>
        </w:tc>
        <w:tc>
          <w:tcPr>
            <w:tcW w:w="667" w:type="pct"/>
          </w:tcPr>
          <w:p w14:paraId="1053ED44"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szCs w:val="24"/>
                <w:lang w:val="en-GB" w:eastAsia="zh-CN"/>
              </w:rPr>
              <w:t>ΝΑΙ</w:t>
            </w:r>
          </w:p>
        </w:tc>
        <w:tc>
          <w:tcPr>
            <w:tcW w:w="1000" w:type="pct"/>
          </w:tcPr>
          <w:p w14:paraId="7EC1FC93"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p>
        </w:tc>
        <w:tc>
          <w:tcPr>
            <w:tcW w:w="800" w:type="pct"/>
          </w:tcPr>
          <w:p w14:paraId="7303A06A"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6CF13A8E" w14:textId="77777777" w:rsidTr="00596608">
        <w:trPr>
          <w:cantSplit/>
        </w:trPr>
        <w:tc>
          <w:tcPr>
            <w:tcW w:w="513" w:type="pct"/>
          </w:tcPr>
          <w:p w14:paraId="18505BB2"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5DDA7C07" w14:textId="77777777" w:rsidR="00283714" w:rsidRPr="00283714" w:rsidRDefault="00283714" w:rsidP="00283714">
            <w:pPr>
              <w:numPr>
                <w:ilvl w:val="12"/>
                <w:numId w:val="0"/>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Arial Unicode MS" w:hAnsi="Calibri" w:cs="Calibri"/>
                <w:color w:val="000000"/>
                <w:lang w:val="en-US" w:eastAsia="zh-CN"/>
              </w:rPr>
              <w:t>To</w:t>
            </w:r>
            <w:r w:rsidRPr="00283714">
              <w:rPr>
                <w:rFonts w:ascii="Calibri" w:eastAsia="Arial Unicode MS" w:hAnsi="Calibri" w:cs="Calibri"/>
                <w:color w:val="000000"/>
                <w:lang w:eastAsia="zh-CN"/>
              </w:rPr>
              <w:t xml:space="preserve"> προσφερόμενο σύστημα θα πρέπει να υποστηρίζει τον περιορισμό πρόσβασης χρηστών με ισχυρούς κωδικούς που απαιτούν διάκριση πεζών κεφαλαίων.</w:t>
            </w:r>
          </w:p>
        </w:tc>
        <w:tc>
          <w:tcPr>
            <w:tcW w:w="667" w:type="pct"/>
          </w:tcPr>
          <w:p w14:paraId="21D4F382"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szCs w:val="24"/>
                <w:lang w:val="en-GB" w:eastAsia="zh-CN"/>
              </w:rPr>
              <w:t>ΝΑΙ</w:t>
            </w:r>
          </w:p>
        </w:tc>
        <w:tc>
          <w:tcPr>
            <w:tcW w:w="1000" w:type="pct"/>
          </w:tcPr>
          <w:p w14:paraId="018E8956"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p>
        </w:tc>
        <w:tc>
          <w:tcPr>
            <w:tcW w:w="800" w:type="pct"/>
          </w:tcPr>
          <w:p w14:paraId="54376A2E"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7FEB67CE" w14:textId="77777777" w:rsidTr="00596608">
        <w:trPr>
          <w:cantSplit/>
        </w:trPr>
        <w:tc>
          <w:tcPr>
            <w:tcW w:w="513" w:type="pct"/>
          </w:tcPr>
          <w:p w14:paraId="7D6048B4"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71D2099D" w14:textId="77777777" w:rsidR="00283714" w:rsidRPr="00283714" w:rsidRDefault="00283714" w:rsidP="00283714">
            <w:pPr>
              <w:numPr>
                <w:ilvl w:val="12"/>
                <w:numId w:val="0"/>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Η βάση δεδομένων θα πρέπει να διαθέτει ενσωματωμένο μηχανισμό που υποστηρίζει την συνολική και επιλεκτική (στήλη, πίνακα, κλπ.) κρυπτογράφηση και αποκρυπτογράφηση των αποθηκευμένων ευαίσθητων δεδομένων που υποστηρίζει τα διεθνή αποδεκτά πρότυπα αλγορίθμων κρυπτογράφησης το </w:t>
            </w:r>
            <w:r w:rsidRPr="00283714">
              <w:rPr>
                <w:rFonts w:ascii="Calibri" w:eastAsia="Times New Roman" w:hAnsi="Calibri" w:cs="Calibri"/>
                <w:lang w:val="en-GB" w:eastAsia="zh-CN"/>
              </w:rPr>
              <w:t>Data</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Encryption</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Standard</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DES</w:t>
            </w:r>
            <w:r w:rsidRPr="00283714">
              <w:rPr>
                <w:rFonts w:ascii="Calibri" w:eastAsia="Times New Roman" w:hAnsi="Calibri" w:cs="Calibri"/>
                <w:lang w:eastAsia="zh-CN"/>
              </w:rPr>
              <w:t>, 3</w:t>
            </w:r>
            <w:r w:rsidRPr="00283714">
              <w:rPr>
                <w:rFonts w:ascii="Calibri" w:eastAsia="Times New Roman" w:hAnsi="Calibri" w:cs="Calibri"/>
                <w:lang w:val="en-GB" w:eastAsia="zh-CN"/>
              </w:rPr>
              <w:t>DES</w:t>
            </w:r>
            <w:r w:rsidRPr="00283714">
              <w:rPr>
                <w:rFonts w:ascii="Calibri" w:eastAsia="Times New Roman" w:hAnsi="Calibri" w:cs="Calibri"/>
                <w:lang w:eastAsia="zh-CN"/>
              </w:rPr>
              <w:t>, 2-</w:t>
            </w:r>
            <w:r w:rsidRPr="00283714">
              <w:rPr>
                <w:rFonts w:ascii="Calibri" w:eastAsia="Times New Roman" w:hAnsi="Calibri" w:cs="Calibri"/>
                <w:lang w:val="en-GB" w:eastAsia="zh-CN"/>
              </w:rPr>
              <w:t>key</w:t>
            </w:r>
            <w:r w:rsidRPr="00283714">
              <w:rPr>
                <w:rFonts w:ascii="Calibri" w:eastAsia="Times New Roman" w:hAnsi="Calibri" w:cs="Calibri"/>
                <w:lang w:eastAsia="zh-CN"/>
              </w:rPr>
              <w:t xml:space="preserve">) και το </w:t>
            </w:r>
            <w:r w:rsidRPr="00283714">
              <w:rPr>
                <w:rFonts w:ascii="Calibri" w:eastAsia="Times New Roman" w:hAnsi="Calibri" w:cs="Calibri"/>
                <w:lang w:val="en-GB" w:eastAsia="zh-CN"/>
              </w:rPr>
              <w:t>Advanced</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Encryption</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Standard</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AES</w:t>
            </w:r>
            <w:r w:rsidRPr="00283714">
              <w:rPr>
                <w:rFonts w:ascii="Calibri" w:eastAsia="Times New Roman" w:hAnsi="Calibri" w:cs="Calibri"/>
                <w:lang w:eastAsia="zh-CN"/>
              </w:rPr>
              <w:t>) χωρίς να απαιτείται οποιαδήποτε προγραμματιστική παρέμβαση στις εφαρμογές.</w:t>
            </w:r>
          </w:p>
        </w:tc>
        <w:tc>
          <w:tcPr>
            <w:tcW w:w="667" w:type="pct"/>
          </w:tcPr>
          <w:p w14:paraId="21C7BF5A"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szCs w:val="24"/>
                <w:lang w:val="en-GB" w:eastAsia="zh-CN"/>
              </w:rPr>
              <w:t>ΝΑΙ</w:t>
            </w:r>
          </w:p>
        </w:tc>
        <w:tc>
          <w:tcPr>
            <w:tcW w:w="1000" w:type="pct"/>
          </w:tcPr>
          <w:p w14:paraId="0704A828"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58B3AC72"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0824FA3B" w14:textId="77777777" w:rsidTr="00596608">
        <w:trPr>
          <w:cantSplit/>
        </w:trPr>
        <w:tc>
          <w:tcPr>
            <w:tcW w:w="513" w:type="pct"/>
          </w:tcPr>
          <w:p w14:paraId="04FA343D"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0DB2B8F1"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Ενσωματωμένο γραφικό περιβάλλον κεντρικού ελέγχου και διαχείρισης, με τις παρακάτω δυνατότητες:</w:t>
            </w:r>
          </w:p>
          <w:p w14:paraId="1C6DB28B"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val="en-GB" w:eastAsia="zh-CN"/>
              </w:rPr>
            </w:pPr>
            <w:proofErr w:type="spellStart"/>
            <w:r w:rsidRPr="00283714">
              <w:rPr>
                <w:rFonts w:ascii="Calibri" w:eastAsia="Times New Roman" w:hAnsi="Calibri" w:cs="Calibri"/>
                <w:lang w:val="en-GB" w:eastAsia="zh-CN"/>
              </w:rPr>
              <w:t>δι</w:t>
            </w:r>
            <w:proofErr w:type="spellEnd"/>
            <w:r w:rsidRPr="00283714">
              <w:rPr>
                <w:rFonts w:ascii="Calibri" w:eastAsia="Times New Roman" w:hAnsi="Calibri" w:cs="Calibri"/>
                <w:lang w:val="en-GB" w:eastAsia="zh-CN"/>
              </w:rPr>
              <w:t xml:space="preserve">αχείριση database instances </w:t>
            </w:r>
            <w:proofErr w:type="spellStart"/>
            <w:r w:rsidRPr="00283714">
              <w:rPr>
                <w:rFonts w:ascii="Calibri" w:eastAsia="Times New Roman" w:hAnsi="Calibri" w:cs="Calibri"/>
                <w:lang w:val="en-GB" w:eastAsia="zh-CN"/>
              </w:rPr>
              <w:t>στο</w:t>
            </w:r>
            <w:proofErr w:type="spellEnd"/>
            <w:r w:rsidRPr="00283714">
              <w:rPr>
                <w:rFonts w:ascii="Calibri" w:eastAsia="Times New Roman" w:hAnsi="Calibri" w:cs="Calibri"/>
                <w:lang w:val="en-US" w:eastAsia="zh-CN"/>
              </w:rPr>
              <w:t xml:space="preserve"> </w:t>
            </w:r>
            <w:proofErr w:type="spellStart"/>
            <w:r w:rsidRPr="00283714">
              <w:rPr>
                <w:rFonts w:ascii="Calibri" w:eastAsia="Times New Roman" w:hAnsi="Calibri" w:cs="Calibri"/>
                <w:lang w:val="en-GB" w:eastAsia="zh-CN"/>
              </w:rPr>
              <w:t>δίκτυο</w:t>
            </w:r>
            <w:proofErr w:type="spellEnd"/>
            <w:r w:rsidRPr="00283714">
              <w:rPr>
                <w:rFonts w:ascii="Calibri" w:eastAsia="Times New Roman" w:hAnsi="Calibri" w:cs="Calibri"/>
                <w:lang w:val="en-GB" w:eastAsia="zh-CN"/>
              </w:rPr>
              <w:t xml:space="preserve"> (π.χ. start, stop, recovery) </w:t>
            </w:r>
          </w:p>
          <w:p w14:paraId="376752CB"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 xml:space="preserve">διαχείριση αντικειμένων της βάσης (π.χ. χρηστών, πινάκων, </w:t>
            </w:r>
            <w:r w:rsidRPr="00283714">
              <w:rPr>
                <w:rFonts w:ascii="Calibri" w:eastAsia="Times New Roman" w:hAnsi="Calibri" w:cs="Calibri"/>
                <w:lang w:val="en-GB" w:eastAsia="zh-CN"/>
              </w:rPr>
              <w:t>views</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stored</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procedures</w:t>
            </w:r>
            <w:r w:rsidRPr="00283714">
              <w:rPr>
                <w:rFonts w:ascii="Calibri" w:eastAsia="Times New Roman" w:hAnsi="Calibri" w:cs="Calibri"/>
                <w:lang w:eastAsia="zh-CN"/>
              </w:rPr>
              <w:t xml:space="preserve"> κλπ.)</w:t>
            </w:r>
          </w:p>
          <w:p w14:paraId="11DFF67D" w14:textId="77777777" w:rsidR="00283714" w:rsidRPr="00283714" w:rsidRDefault="00283714" w:rsidP="00283714">
            <w:pPr>
              <w:numPr>
                <w:ilvl w:val="0"/>
                <w:numId w:val="10"/>
              </w:num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zh-CN"/>
              </w:rPr>
            </w:pPr>
            <w:r w:rsidRPr="00283714">
              <w:rPr>
                <w:rFonts w:ascii="Calibri" w:eastAsia="Times New Roman" w:hAnsi="Calibri" w:cs="Calibri"/>
                <w:lang w:eastAsia="zh-CN"/>
              </w:rPr>
              <w:t>έλεγχος γεγονότων (</w:t>
            </w:r>
            <w:r w:rsidRPr="00283714">
              <w:rPr>
                <w:rFonts w:ascii="Calibri" w:eastAsia="Times New Roman" w:hAnsi="Calibri" w:cs="Calibri"/>
                <w:lang w:val="en-GB" w:eastAsia="zh-CN"/>
              </w:rPr>
              <w:t>events</w:t>
            </w:r>
            <w:r w:rsidRPr="00283714">
              <w:rPr>
                <w:rFonts w:ascii="Calibri" w:eastAsia="Times New Roman" w:hAnsi="Calibri" w:cs="Calibri"/>
                <w:lang w:eastAsia="zh-CN"/>
              </w:rPr>
              <w:t xml:space="preserve">) και χρονοπρογραμματισμός </w:t>
            </w:r>
            <w:r w:rsidRPr="00283714">
              <w:rPr>
                <w:rFonts w:ascii="Calibri" w:eastAsia="Times New Roman" w:hAnsi="Calibri" w:cs="Calibri"/>
                <w:lang w:val="en-GB" w:eastAsia="zh-CN"/>
              </w:rPr>
              <w:t>jobs</w:t>
            </w:r>
          </w:p>
        </w:tc>
        <w:tc>
          <w:tcPr>
            <w:tcW w:w="667" w:type="pct"/>
          </w:tcPr>
          <w:p w14:paraId="57FFCA7D" w14:textId="77777777" w:rsidR="00283714" w:rsidRPr="00283714" w:rsidRDefault="00283714" w:rsidP="00283714">
            <w:pPr>
              <w:numPr>
                <w:ilvl w:val="12"/>
                <w:numId w:val="0"/>
              </w:num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szCs w:val="24"/>
                <w:lang w:val="en-GB" w:eastAsia="zh-CN"/>
              </w:rPr>
              <w:t>ΝΑΙ</w:t>
            </w:r>
          </w:p>
        </w:tc>
        <w:tc>
          <w:tcPr>
            <w:tcW w:w="1000" w:type="pct"/>
          </w:tcPr>
          <w:p w14:paraId="0B07F647"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p w14:paraId="4B7FC59A"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p w14:paraId="7FCC8D8B"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c>
          <w:tcPr>
            <w:tcW w:w="800" w:type="pct"/>
          </w:tcPr>
          <w:p w14:paraId="655EFD36" w14:textId="77777777" w:rsidR="00283714" w:rsidRPr="00283714" w:rsidRDefault="00283714" w:rsidP="00283714">
            <w:pPr>
              <w:numPr>
                <w:ilvl w:val="12"/>
                <w:numId w:val="0"/>
              </w:numPr>
              <w:suppressAutoHyphens/>
              <w:spacing w:after="120" w:line="240" w:lineRule="auto"/>
              <w:jc w:val="both"/>
              <w:rPr>
                <w:rFonts w:ascii="Calibri" w:eastAsia="Times New Roman" w:hAnsi="Calibri" w:cs="Arial"/>
                <w:szCs w:val="24"/>
                <w:lang w:val="en-GB" w:eastAsia="zh-CN"/>
              </w:rPr>
            </w:pPr>
          </w:p>
        </w:tc>
      </w:tr>
      <w:tr w:rsidR="00283714" w:rsidRPr="00283714" w14:paraId="7E12AF28" w14:textId="77777777" w:rsidTr="00596608">
        <w:trPr>
          <w:cantSplit/>
        </w:trPr>
        <w:tc>
          <w:tcPr>
            <w:tcW w:w="513" w:type="pct"/>
          </w:tcPr>
          <w:p w14:paraId="0DA05558" w14:textId="77777777" w:rsidR="00283714" w:rsidRPr="00283714" w:rsidRDefault="00283714" w:rsidP="00283714">
            <w:pPr>
              <w:numPr>
                <w:ilvl w:val="1"/>
                <w:numId w:val="33"/>
              </w:numPr>
              <w:suppressAutoHyphens/>
              <w:spacing w:after="200" w:line="240" w:lineRule="auto"/>
              <w:contextualSpacing/>
              <w:jc w:val="both"/>
              <w:rPr>
                <w:rFonts w:ascii="Calibri" w:eastAsia="Times New Roman" w:hAnsi="Calibri" w:cs="Arial"/>
                <w:bCs/>
                <w:szCs w:val="24"/>
                <w:lang w:val="en-GB" w:eastAsia="zh-CN"/>
              </w:rPr>
            </w:pPr>
          </w:p>
        </w:tc>
        <w:tc>
          <w:tcPr>
            <w:tcW w:w="2020" w:type="pct"/>
          </w:tcPr>
          <w:p w14:paraId="5AF6D561" w14:textId="77777777" w:rsidR="00283714" w:rsidRPr="00283714" w:rsidRDefault="00283714" w:rsidP="00283714">
            <w:pPr>
              <w:numPr>
                <w:ilvl w:val="12"/>
                <w:numId w:val="0"/>
              </w:numPr>
              <w:suppressAutoHyphens/>
              <w:spacing w:after="120" w:line="240" w:lineRule="auto"/>
              <w:jc w:val="both"/>
              <w:rPr>
                <w:rFonts w:ascii="Calibri" w:eastAsia="Times New Roman" w:hAnsi="Calibri" w:cs="Calibri"/>
                <w:lang w:eastAsia="zh-CN"/>
              </w:rPr>
            </w:pPr>
            <w:r w:rsidRPr="00283714">
              <w:rPr>
                <w:rFonts w:ascii="Calibri" w:eastAsia="Times New Roman" w:hAnsi="Calibri" w:cs="Calibri"/>
                <w:lang w:eastAsia="zh-CN"/>
              </w:rPr>
              <w:t>Πλή</w:t>
            </w:r>
            <w:r w:rsidRPr="00283714">
              <w:rPr>
                <w:rFonts w:ascii="Calibri" w:eastAsia="Times New Roman" w:hAnsi="Calibri" w:cs="Calibri"/>
                <w:lang w:eastAsia="zh-CN"/>
              </w:rPr>
              <w:softHyphen/>
              <w:t>ρης υ</w:t>
            </w:r>
            <w:r w:rsidRPr="00283714">
              <w:rPr>
                <w:rFonts w:ascii="Calibri" w:eastAsia="Times New Roman" w:hAnsi="Calibri" w:cs="Calibri"/>
                <w:lang w:eastAsia="zh-CN"/>
              </w:rPr>
              <w:softHyphen/>
              <w:t>πο</w:t>
            </w:r>
            <w:r w:rsidRPr="00283714">
              <w:rPr>
                <w:rFonts w:ascii="Calibri" w:eastAsia="Times New Roman" w:hAnsi="Calibri" w:cs="Calibri"/>
                <w:lang w:eastAsia="zh-CN"/>
              </w:rPr>
              <w:softHyphen/>
              <w:t>στή</w:t>
            </w:r>
            <w:r w:rsidRPr="00283714">
              <w:rPr>
                <w:rFonts w:ascii="Calibri" w:eastAsia="Times New Roman" w:hAnsi="Calibri" w:cs="Calibri"/>
                <w:lang w:eastAsia="zh-CN"/>
              </w:rPr>
              <w:softHyphen/>
              <w:t>ρι</w:t>
            </w:r>
            <w:r w:rsidRPr="00283714">
              <w:rPr>
                <w:rFonts w:ascii="Calibri" w:eastAsia="Times New Roman" w:hAnsi="Calibri" w:cs="Calibri"/>
                <w:lang w:eastAsia="zh-CN"/>
              </w:rPr>
              <w:softHyphen/>
              <w:t xml:space="preserve">ξη </w:t>
            </w:r>
            <w:r w:rsidRPr="00283714">
              <w:rPr>
                <w:rFonts w:ascii="Calibri" w:eastAsia="Times New Roman" w:hAnsi="Calibri" w:cs="Calibri"/>
                <w:lang w:val="en-GB" w:eastAsia="zh-CN"/>
              </w:rPr>
              <w:t>Unicode</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v</w:t>
            </w:r>
            <w:r w:rsidRPr="00283714">
              <w:rPr>
                <w:rFonts w:ascii="Calibri" w:eastAsia="Times New Roman" w:hAnsi="Calibri" w:cs="Calibri"/>
                <w:lang w:eastAsia="zh-CN"/>
              </w:rPr>
              <w:t xml:space="preserve">5 </w:t>
            </w:r>
            <w:r w:rsidRPr="00283714">
              <w:rPr>
                <w:rFonts w:ascii="Calibri" w:eastAsia="Times New Roman" w:hAnsi="Calibri" w:cs="Calibri"/>
                <w:lang w:val="en-GB" w:eastAsia="zh-CN"/>
              </w:rPr>
              <w:t>character</w:t>
            </w:r>
            <w:r w:rsidRPr="00283714">
              <w:rPr>
                <w:rFonts w:ascii="Calibri" w:eastAsia="Times New Roman" w:hAnsi="Calibri" w:cs="Calibri"/>
                <w:lang w:eastAsia="zh-CN"/>
              </w:rPr>
              <w:t xml:space="preserve"> </w:t>
            </w:r>
            <w:r w:rsidRPr="00283714">
              <w:rPr>
                <w:rFonts w:ascii="Calibri" w:eastAsia="Times New Roman" w:hAnsi="Calibri" w:cs="Calibri"/>
                <w:lang w:val="en-GB" w:eastAsia="zh-CN"/>
              </w:rPr>
              <w:t>sets</w:t>
            </w:r>
            <w:r w:rsidRPr="00283714">
              <w:rPr>
                <w:rFonts w:ascii="Calibri" w:eastAsia="Times New Roman" w:hAnsi="Calibri" w:cs="Calibri"/>
                <w:lang w:eastAsia="zh-CN"/>
              </w:rPr>
              <w:t xml:space="preserve"> (συμπεριλαμβανομένων των ελληνικών) και των </w:t>
            </w:r>
            <w:r w:rsidRPr="00283714">
              <w:rPr>
                <w:rFonts w:ascii="Calibri" w:eastAsia="Times New Roman" w:hAnsi="Calibri" w:cs="Calibri"/>
                <w:lang w:val="en-GB" w:eastAsia="zh-CN"/>
              </w:rPr>
              <w:t>UTF</w:t>
            </w:r>
            <w:r w:rsidRPr="00283714">
              <w:rPr>
                <w:rFonts w:ascii="Calibri" w:eastAsia="Times New Roman" w:hAnsi="Calibri" w:cs="Calibri"/>
                <w:lang w:eastAsia="zh-CN"/>
              </w:rPr>
              <w:t xml:space="preserve">-8 και </w:t>
            </w:r>
            <w:r w:rsidRPr="00283714">
              <w:rPr>
                <w:rFonts w:ascii="Calibri" w:eastAsia="Times New Roman" w:hAnsi="Calibri" w:cs="Calibri"/>
                <w:lang w:val="en-GB" w:eastAsia="zh-CN"/>
              </w:rPr>
              <w:t>UTF</w:t>
            </w:r>
            <w:r w:rsidRPr="00283714">
              <w:rPr>
                <w:rFonts w:ascii="Calibri" w:eastAsia="Times New Roman" w:hAnsi="Calibri" w:cs="Calibri"/>
                <w:lang w:eastAsia="zh-CN"/>
              </w:rPr>
              <w:t xml:space="preserve">-16 </w:t>
            </w:r>
            <w:r w:rsidRPr="00283714">
              <w:rPr>
                <w:rFonts w:ascii="Calibri" w:eastAsia="Times New Roman" w:hAnsi="Calibri" w:cs="Calibri"/>
                <w:lang w:val="en-GB" w:eastAsia="zh-CN"/>
              </w:rPr>
              <w:t>encodings</w:t>
            </w:r>
          </w:p>
        </w:tc>
        <w:tc>
          <w:tcPr>
            <w:tcW w:w="667" w:type="pct"/>
          </w:tcPr>
          <w:p w14:paraId="4A64BDDC" w14:textId="77777777" w:rsidR="00283714" w:rsidRPr="00283714" w:rsidRDefault="00283714" w:rsidP="00283714">
            <w:pPr>
              <w:suppressAutoHyphens/>
              <w:spacing w:after="120" w:line="240" w:lineRule="auto"/>
              <w:jc w:val="center"/>
              <w:rPr>
                <w:rFonts w:ascii="Calibri" w:eastAsia="Times New Roman" w:hAnsi="Calibri" w:cs="Arial"/>
                <w:szCs w:val="24"/>
                <w:lang w:val="en-GB" w:eastAsia="zh-CN"/>
              </w:rPr>
            </w:pPr>
            <w:r w:rsidRPr="00283714">
              <w:rPr>
                <w:rFonts w:ascii="Calibri" w:eastAsia="Times New Roman" w:hAnsi="Calibri" w:cs="Arial"/>
                <w:szCs w:val="24"/>
                <w:lang w:val="en-GB" w:eastAsia="zh-CN"/>
              </w:rPr>
              <w:t>ΝΑΙ</w:t>
            </w:r>
          </w:p>
        </w:tc>
        <w:tc>
          <w:tcPr>
            <w:tcW w:w="1000" w:type="pct"/>
          </w:tcPr>
          <w:p w14:paraId="15D46FAD"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c>
          <w:tcPr>
            <w:tcW w:w="800" w:type="pct"/>
          </w:tcPr>
          <w:p w14:paraId="11CCEFA8" w14:textId="77777777" w:rsidR="00283714" w:rsidRPr="00283714" w:rsidRDefault="00283714" w:rsidP="00283714">
            <w:pPr>
              <w:suppressAutoHyphens/>
              <w:spacing w:after="120" w:line="240" w:lineRule="auto"/>
              <w:jc w:val="both"/>
              <w:rPr>
                <w:rFonts w:ascii="Calibri" w:eastAsia="Times New Roman" w:hAnsi="Calibri" w:cs="Arial"/>
                <w:szCs w:val="24"/>
                <w:lang w:val="en-GB" w:eastAsia="zh-CN"/>
              </w:rPr>
            </w:pPr>
          </w:p>
        </w:tc>
      </w:tr>
    </w:tbl>
    <w:p w14:paraId="2DD69B67"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p w14:paraId="1D147A4A"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p w14:paraId="35A42161"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935" w:name="_Toc11337049"/>
      <w:bookmarkStart w:id="936" w:name="_Toc11337050"/>
      <w:bookmarkStart w:id="937" w:name="_Toc11337056"/>
      <w:bookmarkStart w:id="938" w:name="_Toc11337061"/>
      <w:bookmarkStart w:id="939" w:name="_Toc11337066"/>
      <w:bookmarkStart w:id="940" w:name="_Toc11337071"/>
      <w:bookmarkStart w:id="941" w:name="_Toc11337076"/>
      <w:bookmarkStart w:id="942" w:name="_Toc11337081"/>
      <w:bookmarkStart w:id="943" w:name="_Toc11337086"/>
      <w:bookmarkStart w:id="944" w:name="_Toc11337091"/>
      <w:bookmarkStart w:id="945" w:name="_Toc11337096"/>
      <w:bookmarkStart w:id="946" w:name="_Toc11337101"/>
      <w:bookmarkStart w:id="947" w:name="_Toc11337106"/>
      <w:bookmarkStart w:id="948" w:name="_Toc11337111"/>
      <w:bookmarkStart w:id="949" w:name="_Toc11337116"/>
      <w:bookmarkStart w:id="950" w:name="_Toc11337121"/>
      <w:bookmarkStart w:id="951" w:name="_Toc11337126"/>
      <w:bookmarkStart w:id="952" w:name="_Toc11337131"/>
      <w:bookmarkStart w:id="953" w:name="_Toc11337136"/>
      <w:bookmarkStart w:id="954" w:name="_Toc11337141"/>
      <w:bookmarkStart w:id="955" w:name="_Toc11337146"/>
      <w:bookmarkStart w:id="956" w:name="_Toc11337151"/>
      <w:bookmarkStart w:id="957" w:name="_Toc11337156"/>
      <w:bookmarkStart w:id="958" w:name="_Toc11337161"/>
      <w:bookmarkStart w:id="959" w:name="_Toc11337166"/>
      <w:bookmarkStart w:id="960" w:name="_Toc11337171"/>
      <w:bookmarkStart w:id="961" w:name="_Toc11337176"/>
      <w:bookmarkStart w:id="962" w:name="_Toc11337181"/>
      <w:bookmarkStart w:id="963" w:name="_Toc11337189"/>
      <w:bookmarkStart w:id="964" w:name="_Toc11337194"/>
      <w:bookmarkStart w:id="965" w:name="_Toc11337199"/>
      <w:bookmarkStart w:id="966" w:name="_Toc11337204"/>
      <w:bookmarkStart w:id="967" w:name="_Toc11337209"/>
      <w:bookmarkStart w:id="968" w:name="_Toc11337214"/>
      <w:bookmarkStart w:id="969" w:name="_Toc11337219"/>
      <w:bookmarkStart w:id="970" w:name="_Toc11337224"/>
      <w:bookmarkStart w:id="971" w:name="_Toc11337229"/>
      <w:bookmarkStart w:id="972" w:name="_Toc533441721"/>
      <w:bookmarkStart w:id="973" w:name="_Toc1474427"/>
      <w:bookmarkStart w:id="974" w:name="_Toc1475545"/>
      <w:bookmarkStart w:id="975" w:name="_Toc1477321"/>
      <w:bookmarkStart w:id="976" w:name="_Toc1479097"/>
      <w:bookmarkStart w:id="977" w:name="_Toc533441722"/>
      <w:bookmarkStart w:id="978" w:name="_Toc1474428"/>
      <w:bookmarkStart w:id="979" w:name="_Toc1475546"/>
      <w:bookmarkStart w:id="980" w:name="_Toc1477322"/>
      <w:bookmarkStart w:id="981" w:name="_Toc1479098"/>
      <w:bookmarkStart w:id="982" w:name="_Toc533441723"/>
      <w:bookmarkStart w:id="983" w:name="_Toc1474429"/>
      <w:bookmarkStart w:id="984" w:name="_Toc1475547"/>
      <w:bookmarkStart w:id="985" w:name="_Toc1477323"/>
      <w:bookmarkStart w:id="986" w:name="_Toc1479099"/>
      <w:bookmarkStart w:id="987" w:name="_Toc533441724"/>
      <w:bookmarkStart w:id="988" w:name="_Toc1474430"/>
      <w:bookmarkStart w:id="989" w:name="_Toc1475548"/>
      <w:bookmarkStart w:id="990" w:name="_Toc1477324"/>
      <w:bookmarkStart w:id="991" w:name="_Toc1479100"/>
      <w:bookmarkStart w:id="992" w:name="_Toc533441725"/>
      <w:bookmarkStart w:id="993" w:name="_Toc1474431"/>
      <w:bookmarkStart w:id="994" w:name="_Toc1475549"/>
      <w:bookmarkStart w:id="995" w:name="_Toc1477325"/>
      <w:bookmarkStart w:id="996" w:name="_Toc1479101"/>
      <w:bookmarkStart w:id="997" w:name="_Toc533441726"/>
      <w:bookmarkStart w:id="998" w:name="_Toc1474432"/>
      <w:bookmarkStart w:id="999" w:name="_Toc1475550"/>
      <w:bookmarkStart w:id="1000" w:name="_Toc1477326"/>
      <w:bookmarkStart w:id="1001" w:name="_Toc1479102"/>
      <w:bookmarkStart w:id="1002" w:name="_Toc533441727"/>
      <w:bookmarkStart w:id="1003" w:name="_Toc1474433"/>
      <w:bookmarkStart w:id="1004" w:name="_Toc1475551"/>
      <w:bookmarkStart w:id="1005" w:name="_Toc1477327"/>
      <w:bookmarkStart w:id="1006" w:name="_Toc1479103"/>
      <w:bookmarkStart w:id="1007" w:name="_Toc533441728"/>
      <w:bookmarkStart w:id="1008" w:name="_Toc1474434"/>
      <w:bookmarkStart w:id="1009" w:name="_Toc1475552"/>
      <w:bookmarkStart w:id="1010" w:name="_Toc1477328"/>
      <w:bookmarkStart w:id="1011" w:name="_Toc1479104"/>
      <w:bookmarkStart w:id="1012" w:name="_Toc533441729"/>
      <w:bookmarkStart w:id="1013" w:name="_Toc1474435"/>
      <w:bookmarkStart w:id="1014" w:name="_Toc1475553"/>
      <w:bookmarkStart w:id="1015" w:name="_Toc1477329"/>
      <w:bookmarkStart w:id="1016" w:name="_Toc1479105"/>
      <w:bookmarkStart w:id="1017" w:name="_Toc11337234"/>
      <w:bookmarkStart w:id="1018" w:name="_Toc11337235"/>
      <w:bookmarkStart w:id="1019" w:name="_Toc65583855"/>
      <w:bookmarkStart w:id="1020" w:name="_Toc7153775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283714">
        <w:rPr>
          <w:rFonts w:ascii="Calibri" w:eastAsia="Times New Roman" w:hAnsi="Calibri" w:cs="Times New Roman"/>
          <w:b/>
          <w:bCs/>
          <w:szCs w:val="28"/>
          <w:lang w:eastAsia="zh-CN"/>
        </w:rPr>
        <w:t xml:space="preserve">Λογισμικό Web / </w:t>
      </w:r>
      <w:proofErr w:type="spellStart"/>
      <w:r w:rsidRPr="00283714">
        <w:rPr>
          <w:rFonts w:ascii="Calibri" w:eastAsia="Times New Roman" w:hAnsi="Calibri" w:cs="Times New Roman"/>
          <w:b/>
          <w:bCs/>
          <w:szCs w:val="28"/>
          <w:lang w:eastAsia="zh-CN"/>
        </w:rPr>
        <w:t>Application</w:t>
      </w:r>
      <w:proofErr w:type="spellEnd"/>
      <w:r w:rsidRPr="00283714">
        <w:rPr>
          <w:rFonts w:ascii="Calibri" w:eastAsia="Times New Roman" w:hAnsi="Calibri" w:cs="Times New Roman"/>
          <w:b/>
          <w:bCs/>
          <w:szCs w:val="28"/>
          <w:lang w:eastAsia="zh-CN"/>
        </w:rPr>
        <w:t xml:space="preserve"> Server</w:t>
      </w:r>
      <w:bookmarkEnd w:id="1018"/>
      <w:bookmarkEnd w:id="1019"/>
      <w:bookmarkEnd w:id="1020"/>
    </w:p>
    <w:p w14:paraId="74A15E6D" w14:textId="77777777" w:rsidR="00283714" w:rsidRPr="00283714" w:rsidRDefault="00283714" w:rsidP="00283714">
      <w:pPr>
        <w:numPr>
          <w:ilvl w:val="4"/>
          <w:numId w:val="0"/>
        </w:numPr>
        <w:tabs>
          <w:tab w:val="num" w:pos="130"/>
          <w:tab w:val="left" w:pos="851"/>
        </w:tabs>
        <w:suppressAutoHyphens/>
        <w:spacing w:before="200" w:after="200" w:line="280" w:lineRule="exact"/>
        <w:ind w:left="426" w:hanging="215"/>
        <w:jc w:val="both"/>
        <w:outlineLvl w:val="4"/>
        <w:rPr>
          <w:rFonts w:ascii="Calibri" w:eastAsia="SimSun" w:hAnsi="Calibri" w:cs="Calibri"/>
          <w:b/>
          <w:szCs w:val="20"/>
          <w:lang w:val="en-US" w:eastAsia="zh-CN"/>
        </w:rPr>
      </w:pPr>
      <w:bookmarkStart w:id="1021" w:name="_Toc11337236"/>
      <w:bookmarkStart w:id="1022" w:name="_Toc65583856"/>
      <w:bookmarkStart w:id="1023" w:name="_Toc71537755"/>
      <w:r w:rsidRPr="00283714">
        <w:rPr>
          <w:rFonts w:ascii="Calibri" w:eastAsia="SimSun" w:hAnsi="Calibri" w:cs="Calibri"/>
          <w:b/>
          <w:szCs w:val="20"/>
          <w:lang w:val="en-US" w:eastAsia="zh-CN"/>
        </w:rPr>
        <w:t>Απα</w:t>
      </w:r>
      <w:proofErr w:type="spellStart"/>
      <w:r w:rsidRPr="00283714">
        <w:rPr>
          <w:rFonts w:ascii="Calibri" w:eastAsia="SimSun" w:hAnsi="Calibri" w:cs="Calibri"/>
          <w:b/>
          <w:szCs w:val="20"/>
          <w:lang w:val="en-US" w:eastAsia="zh-CN"/>
        </w:rPr>
        <w:t>ιτήσεις</w:t>
      </w:r>
      <w:proofErr w:type="spellEnd"/>
      <w:r w:rsidRPr="00283714">
        <w:rPr>
          <w:rFonts w:ascii="Calibri" w:eastAsia="SimSun" w:hAnsi="Calibri" w:cs="Calibri"/>
          <w:b/>
          <w:szCs w:val="20"/>
          <w:lang w:val="en-US" w:eastAsia="zh-CN"/>
        </w:rPr>
        <w:t xml:space="preserve"> Application Server</w:t>
      </w:r>
      <w:bookmarkEnd w:id="1021"/>
      <w:bookmarkEnd w:id="1022"/>
      <w:bookmarkEnd w:id="1023"/>
    </w:p>
    <w:p w14:paraId="6DB073C8"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86"/>
        <w:gridCol w:w="3896"/>
        <w:gridCol w:w="1043"/>
        <w:gridCol w:w="1849"/>
        <w:gridCol w:w="1388"/>
      </w:tblGrid>
      <w:tr w:rsidR="00283714" w:rsidRPr="00283714" w14:paraId="091B361C" w14:textId="77777777" w:rsidTr="00596608">
        <w:trPr>
          <w:cantSplit/>
          <w:jc w:val="center"/>
        </w:trPr>
        <w:tc>
          <w:tcPr>
            <w:tcW w:w="442" w:type="pct"/>
            <w:tcBorders>
              <w:top w:val="single" w:sz="4" w:space="0" w:color="auto"/>
              <w:left w:val="single" w:sz="4" w:space="0" w:color="auto"/>
              <w:bottom w:val="single" w:sz="4" w:space="0" w:color="auto"/>
              <w:right w:val="single" w:sz="4" w:space="0" w:color="auto"/>
            </w:tcBorders>
            <w:shd w:val="clear" w:color="auto" w:fill="B2B2B2"/>
          </w:tcPr>
          <w:p w14:paraId="2556A6FC"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r w:rsidRPr="00283714">
              <w:rPr>
                <w:rFonts w:ascii="Calibri" w:eastAsia="Times New Roman" w:hAnsi="Calibri" w:cs="Calibri"/>
                <w:b/>
                <w:szCs w:val="24"/>
                <w:lang w:val="en-GB" w:eastAsia="zh-CN" w:bidi="el-GR"/>
              </w:rPr>
              <w:t>Α/Α</w:t>
            </w:r>
          </w:p>
        </w:tc>
        <w:tc>
          <w:tcPr>
            <w:tcW w:w="2177" w:type="pct"/>
            <w:tcBorders>
              <w:top w:val="single" w:sz="4" w:space="0" w:color="auto"/>
              <w:left w:val="single" w:sz="4" w:space="0" w:color="auto"/>
              <w:bottom w:val="single" w:sz="4" w:space="0" w:color="auto"/>
              <w:right w:val="single" w:sz="4" w:space="0" w:color="auto"/>
            </w:tcBorders>
            <w:shd w:val="clear" w:color="auto" w:fill="B2B2B2"/>
            <w:vAlign w:val="bottom"/>
          </w:tcPr>
          <w:p w14:paraId="0850D79C"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r w:rsidRPr="00283714">
              <w:rPr>
                <w:rFonts w:ascii="Calibri" w:eastAsia="Times New Roman" w:hAnsi="Calibri" w:cs="Calibri"/>
                <w:b/>
                <w:szCs w:val="24"/>
                <w:lang w:val="en-GB" w:eastAsia="zh-CN" w:bidi="el-GR"/>
              </w:rPr>
              <w:t>ΠΡΟΔΙΑΓΡΑΦΗ</w:t>
            </w:r>
          </w:p>
        </w:tc>
        <w:tc>
          <w:tcPr>
            <w:tcW w:w="569" w:type="pct"/>
            <w:tcBorders>
              <w:top w:val="single" w:sz="4" w:space="0" w:color="auto"/>
              <w:left w:val="single" w:sz="4" w:space="0" w:color="auto"/>
              <w:bottom w:val="single" w:sz="4" w:space="0" w:color="auto"/>
              <w:right w:val="single" w:sz="4" w:space="0" w:color="auto"/>
            </w:tcBorders>
            <w:shd w:val="clear" w:color="auto" w:fill="B2B2B2"/>
          </w:tcPr>
          <w:p w14:paraId="206C28C8" w14:textId="77777777" w:rsidR="00283714" w:rsidRPr="00283714" w:rsidRDefault="00283714" w:rsidP="00283714">
            <w:pPr>
              <w:widowControl w:val="0"/>
              <w:suppressAutoHyphens/>
              <w:spacing w:after="120" w:line="240" w:lineRule="auto"/>
              <w:ind w:left="69"/>
              <w:jc w:val="center"/>
              <w:rPr>
                <w:rFonts w:ascii="Calibri" w:eastAsia="Times New Roman" w:hAnsi="Calibri" w:cs="Calibri"/>
                <w:b/>
                <w:szCs w:val="24"/>
                <w:lang w:val="en-GB" w:eastAsia="zh-CN" w:bidi="el-GR"/>
              </w:rPr>
            </w:pPr>
            <w:r w:rsidRPr="00283714">
              <w:rPr>
                <w:rFonts w:ascii="Calibri" w:eastAsia="Times New Roman" w:hAnsi="Calibri" w:cs="Calibri"/>
                <w:b/>
                <w:szCs w:val="24"/>
                <w:lang w:val="en-GB" w:eastAsia="zh-CN" w:bidi="el-GR"/>
              </w:rPr>
              <w:t>ΑΠΑΙΤΗΣΗ</w:t>
            </w:r>
          </w:p>
        </w:tc>
        <w:tc>
          <w:tcPr>
            <w:tcW w:w="1035" w:type="pct"/>
            <w:tcBorders>
              <w:top w:val="single" w:sz="4" w:space="0" w:color="auto"/>
              <w:left w:val="single" w:sz="4" w:space="0" w:color="auto"/>
              <w:bottom w:val="single" w:sz="4" w:space="0" w:color="auto"/>
              <w:right w:val="single" w:sz="4" w:space="0" w:color="auto"/>
            </w:tcBorders>
            <w:shd w:val="clear" w:color="auto" w:fill="B2B2B2"/>
          </w:tcPr>
          <w:p w14:paraId="70654177"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r w:rsidRPr="00283714">
              <w:rPr>
                <w:rFonts w:ascii="Calibri" w:eastAsia="Times New Roman" w:hAnsi="Calibri" w:cs="Calibri"/>
                <w:b/>
                <w:szCs w:val="24"/>
                <w:lang w:val="en-GB" w:eastAsia="zh-CN" w:bidi="el-GR"/>
              </w:rPr>
              <w:t>ΑΠΑΝΤΗΣΗ</w:t>
            </w:r>
          </w:p>
        </w:tc>
        <w:tc>
          <w:tcPr>
            <w:tcW w:w="777" w:type="pct"/>
            <w:tcBorders>
              <w:top w:val="single" w:sz="4" w:space="0" w:color="auto"/>
              <w:left w:val="single" w:sz="4" w:space="0" w:color="auto"/>
              <w:bottom w:val="single" w:sz="4" w:space="0" w:color="auto"/>
              <w:right w:val="single" w:sz="4" w:space="0" w:color="auto"/>
            </w:tcBorders>
            <w:shd w:val="clear" w:color="auto" w:fill="B2B2B2"/>
          </w:tcPr>
          <w:p w14:paraId="778D7700"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r w:rsidRPr="00283714">
              <w:rPr>
                <w:rFonts w:ascii="Calibri" w:eastAsia="Times New Roman" w:hAnsi="Calibri" w:cs="Calibri"/>
                <w:b/>
                <w:szCs w:val="24"/>
                <w:lang w:val="en-GB" w:eastAsia="zh-CN" w:bidi="el-GR"/>
              </w:rPr>
              <w:t>ΠΑΡΑΠΟΜΠΗ</w:t>
            </w:r>
          </w:p>
        </w:tc>
      </w:tr>
      <w:tr w:rsidR="00283714" w:rsidRPr="00283714" w14:paraId="6D5C5305" w14:textId="77777777" w:rsidTr="00596608">
        <w:trPr>
          <w:cantSplit/>
          <w:jc w:val="center"/>
        </w:trPr>
        <w:tc>
          <w:tcPr>
            <w:tcW w:w="442" w:type="pct"/>
            <w:tcBorders>
              <w:bottom w:val="single" w:sz="4" w:space="0" w:color="auto"/>
            </w:tcBorders>
            <w:shd w:val="clear" w:color="auto" w:fill="D0CECE"/>
          </w:tcPr>
          <w:p w14:paraId="73F7946E" w14:textId="77777777" w:rsidR="00283714" w:rsidRPr="00283714" w:rsidRDefault="00283714" w:rsidP="00283714">
            <w:pPr>
              <w:numPr>
                <w:ilvl w:val="0"/>
                <w:numId w:val="32"/>
              </w:numPr>
              <w:suppressAutoHyphens/>
              <w:spacing w:after="120" w:line="240" w:lineRule="auto"/>
              <w:contextualSpacing/>
              <w:jc w:val="both"/>
              <w:rPr>
                <w:rFonts w:ascii="Calibri" w:eastAsia="Times New Roman" w:hAnsi="Calibri" w:cs="Arial"/>
                <w:b/>
                <w:bCs/>
                <w:szCs w:val="24"/>
                <w:lang w:val="en-US" w:eastAsia="zh-CN"/>
              </w:rPr>
            </w:pPr>
          </w:p>
        </w:tc>
        <w:tc>
          <w:tcPr>
            <w:tcW w:w="2177" w:type="pct"/>
            <w:shd w:val="clear" w:color="auto" w:fill="D0CECE"/>
            <w:vAlign w:val="bottom"/>
          </w:tcPr>
          <w:p w14:paraId="7C062C01"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b/>
                <w:szCs w:val="24"/>
                <w:lang w:val="en-GB" w:eastAsia="zh-CN" w:bidi="el-GR"/>
              </w:rPr>
            </w:pPr>
            <w:r w:rsidRPr="00283714">
              <w:rPr>
                <w:rFonts w:ascii="Calibri" w:eastAsia="Times New Roman" w:hAnsi="Calibri" w:cs="Calibri"/>
                <w:b/>
                <w:bCs/>
                <w:szCs w:val="24"/>
                <w:lang w:val="en-GB" w:eastAsia="zh-CN" w:bidi="el-GR"/>
              </w:rPr>
              <w:t>ΓΕΝΙΚΑ ΧΑΡΑΚΤΗΡΙΣΤΙΚΑ</w:t>
            </w:r>
          </w:p>
        </w:tc>
        <w:tc>
          <w:tcPr>
            <w:tcW w:w="569" w:type="pct"/>
            <w:shd w:val="clear" w:color="auto" w:fill="D0CECE"/>
          </w:tcPr>
          <w:p w14:paraId="13D31FDF"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p>
        </w:tc>
        <w:tc>
          <w:tcPr>
            <w:tcW w:w="1035" w:type="pct"/>
            <w:shd w:val="clear" w:color="auto" w:fill="D0CECE"/>
          </w:tcPr>
          <w:p w14:paraId="257A6B15"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c>
          <w:tcPr>
            <w:tcW w:w="777" w:type="pct"/>
            <w:shd w:val="clear" w:color="auto" w:fill="D0CECE"/>
          </w:tcPr>
          <w:p w14:paraId="646AB987"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r>
      <w:tr w:rsidR="00283714" w:rsidRPr="00283714" w14:paraId="54B845F1" w14:textId="77777777" w:rsidTr="00596608">
        <w:trPr>
          <w:cantSplit/>
          <w:jc w:val="center"/>
        </w:trPr>
        <w:tc>
          <w:tcPr>
            <w:tcW w:w="442" w:type="pct"/>
            <w:shd w:val="clear" w:color="auto" w:fill="FFFFFF"/>
          </w:tcPr>
          <w:p w14:paraId="09E9E500" w14:textId="77777777" w:rsidR="00283714" w:rsidRPr="00283714" w:rsidRDefault="00283714" w:rsidP="00283714">
            <w:pPr>
              <w:numPr>
                <w:ilvl w:val="1"/>
                <w:numId w:val="32"/>
              </w:numPr>
              <w:suppressAutoHyphens/>
              <w:spacing w:after="120" w:line="240" w:lineRule="auto"/>
              <w:contextualSpacing/>
              <w:jc w:val="both"/>
              <w:rPr>
                <w:rFonts w:ascii="Calibri" w:eastAsia="Times New Roman" w:hAnsi="Calibri" w:cs="Arial"/>
                <w:szCs w:val="24"/>
                <w:lang w:val="en-US" w:eastAsia="zh-CN"/>
              </w:rPr>
            </w:pPr>
          </w:p>
        </w:tc>
        <w:tc>
          <w:tcPr>
            <w:tcW w:w="2177" w:type="pct"/>
            <w:shd w:val="clear" w:color="auto" w:fill="FFFFFF"/>
            <w:vAlign w:val="bottom"/>
          </w:tcPr>
          <w:p w14:paraId="6D02DFFA"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Να αναφερθεί το όνομα και η έκδοση του προσφερόμενου εξυπηρετητή Εφαρμογών για την λειτουργία των υφιστάμενων εφαρμογών. Να αναφερθεί η χρονολογία διάθεσης της προσφερόμενης έκδοσης</w:t>
            </w:r>
          </w:p>
        </w:tc>
        <w:tc>
          <w:tcPr>
            <w:tcW w:w="569" w:type="pct"/>
            <w:shd w:val="clear" w:color="auto" w:fill="FFFFFF"/>
          </w:tcPr>
          <w:p w14:paraId="225775C1"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104D3160"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7C6BF58E"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793A0102" w14:textId="77777777" w:rsidTr="00596608">
        <w:trPr>
          <w:cantSplit/>
          <w:jc w:val="center"/>
        </w:trPr>
        <w:tc>
          <w:tcPr>
            <w:tcW w:w="442" w:type="pct"/>
            <w:shd w:val="clear" w:color="auto" w:fill="FFFFFF"/>
          </w:tcPr>
          <w:p w14:paraId="3C60040B" w14:textId="77777777" w:rsidR="00283714" w:rsidRPr="00283714" w:rsidRDefault="00283714" w:rsidP="00283714">
            <w:pPr>
              <w:numPr>
                <w:ilvl w:val="1"/>
                <w:numId w:val="32"/>
              </w:numPr>
              <w:suppressAutoHyphens/>
              <w:spacing w:after="120" w:line="240" w:lineRule="auto"/>
              <w:contextualSpacing/>
              <w:jc w:val="both"/>
              <w:rPr>
                <w:rFonts w:ascii="Calibri" w:eastAsia="Times New Roman" w:hAnsi="Calibri" w:cs="Calibri"/>
                <w:szCs w:val="24"/>
                <w:lang w:val="en-GB" w:eastAsia="zh-CN"/>
              </w:rPr>
            </w:pPr>
          </w:p>
        </w:tc>
        <w:tc>
          <w:tcPr>
            <w:tcW w:w="2177" w:type="pct"/>
            <w:shd w:val="clear" w:color="auto" w:fill="FFFFFF"/>
            <w:vAlign w:val="bottom"/>
          </w:tcPr>
          <w:p w14:paraId="4A87FD80"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Ο προσφερόμενος εξυπηρετητής Εφαρμογών πρέπει να καλύπτεται πλήρως από εξουσιοδοτημένη υποστήριξη στην Ελλάδα ή στην Ευρωπαϊκή Ένωση με γραφείο εκπροσώπησης στην Ελλάδα.</w:t>
            </w:r>
          </w:p>
        </w:tc>
        <w:tc>
          <w:tcPr>
            <w:tcW w:w="569" w:type="pct"/>
            <w:shd w:val="clear" w:color="auto" w:fill="FFFFFF"/>
          </w:tcPr>
          <w:p w14:paraId="5E14F9BB"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65BD59CA"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2C2A98F0"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612FF284" w14:textId="77777777" w:rsidTr="00596608">
        <w:trPr>
          <w:cantSplit/>
          <w:jc w:val="center"/>
        </w:trPr>
        <w:tc>
          <w:tcPr>
            <w:tcW w:w="442" w:type="pct"/>
            <w:shd w:val="clear" w:color="auto" w:fill="FFFFFF"/>
          </w:tcPr>
          <w:p w14:paraId="4145910E" w14:textId="77777777" w:rsidR="00283714" w:rsidRPr="00283714" w:rsidRDefault="00283714" w:rsidP="00283714">
            <w:pPr>
              <w:numPr>
                <w:ilvl w:val="1"/>
                <w:numId w:val="32"/>
              </w:numPr>
              <w:suppressAutoHyphens/>
              <w:spacing w:after="120" w:line="240" w:lineRule="auto"/>
              <w:contextualSpacing/>
              <w:jc w:val="both"/>
              <w:rPr>
                <w:rFonts w:ascii="Calibri" w:eastAsia="Times New Roman" w:hAnsi="Calibri" w:cs="Calibri"/>
                <w:szCs w:val="24"/>
                <w:lang w:val="en-GB" w:eastAsia="zh-CN"/>
              </w:rPr>
            </w:pPr>
          </w:p>
        </w:tc>
        <w:tc>
          <w:tcPr>
            <w:tcW w:w="2177" w:type="pct"/>
            <w:shd w:val="clear" w:color="auto" w:fill="FFFFFF"/>
            <w:vAlign w:val="bottom"/>
          </w:tcPr>
          <w:p w14:paraId="24DA8C25"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Ο προσφερόμενος Εξυπηρετητής Εφαρμογών να είναι διαθέσιμος στις παρακάτω πλατφόρμες λειτουργικών συστημάτων:</w:t>
            </w:r>
          </w:p>
          <w:p w14:paraId="6F3F3AE9" w14:textId="77777777" w:rsidR="00283714" w:rsidRPr="00283714" w:rsidRDefault="00283714" w:rsidP="00283714">
            <w:pPr>
              <w:widowControl w:val="0"/>
              <w:numPr>
                <w:ilvl w:val="1"/>
                <w:numId w:val="11"/>
              </w:numPr>
              <w:suppressAutoHyphens/>
              <w:spacing w:after="120" w:line="240" w:lineRule="auto"/>
              <w:ind w:right="137"/>
              <w:contextualSpacing/>
              <w:jc w:val="both"/>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n-US"/>
              </w:rPr>
              <w:t>Unix</w:t>
            </w:r>
          </w:p>
          <w:p w14:paraId="67C3E3D2" w14:textId="77777777" w:rsidR="00283714" w:rsidRPr="00283714" w:rsidRDefault="00283714" w:rsidP="00283714">
            <w:pPr>
              <w:widowControl w:val="0"/>
              <w:numPr>
                <w:ilvl w:val="1"/>
                <w:numId w:val="11"/>
              </w:numPr>
              <w:suppressAutoHyphens/>
              <w:spacing w:after="120" w:line="240" w:lineRule="auto"/>
              <w:ind w:right="137"/>
              <w:contextualSpacing/>
              <w:jc w:val="both"/>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n-US"/>
              </w:rPr>
              <w:t>Linux</w:t>
            </w:r>
          </w:p>
          <w:p w14:paraId="6107CDC6" w14:textId="77777777" w:rsidR="00283714" w:rsidRPr="00283714" w:rsidRDefault="00283714" w:rsidP="00283714">
            <w:pPr>
              <w:widowControl w:val="0"/>
              <w:numPr>
                <w:ilvl w:val="1"/>
                <w:numId w:val="11"/>
              </w:numPr>
              <w:suppressAutoHyphens/>
              <w:spacing w:after="120" w:line="240" w:lineRule="auto"/>
              <w:ind w:right="137"/>
              <w:contextualSpacing/>
              <w:jc w:val="both"/>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n-US"/>
              </w:rPr>
              <w:t>MS Windows</w:t>
            </w:r>
          </w:p>
        </w:tc>
        <w:tc>
          <w:tcPr>
            <w:tcW w:w="569" w:type="pct"/>
            <w:shd w:val="clear" w:color="auto" w:fill="FFFFFF"/>
          </w:tcPr>
          <w:p w14:paraId="036E00A5"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2E1B7A02"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6F245DD0"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562CEDA8" w14:textId="77777777" w:rsidTr="00596608">
        <w:trPr>
          <w:cantSplit/>
          <w:jc w:val="center"/>
        </w:trPr>
        <w:tc>
          <w:tcPr>
            <w:tcW w:w="442" w:type="pct"/>
            <w:tcBorders>
              <w:bottom w:val="single" w:sz="4" w:space="0" w:color="auto"/>
            </w:tcBorders>
            <w:shd w:val="clear" w:color="auto" w:fill="FFFFFF"/>
          </w:tcPr>
          <w:p w14:paraId="077798D5"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122EE5EB"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Να υπάρχει πλήρης συμβατότητα λογισμικού σε σχέση με την ευρύτερη λύση που θα προσφέρει ο υποψήφιος ανάδοχος στην τεχνική προσφορά του με την προσκόμιση των ανάλογων βεβαιώσεων του κατασκευαστή του εξοπλισμού. Το λογισμικό του</w:t>
            </w:r>
            <w:r w:rsidRPr="00283714">
              <w:rPr>
                <w:rFonts w:ascii="Calibri" w:eastAsia="Times New Roman" w:hAnsi="Calibri" w:cs="Calibri"/>
                <w:szCs w:val="24"/>
                <w:lang w:val="en-GB" w:eastAsia="zh-CN" w:bidi="en-US"/>
              </w:rPr>
              <w:t>Application</w:t>
            </w:r>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val="en-GB" w:eastAsia="zh-CN" w:bidi="en-US"/>
              </w:rPr>
              <w:t>server</w:t>
            </w:r>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eastAsia="zh-CN" w:bidi="el-GR"/>
              </w:rPr>
              <w:t xml:space="preserve">θα πρέπει συμβατό με το λογισμικό του </w:t>
            </w:r>
            <w:r w:rsidRPr="00283714">
              <w:rPr>
                <w:rFonts w:ascii="Calibri" w:eastAsia="Times New Roman" w:hAnsi="Calibri" w:cs="Calibri"/>
                <w:szCs w:val="24"/>
                <w:lang w:val="en-GB" w:eastAsia="zh-CN" w:bidi="en-US"/>
              </w:rPr>
              <w:t>Database</w:t>
            </w:r>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val="en-GB" w:eastAsia="zh-CN" w:bidi="en-US"/>
              </w:rPr>
              <w:t>server</w:t>
            </w:r>
          </w:p>
        </w:tc>
        <w:tc>
          <w:tcPr>
            <w:tcW w:w="569" w:type="pct"/>
            <w:shd w:val="clear" w:color="auto" w:fill="FFFFFF"/>
          </w:tcPr>
          <w:p w14:paraId="2C37273D"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5AE911D8"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3A5E7EA2"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2E242DE6" w14:textId="77777777" w:rsidTr="00596608">
        <w:trPr>
          <w:cantSplit/>
          <w:jc w:val="center"/>
        </w:trPr>
        <w:tc>
          <w:tcPr>
            <w:tcW w:w="442" w:type="pct"/>
            <w:tcBorders>
              <w:top w:val="single" w:sz="4" w:space="0" w:color="auto"/>
            </w:tcBorders>
            <w:shd w:val="clear" w:color="auto" w:fill="FFFFFF"/>
          </w:tcPr>
          <w:p w14:paraId="14A639F3"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4809D2AE"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Οι προσφερόμενες άδειες χρήσης πρέπει να επιτρέπουν στον φορέα την μελλοντική επέκταση / παραμετροποίηση / τροποποίηση των προδιαγεγραμμένων στο παρόν έργο εφαρμογών καθώς και την ανάπτυξη νέων</w:t>
            </w:r>
          </w:p>
        </w:tc>
        <w:tc>
          <w:tcPr>
            <w:tcW w:w="569" w:type="pct"/>
            <w:shd w:val="clear" w:color="auto" w:fill="FFFFFF"/>
          </w:tcPr>
          <w:p w14:paraId="3BE427EA"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3ADC1985"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28CBD12B"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1C62FFE2" w14:textId="77777777" w:rsidTr="00596608">
        <w:trPr>
          <w:cantSplit/>
          <w:jc w:val="center"/>
        </w:trPr>
        <w:tc>
          <w:tcPr>
            <w:tcW w:w="442" w:type="pct"/>
            <w:shd w:val="clear" w:color="auto" w:fill="FFFFFF"/>
          </w:tcPr>
          <w:p w14:paraId="3D018AC6"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7F35ACEF"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Οι προσφερόμενες άδειες χρήσης πρέπει να επιτρέπουν τυχόν μελλοντική αναβάθμιση των συστημάτων Η</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W</w:t>
            </w:r>
            <w:r w:rsidRPr="00283714">
              <w:rPr>
                <w:rFonts w:ascii="Calibri" w:eastAsia="Times New Roman" w:hAnsi="Calibri" w:cs="Calibri"/>
                <w:szCs w:val="24"/>
                <w:lang w:eastAsia="zh-CN" w:bidi="el-GR"/>
              </w:rPr>
              <w:t xml:space="preserve">του έργου που θα φιλοξενήσουν το εν λόγω λογισμικό. (εξαιρείται η περίπτωση αύξησης του αριθμού των </w:t>
            </w:r>
            <w:r w:rsidRPr="00283714">
              <w:rPr>
                <w:rFonts w:ascii="Calibri" w:eastAsia="Times New Roman" w:hAnsi="Calibri" w:cs="Calibri"/>
                <w:szCs w:val="24"/>
                <w:lang w:val="en-GB" w:eastAsia="zh-CN" w:bidi="en-US"/>
              </w:rPr>
              <w:t>CPUs</w:t>
            </w:r>
            <w:r w:rsidRPr="00283714">
              <w:rPr>
                <w:rFonts w:ascii="Calibri" w:eastAsia="Times New Roman" w:hAnsi="Calibri" w:cs="Calibri"/>
                <w:szCs w:val="24"/>
                <w:lang w:eastAsia="zh-CN"/>
              </w:rPr>
              <w:t>)</w:t>
            </w:r>
          </w:p>
        </w:tc>
        <w:tc>
          <w:tcPr>
            <w:tcW w:w="569" w:type="pct"/>
            <w:shd w:val="clear" w:color="auto" w:fill="FFFFFF"/>
          </w:tcPr>
          <w:p w14:paraId="49385951"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11C74215"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243EE850"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1110FCDD" w14:textId="77777777" w:rsidTr="00596608">
        <w:trPr>
          <w:cantSplit/>
          <w:jc w:val="center"/>
        </w:trPr>
        <w:tc>
          <w:tcPr>
            <w:tcW w:w="442" w:type="pct"/>
            <w:shd w:val="clear" w:color="auto" w:fill="D0CECE"/>
          </w:tcPr>
          <w:p w14:paraId="1CFF4B22" w14:textId="77777777" w:rsidR="00283714" w:rsidRPr="00283714" w:rsidRDefault="00283714" w:rsidP="00283714">
            <w:pPr>
              <w:widowControl w:val="0"/>
              <w:numPr>
                <w:ilvl w:val="0"/>
                <w:numId w:val="32"/>
              </w:numPr>
              <w:suppressAutoHyphens/>
              <w:spacing w:after="120" w:line="240" w:lineRule="auto"/>
              <w:contextualSpacing/>
              <w:jc w:val="both"/>
              <w:rPr>
                <w:rFonts w:ascii="Calibri" w:eastAsia="Times New Roman" w:hAnsi="Calibri" w:cs="Calibri"/>
                <w:b/>
                <w:szCs w:val="24"/>
                <w:lang w:val="en-GB" w:eastAsia="zh-CN" w:bidi="el-GR"/>
              </w:rPr>
            </w:pPr>
          </w:p>
        </w:tc>
        <w:tc>
          <w:tcPr>
            <w:tcW w:w="2177" w:type="pct"/>
            <w:shd w:val="clear" w:color="auto" w:fill="D0CECE"/>
            <w:vAlign w:val="bottom"/>
          </w:tcPr>
          <w:p w14:paraId="08F21C84"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b/>
                <w:szCs w:val="24"/>
                <w:lang w:val="en-GB" w:eastAsia="zh-CN" w:bidi="el-GR"/>
              </w:rPr>
            </w:pPr>
            <w:r w:rsidRPr="00283714">
              <w:rPr>
                <w:rFonts w:ascii="Calibri" w:eastAsia="Times New Roman" w:hAnsi="Calibri" w:cs="Calibri"/>
                <w:b/>
                <w:bCs/>
                <w:szCs w:val="24"/>
                <w:lang w:val="en-GB" w:eastAsia="zh-CN" w:bidi="el-GR"/>
              </w:rPr>
              <w:t>ΧΑΡΑΚΤΗΡΙΣΤΙΚΑ ΑΣΦΑΛΕΙΑΣ</w:t>
            </w:r>
          </w:p>
        </w:tc>
        <w:tc>
          <w:tcPr>
            <w:tcW w:w="569" w:type="pct"/>
            <w:shd w:val="clear" w:color="auto" w:fill="D0CECE"/>
          </w:tcPr>
          <w:p w14:paraId="4B3C9A2B"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p>
        </w:tc>
        <w:tc>
          <w:tcPr>
            <w:tcW w:w="1035" w:type="pct"/>
            <w:shd w:val="clear" w:color="auto" w:fill="D0CECE"/>
          </w:tcPr>
          <w:p w14:paraId="6EF32F85"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c>
          <w:tcPr>
            <w:tcW w:w="777" w:type="pct"/>
            <w:shd w:val="clear" w:color="auto" w:fill="D0CECE"/>
          </w:tcPr>
          <w:p w14:paraId="02730199"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r>
      <w:tr w:rsidR="00283714" w:rsidRPr="00283714" w14:paraId="0EE5F305" w14:textId="77777777" w:rsidTr="00596608">
        <w:trPr>
          <w:cantSplit/>
          <w:jc w:val="center"/>
        </w:trPr>
        <w:tc>
          <w:tcPr>
            <w:tcW w:w="442" w:type="pct"/>
            <w:shd w:val="clear" w:color="auto" w:fill="FFFFFF"/>
          </w:tcPr>
          <w:p w14:paraId="53C15931"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3B879267"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val="en-GB" w:eastAsia="zh-CN" w:bidi="el-GR"/>
              </w:rPr>
            </w:pPr>
            <w:proofErr w:type="spellStart"/>
            <w:r w:rsidRPr="00283714">
              <w:rPr>
                <w:rFonts w:ascii="Calibri" w:eastAsia="Times New Roman" w:hAnsi="Calibri" w:cs="Calibri"/>
                <w:szCs w:val="24"/>
                <w:lang w:val="en-GB" w:eastAsia="zh-CN" w:bidi="el-GR"/>
              </w:rPr>
              <w:t>Μηχ</w:t>
            </w:r>
            <w:proofErr w:type="spellEnd"/>
            <w:r w:rsidRPr="00283714">
              <w:rPr>
                <w:rFonts w:ascii="Calibri" w:eastAsia="Times New Roman" w:hAnsi="Calibri" w:cs="Calibri"/>
                <w:szCs w:val="24"/>
                <w:lang w:val="en-GB" w:eastAsia="zh-CN" w:bidi="el-GR"/>
              </w:rPr>
              <w:t xml:space="preserve">ανισμός </w:t>
            </w:r>
            <w:proofErr w:type="spellStart"/>
            <w:proofErr w:type="gramStart"/>
            <w:r w:rsidRPr="00283714">
              <w:rPr>
                <w:rFonts w:ascii="Calibri" w:eastAsia="Times New Roman" w:hAnsi="Calibri" w:cs="Calibri"/>
                <w:szCs w:val="24"/>
                <w:lang w:val="en-GB" w:eastAsia="zh-CN" w:bidi="el-GR"/>
              </w:rPr>
              <w:t>ορισμού</w:t>
            </w:r>
            <w:proofErr w:type="spellEnd"/>
            <w:r w:rsidRPr="00283714">
              <w:rPr>
                <w:rFonts w:ascii="Calibri" w:eastAsia="Times New Roman" w:hAnsi="Calibri" w:cs="Calibri"/>
                <w:szCs w:val="24"/>
                <w:lang w:val="en-GB" w:eastAsia="zh-CN" w:bidi="el-GR"/>
              </w:rPr>
              <w:t xml:space="preserve"> </w:t>
            </w:r>
            <w:r w:rsidRPr="00283714">
              <w:rPr>
                <w:rFonts w:ascii="Calibri" w:eastAsia="Times New Roman" w:hAnsi="Calibri" w:cs="Calibri"/>
                <w:szCs w:val="24"/>
                <w:lang w:val="en-GB" w:eastAsia="zh-CN"/>
              </w:rPr>
              <w:t>:</w:t>
            </w:r>
            <w:proofErr w:type="gramEnd"/>
            <w:r w:rsidRPr="00283714">
              <w:rPr>
                <w:rFonts w:ascii="Calibri" w:eastAsia="Times New Roman" w:hAnsi="Calibri" w:cs="Calibri"/>
                <w:szCs w:val="24"/>
                <w:lang w:val="en-GB" w:eastAsia="zh-CN"/>
              </w:rPr>
              <w:t xml:space="preserve"> </w:t>
            </w:r>
            <w:r w:rsidRPr="00283714">
              <w:rPr>
                <w:rFonts w:ascii="Calibri" w:eastAsia="Times New Roman" w:hAnsi="Calibri" w:cs="Calibri"/>
                <w:szCs w:val="24"/>
                <w:lang w:val="en-GB" w:eastAsia="zh-CN" w:bidi="el-GR"/>
              </w:rPr>
              <w:t>π</w:t>
            </w:r>
            <w:proofErr w:type="spellStart"/>
            <w:r w:rsidRPr="00283714">
              <w:rPr>
                <w:rFonts w:ascii="Calibri" w:eastAsia="Times New Roman" w:hAnsi="Calibri" w:cs="Calibri"/>
                <w:szCs w:val="24"/>
                <w:lang w:val="en-GB" w:eastAsia="zh-CN" w:bidi="el-GR"/>
              </w:rPr>
              <w:t>ροφίλ</w:t>
            </w:r>
            <w:proofErr w:type="spellEnd"/>
            <w:r w:rsidRPr="00283714">
              <w:rPr>
                <w:rFonts w:ascii="Calibri" w:eastAsia="Times New Roman" w:hAnsi="Calibri" w:cs="Calibri"/>
                <w:szCs w:val="24"/>
                <w:lang w:val="en-GB" w:eastAsia="zh-CN" w:bidi="el-GR"/>
              </w:rPr>
              <w:t xml:space="preserve"> </w:t>
            </w:r>
            <w:proofErr w:type="spellStart"/>
            <w:r w:rsidRPr="00283714">
              <w:rPr>
                <w:rFonts w:ascii="Calibri" w:eastAsia="Times New Roman" w:hAnsi="Calibri" w:cs="Calibri"/>
                <w:szCs w:val="24"/>
                <w:lang w:val="en-GB" w:eastAsia="zh-CN" w:bidi="el-GR"/>
              </w:rPr>
              <w:t>χρηστών</w:t>
            </w:r>
            <w:proofErr w:type="spellEnd"/>
          </w:p>
          <w:p w14:paraId="5B085EF2"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λιστών ελεγχόμενης πρόσβασης </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access</w:t>
            </w:r>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val="en-GB" w:eastAsia="zh-CN" w:bidi="en-US"/>
              </w:rPr>
              <w:t>control</w:t>
            </w:r>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val="en-GB" w:eastAsia="zh-CN" w:bidi="en-US"/>
              </w:rPr>
              <w:t>list</w:t>
            </w:r>
            <w:r w:rsidRPr="00283714">
              <w:rPr>
                <w:rFonts w:ascii="Calibri" w:eastAsia="Times New Roman" w:hAnsi="Calibri" w:cs="Calibri"/>
                <w:szCs w:val="24"/>
                <w:lang w:eastAsia="zh-CN"/>
              </w:rPr>
              <w:t>),</w:t>
            </w:r>
            <w:r w:rsidRPr="00283714">
              <w:rPr>
                <w:rFonts w:ascii="Calibri" w:eastAsia="Times New Roman" w:hAnsi="Calibri" w:cs="Calibri"/>
                <w:szCs w:val="24"/>
                <w:lang w:eastAsia="zh-CN" w:bidi="el-GR"/>
              </w:rPr>
              <w:t>ομάδων χρηστών</w:t>
            </w:r>
          </w:p>
        </w:tc>
        <w:tc>
          <w:tcPr>
            <w:tcW w:w="569" w:type="pct"/>
            <w:shd w:val="clear" w:color="auto" w:fill="FFFFFF"/>
          </w:tcPr>
          <w:p w14:paraId="6B2F4879"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0FFC2CA4"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58494B98"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659F00C9" w14:textId="77777777" w:rsidTr="00596608">
        <w:trPr>
          <w:cantSplit/>
          <w:jc w:val="center"/>
        </w:trPr>
        <w:tc>
          <w:tcPr>
            <w:tcW w:w="442" w:type="pct"/>
            <w:shd w:val="clear" w:color="auto" w:fill="FFFFFF"/>
          </w:tcPr>
          <w:p w14:paraId="26A8B067"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308431FD"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Υποστήριξη των πρωτοκόλλων: </w:t>
            </w:r>
            <w:r w:rsidRPr="00283714">
              <w:rPr>
                <w:rFonts w:ascii="Calibri" w:eastAsia="Times New Roman" w:hAnsi="Calibri" w:cs="Calibri"/>
                <w:szCs w:val="24"/>
                <w:lang w:val="en-GB" w:eastAsia="zh-CN" w:bidi="en-US"/>
              </w:rPr>
              <w:t>HTTPSSSL</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TLS</w:t>
            </w:r>
          </w:p>
        </w:tc>
        <w:tc>
          <w:tcPr>
            <w:tcW w:w="569" w:type="pct"/>
            <w:shd w:val="clear" w:color="auto" w:fill="FFFFFF"/>
          </w:tcPr>
          <w:p w14:paraId="5A7E9731"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457B1C4D"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1EF98639"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17F3B350" w14:textId="77777777" w:rsidTr="00596608">
        <w:trPr>
          <w:cantSplit/>
          <w:jc w:val="center"/>
        </w:trPr>
        <w:tc>
          <w:tcPr>
            <w:tcW w:w="442" w:type="pct"/>
            <w:shd w:val="clear" w:color="auto" w:fill="FFFFFF"/>
            <w:vAlign w:val="bottom"/>
          </w:tcPr>
          <w:p w14:paraId="1FEE152F"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center"/>
          </w:tcPr>
          <w:p w14:paraId="0BAF70B6"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val="en-GB" w:eastAsia="zh-CN" w:bidi="el-GR"/>
              </w:rPr>
            </w:pPr>
            <w:proofErr w:type="spellStart"/>
            <w:r w:rsidRPr="00283714">
              <w:rPr>
                <w:rFonts w:ascii="Calibri" w:eastAsia="Times New Roman" w:hAnsi="Calibri" w:cs="Calibri"/>
                <w:szCs w:val="24"/>
                <w:lang w:val="en-GB" w:eastAsia="zh-CN" w:bidi="el-GR"/>
              </w:rPr>
              <w:t>Δυν</w:t>
            </w:r>
            <w:proofErr w:type="spellEnd"/>
            <w:r w:rsidRPr="00283714">
              <w:rPr>
                <w:rFonts w:ascii="Calibri" w:eastAsia="Times New Roman" w:hAnsi="Calibri" w:cs="Calibri"/>
                <w:szCs w:val="24"/>
                <w:lang w:val="en-GB" w:eastAsia="zh-CN" w:bidi="el-GR"/>
              </w:rPr>
              <w:t xml:space="preserve">ατότητες </w:t>
            </w:r>
            <w:r w:rsidRPr="00283714">
              <w:rPr>
                <w:rFonts w:ascii="Calibri" w:eastAsia="Times New Roman" w:hAnsi="Calibri" w:cs="Calibri"/>
                <w:szCs w:val="24"/>
                <w:lang w:val="en-GB" w:eastAsia="zh-CN" w:bidi="en-US"/>
              </w:rPr>
              <w:t>auditing</w:t>
            </w:r>
          </w:p>
        </w:tc>
        <w:tc>
          <w:tcPr>
            <w:tcW w:w="569" w:type="pct"/>
            <w:shd w:val="clear" w:color="auto" w:fill="FFFFFF"/>
            <w:vAlign w:val="center"/>
          </w:tcPr>
          <w:p w14:paraId="6483B847"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2C41648B"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63BAFFC9"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3D895139" w14:textId="77777777" w:rsidTr="00596608">
        <w:trPr>
          <w:cantSplit/>
          <w:jc w:val="center"/>
        </w:trPr>
        <w:tc>
          <w:tcPr>
            <w:tcW w:w="442" w:type="pct"/>
            <w:shd w:val="clear" w:color="auto" w:fill="D0CECE"/>
            <w:vAlign w:val="bottom"/>
          </w:tcPr>
          <w:p w14:paraId="7B32D01D" w14:textId="77777777" w:rsidR="00283714" w:rsidRPr="00283714" w:rsidRDefault="00283714" w:rsidP="00283714">
            <w:pPr>
              <w:widowControl w:val="0"/>
              <w:numPr>
                <w:ilvl w:val="0"/>
                <w:numId w:val="32"/>
              </w:numPr>
              <w:suppressAutoHyphens/>
              <w:spacing w:after="120" w:line="240" w:lineRule="auto"/>
              <w:contextualSpacing/>
              <w:jc w:val="both"/>
              <w:rPr>
                <w:rFonts w:ascii="Calibri" w:eastAsia="Times New Roman" w:hAnsi="Calibri" w:cs="Calibri"/>
                <w:b/>
                <w:szCs w:val="24"/>
                <w:lang w:val="en-GB" w:eastAsia="zh-CN" w:bidi="el-GR"/>
              </w:rPr>
            </w:pPr>
          </w:p>
        </w:tc>
        <w:tc>
          <w:tcPr>
            <w:tcW w:w="2177" w:type="pct"/>
            <w:shd w:val="clear" w:color="auto" w:fill="D0CECE"/>
            <w:vAlign w:val="center"/>
          </w:tcPr>
          <w:p w14:paraId="6766D062"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b/>
                <w:szCs w:val="24"/>
                <w:lang w:val="en-GB" w:eastAsia="zh-CN" w:bidi="el-GR"/>
              </w:rPr>
            </w:pPr>
            <w:r w:rsidRPr="00283714">
              <w:rPr>
                <w:rFonts w:ascii="Calibri" w:eastAsia="Times New Roman" w:hAnsi="Calibri" w:cs="Calibri"/>
                <w:b/>
                <w:bCs/>
                <w:szCs w:val="24"/>
                <w:lang w:val="en-GB" w:eastAsia="zh-CN" w:bidi="el-GR"/>
              </w:rPr>
              <w:t>ΕΠΙΠΕΔΟ ΕΚΤΕΛΕΣΗΣ ΕΦΑΡΜΟΓΩΝ</w:t>
            </w:r>
          </w:p>
        </w:tc>
        <w:tc>
          <w:tcPr>
            <w:tcW w:w="569" w:type="pct"/>
            <w:shd w:val="clear" w:color="auto" w:fill="D0CECE"/>
            <w:vAlign w:val="center"/>
          </w:tcPr>
          <w:p w14:paraId="6E553683"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p>
        </w:tc>
        <w:tc>
          <w:tcPr>
            <w:tcW w:w="1035" w:type="pct"/>
            <w:shd w:val="clear" w:color="auto" w:fill="D0CECE"/>
          </w:tcPr>
          <w:p w14:paraId="5619238B"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c>
          <w:tcPr>
            <w:tcW w:w="777" w:type="pct"/>
            <w:shd w:val="clear" w:color="auto" w:fill="D0CECE"/>
          </w:tcPr>
          <w:p w14:paraId="1D757153"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r>
      <w:tr w:rsidR="00283714" w:rsidRPr="00283714" w14:paraId="59A8DAE6" w14:textId="77777777" w:rsidTr="00596608">
        <w:trPr>
          <w:cantSplit/>
          <w:jc w:val="center"/>
        </w:trPr>
        <w:tc>
          <w:tcPr>
            <w:tcW w:w="442" w:type="pct"/>
            <w:shd w:val="clear" w:color="auto" w:fill="FFFFFF"/>
          </w:tcPr>
          <w:p w14:paraId="57FDC9E7" w14:textId="77777777" w:rsidR="00283714" w:rsidRPr="00283714" w:rsidRDefault="00283714" w:rsidP="00283714">
            <w:pPr>
              <w:widowControl w:val="0"/>
              <w:numPr>
                <w:ilvl w:val="1"/>
                <w:numId w:val="32"/>
              </w:numPr>
              <w:suppressAutoHyphens/>
              <w:spacing w:after="120" w:line="240" w:lineRule="auto"/>
              <w:contextualSpacing/>
              <w:jc w:val="center"/>
              <w:rPr>
                <w:rFonts w:ascii="Calibri" w:eastAsia="Times New Roman" w:hAnsi="Calibri" w:cs="Calibri"/>
                <w:szCs w:val="24"/>
                <w:lang w:val="en-GB" w:eastAsia="zh-CN" w:bidi="el-GR"/>
              </w:rPr>
            </w:pPr>
          </w:p>
        </w:tc>
        <w:tc>
          <w:tcPr>
            <w:tcW w:w="2177" w:type="pct"/>
            <w:shd w:val="clear" w:color="auto" w:fill="FFFFFF"/>
            <w:vAlign w:val="bottom"/>
          </w:tcPr>
          <w:p w14:paraId="3E3786B9"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Για τον προσφερόμενο εξυπηρετητή εφαρμογών να προσφέρει δυνατότητες ανάπτυξης εφαρμογών με γλώσσες προγραμματισμού τέταρτης γενιάς (4</w:t>
            </w:r>
            <w:r w:rsidRPr="00283714">
              <w:rPr>
                <w:rFonts w:ascii="Calibri" w:eastAsia="Times New Roman" w:hAnsi="Calibri" w:cs="Calibri"/>
                <w:szCs w:val="24"/>
                <w:lang w:val="en-GB" w:eastAsia="zh-CN" w:bidi="el-GR"/>
              </w:rPr>
              <w:t>GL</w:t>
            </w:r>
            <w:r w:rsidRPr="00283714">
              <w:rPr>
                <w:rFonts w:ascii="Calibri" w:eastAsia="Times New Roman" w:hAnsi="Calibri" w:cs="Calibri"/>
                <w:szCs w:val="24"/>
                <w:lang w:eastAsia="zh-CN" w:bidi="el-GR"/>
              </w:rPr>
              <w:t>)</w:t>
            </w:r>
          </w:p>
        </w:tc>
        <w:tc>
          <w:tcPr>
            <w:tcW w:w="569" w:type="pct"/>
            <w:shd w:val="clear" w:color="auto" w:fill="FFFFFF"/>
          </w:tcPr>
          <w:p w14:paraId="73383EF2"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4FD3BEA7"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0945E683"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1EB34C0E" w14:textId="77777777" w:rsidTr="00596608">
        <w:trPr>
          <w:cantSplit/>
          <w:jc w:val="center"/>
        </w:trPr>
        <w:tc>
          <w:tcPr>
            <w:tcW w:w="442" w:type="pct"/>
            <w:shd w:val="clear" w:color="auto" w:fill="FFFFFF"/>
          </w:tcPr>
          <w:p w14:paraId="3DE282F2"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35C64C24"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Ενσωματωμένες δυνατότητες στον </w:t>
            </w:r>
            <w:r w:rsidRPr="00283714">
              <w:rPr>
                <w:rFonts w:ascii="Calibri" w:eastAsia="Times New Roman" w:hAnsi="Calibri" w:cs="Calibri"/>
                <w:szCs w:val="24"/>
                <w:lang w:val="en-GB" w:eastAsia="zh-CN" w:bidi="en-US"/>
              </w:rPr>
              <w:t>application</w:t>
            </w:r>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val="en-GB" w:eastAsia="zh-CN" w:bidi="en-US"/>
              </w:rPr>
              <w:t>server</w:t>
            </w:r>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eastAsia="zh-CN" w:bidi="el-GR"/>
              </w:rPr>
              <w:t xml:space="preserve">για λειτουργία σε περιβάλλον </w:t>
            </w:r>
            <w:r w:rsidRPr="00283714">
              <w:rPr>
                <w:rFonts w:ascii="Calibri" w:eastAsia="Times New Roman" w:hAnsi="Calibri" w:cs="Calibri"/>
                <w:szCs w:val="24"/>
                <w:lang w:val="en-GB" w:eastAsia="zh-CN" w:bidi="en-US"/>
              </w:rPr>
              <w:t>cluster</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eastAsia="zh-CN" w:bidi="el-GR"/>
              </w:rPr>
              <w:t xml:space="preserve">Να υποστηρίζεται η δυνατότητα </w:t>
            </w:r>
            <w:proofErr w:type="spellStart"/>
            <w:r w:rsidRPr="00283714">
              <w:rPr>
                <w:rFonts w:ascii="Calibri" w:eastAsia="Times New Roman" w:hAnsi="Calibri" w:cs="Calibri"/>
                <w:szCs w:val="24"/>
                <w:lang w:val="en-GB" w:eastAsia="zh-CN" w:bidi="en-US"/>
              </w:rPr>
              <w:t>loadbalancing</w:t>
            </w:r>
            <w:proofErr w:type="spellEnd"/>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eastAsia="zh-CN" w:bidi="el-GR"/>
              </w:rPr>
              <w:t xml:space="preserve">τουλάχιστον σε επίπεδο υπηρεσιών </w:t>
            </w:r>
            <w:r w:rsidRPr="00283714">
              <w:rPr>
                <w:rFonts w:ascii="Calibri" w:eastAsia="Times New Roman" w:hAnsi="Calibri" w:cs="Calibri"/>
                <w:szCs w:val="24"/>
                <w:lang w:val="en-GB" w:eastAsia="zh-CN" w:bidi="en-US"/>
              </w:rPr>
              <w:t>cache</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bidi="en-US"/>
              </w:rPr>
              <w:t>HTTP</w:t>
            </w:r>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eastAsia="zh-CN" w:bidi="el-GR"/>
              </w:rPr>
              <w:t xml:space="preserve">και εφαρμογών, καθώς και η δυνατότητα διαφανούς για τον τελικό χρήστη </w:t>
            </w:r>
            <w:r w:rsidRPr="00283714">
              <w:rPr>
                <w:rFonts w:ascii="Calibri" w:eastAsia="Times New Roman" w:hAnsi="Calibri" w:cs="Calibri"/>
                <w:szCs w:val="24"/>
                <w:lang w:val="en-GB" w:eastAsia="zh-CN" w:bidi="en-US"/>
              </w:rPr>
              <w:t>fail</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over</w:t>
            </w:r>
            <w:r w:rsidRPr="00283714">
              <w:rPr>
                <w:rFonts w:ascii="Calibri" w:eastAsia="Times New Roman" w:hAnsi="Calibri" w:cs="Calibri"/>
                <w:szCs w:val="24"/>
                <w:lang w:eastAsia="zh-CN" w:bidi="el-GR"/>
              </w:rPr>
              <w:t>για:</w:t>
            </w:r>
          </w:p>
          <w:p w14:paraId="1363CCD5"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val="en-US" w:eastAsia="zh-CN"/>
              </w:rPr>
            </w:pPr>
            <w:r w:rsidRPr="00283714">
              <w:rPr>
                <w:rFonts w:ascii="Calibri" w:eastAsia="Times New Roman" w:hAnsi="Calibri" w:cs="Calibri"/>
                <w:szCs w:val="24"/>
                <w:lang w:val="en-US" w:eastAsia="zh-CN" w:bidi="en-US"/>
              </w:rPr>
              <w:t xml:space="preserve">HTTP sessions database connections session </w:t>
            </w:r>
            <w:r w:rsidRPr="00283714">
              <w:rPr>
                <w:rFonts w:ascii="Calibri" w:eastAsia="Times New Roman" w:hAnsi="Calibri" w:cs="Calibri"/>
                <w:szCs w:val="24"/>
                <w:lang w:val="en-GB" w:eastAsia="zh-CN" w:bidi="el-GR"/>
              </w:rPr>
              <w:t>α</w:t>
            </w:r>
            <w:proofErr w:type="spellStart"/>
            <w:r w:rsidRPr="00283714">
              <w:rPr>
                <w:rFonts w:ascii="Calibri" w:eastAsia="Times New Roman" w:hAnsi="Calibri" w:cs="Calibri"/>
                <w:szCs w:val="24"/>
                <w:lang w:val="en-GB" w:eastAsia="zh-CN" w:bidi="el-GR"/>
              </w:rPr>
              <w:t>ντικείμεν</w:t>
            </w:r>
            <w:proofErr w:type="spellEnd"/>
            <w:r w:rsidRPr="00283714">
              <w:rPr>
                <w:rFonts w:ascii="Calibri" w:eastAsia="Times New Roman" w:hAnsi="Calibri" w:cs="Calibri"/>
                <w:szCs w:val="24"/>
                <w:lang w:val="en-GB" w:eastAsia="zh-CN" w:bidi="el-GR"/>
              </w:rPr>
              <w:t>α</w:t>
            </w:r>
          </w:p>
        </w:tc>
        <w:tc>
          <w:tcPr>
            <w:tcW w:w="569" w:type="pct"/>
            <w:shd w:val="clear" w:color="auto" w:fill="FFFFFF"/>
          </w:tcPr>
          <w:p w14:paraId="76B5D35A"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387A2AF1"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41CE3425"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134775FF" w14:textId="77777777" w:rsidTr="00596608">
        <w:trPr>
          <w:cantSplit/>
          <w:jc w:val="center"/>
        </w:trPr>
        <w:tc>
          <w:tcPr>
            <w:tcW w:w="442" w:type="pct"/>
            <w:shd w:val="clear" w:color="auto" w:fill="FFFFFF"/>
          </w:tcPr>
          <w:p w14:paraId="5F797C0B"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52988C5C"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Να αναφερθούν οι δυνατότητες μετάπτωσης του εξυπηρετητή εφαρμογών και υπηρεσιών/ εφαρμογών οι οποίες εκτελούνται σε αυτόν σε εφεδρικό/πλεονάζον υλικό (φυσικός εξυπηρετητής).</w:t>
            </w:r>
          </w:p>
        </w:tc>
        <w:tc>
          <w:tcPr>
            <w:tcW w:w="569" w:type="pct"/>
            <w:shd w:val="clear" w:color="auto" w:fill="FFFFFF"/>
          </w:tcPr>
          <w:p w14:paraId="414D8182"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556E3B22"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00DF5834"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55361190" w14:textId="77777777" w:rsidTr="00596608">
        <w:trPr>
          <w:cantSplit/>
          <w:jc w:val="center"/>
        </w:trPr>
        <w:tc>
          <w:tcPr>
            <w:tcW w:w="442" w:type="pct"/>
            <w:shd w:val="clear" w:color="auto" w:fill="FFFFFF"/>
          </w:tcPr>
          <w:p w14:paraId="37866678"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3A15DCBA"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Δυνατότητες για </w:t>
            </w:r>
            <w:proofErr w:type="spellStart"/>
            <w:r w:rsidRPr="00283714">
              <w:rPr>
                <w:rFonts w:ascii="Calibri" w:eastAsia="Times New Roman" w:hAnsi="Calibri" w:cs="Calibri"/>
                <w:szCs w:val="24"/>
                <w:lang w:val="en-GB" w:eastAsia="zh-CN" w:bidi="en-US"/>
              </w:rPr>
              <w:t>loadbalancing</w:t>
            </w:r>
            <w:proofErr w:type="spellEnd"/>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eastAsia="zh-CN" w:bidi="el-GR"/>
              </w:rPr>
              <w:t xml:space="preserve">σε </w:t>
            </w:r>
            <w:r w:rsidRPr="00283714">
              <w:rPr>
                <w:rFonts w:ascii="Calibri" w:eastAsia="Times New Roman" w:hAnsi="Calibri" w:cs="Calibri"/>
                <w:szCs w:val="24"/>
                <w:lang w:val="en-GB" w:eastAsia="zh-CN" w:bidi="en-US"/>
              </w:rPr>
              <w:t>clustered</w:t>
            </w:r>
            <w:r w:rsidRPr="00283714">
              <w:rPr>
                <w:rFonts w:ascii="Calibri" w:eastAsia="Times New Roman" w:hAnsi="Calibri" w:cs="Calibri"/>
                <w:szCs w:val="24"/>
                <w:lang w:eastAsia="zh-CN" w:bidi="el-GR"/>
              </w:rPr>
              <w:t xml:space="preserve">περιβάλλοντα και για </w:t>
            </w:r>
            <w:r w:rsidRPr="00283714">
              <w:rPr>
                <w:rFonts w:ascii="Calibri" w:eastAsia="Times New Roman" w:hAnsi="Calibri" w:cs="Calibri"/>
                <w:szCs w:val="24"/>
                <w:lang w:val="en-GB" w:eastAsia="zh-CN" w:bidi="en-US"/>
              </w:rPr>
              <w:t>fail</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over</w:t>
            </w:r>
            <w:r w:rsidRPr="00283714">
              <w:rPr>
                <w:rFonts w:ascii="Calibri" w:eastAsia="Times New Roman" w:hAnsi="Calibri" w:cs="Calibri"/>
                <w:szCs w:val="24"/>
                <w:lang w:eastAsia="zh-CN" w:bidi="el-GR"/>
              </w:rPr>
              <w:t>του επιπέδου εκτέλεσης εφαρμογών</w:t>
            </w:r>
          </w:p>
        </w:tc>
        <w:tc>
          <w:tcPr>
            <w:tcW w:w="569" w:type="pct"/>
            <w:shd w:val="clear" w:color="auto" w:fill="FFFFFF"/>
          </w:tcPr>
          <w:p w14:paraId="73C1A688"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671E9CE0"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1C7525C1"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1E161901" w14:textId="77777777" w:rsidTr="00596608">
        <w:trPr>
          <w:cantSplit/>
          <w:jc w:val="center"/>
        </w:trPr>
        <w:tc>
          <w:tcPr>
            <w:tcW w:w="442" w:type="pct"/>
            <w:shd w:val="clear" w:color="auto" w:fill="FFFFFF"/>
          </w:tcPr>
          <w:p w14:paraId="164CA0D9"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14C36F04"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Κεντρική διαχείριση του εξυπηρετητή εφαρμογών μέσω </w:t>
            </w:r>
            <w:r w:rsidRPr="00283714">
              <w:rPr>
                <w:rFonts w:ascii="Calibri" w:eastAsia="Times New Roman" w:hAnsi="Calibri" w:cs="Calibri"/>
                <w:szCs w:val="24"/>
                <w:lang w:val="en-GB" w:eastAsia="zh-CN" w:bidi="en-US"/>
              </w:rPr>
              <w:t>Web</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based</w:t>
            </w:r>
            <w:r w:rsidRPr="00283714">
              <w:rPr>
                <w:rFonts w:ascii="Calibri" w:eastAsia="Times New Roman" w:hAnsi="Calibri" w:cs="Calibri"/>
                <w:szCs w:val="24"/>
                <w:lang w:eastAsia="zh-CN" w:bidi="el-GR"/>
              </w:rPr>
              <w:t>περιβάλλοντος</w:t>
            </w:r>
          </w:p>
        </w:tc>
        <w:tc>
          <w:tcPr>
            <w:tcW w:w="569" w:type="pct"/>
            <w:shd w:val="clear" w:color="auto" w:fill="FFFFFF"/>
          </w:tcPr>
          <w:p w14:paraId="28869930"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4EAF8AC6"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3F6B9A95"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098D22DD" w14:textId="77777777" w:rsidTr="00596608">
        <w:trPr>
          <w:cantSplit/>
          <w:jc w:val="center"/>
        </w:trPr>
        <w:tc>
          <w:tcPr>
            <w:tcW w:w="442" w:type="pct"/>
            <w:shd w:val="clear" w:color="auto" w:fill="FFFFFF"/>
          </w:tcPr>
          <w:p w14:paraId="50C9EACB" w14:textId="77777777" w:rsidR="00283714" w:rsidRPr="00283714" w:rsidRDefault="00283714" w:rsidP="00283714">
            <w:pPr>
              <w:widowControl w:val="0"/>
              <w:numPr>
                <w:ilvl w:val="1"/>
                <w:numId w:val="32"/>
              </w:numPr>
              <w:suppressAutoHyphens/>
              <w:spacing w:after="120" w:line="240" w:lineRule="auto"/>
              <w:contextualSpacing/>
              <w:jc w:val="both"/>
              <w:rPr>
                <w:rFonts w:ascii="Calibri" w:eastAsia="Times New Roman" w:hAnsi="Calibri" w:cs="Calibri"/>
                <w:szCs w:val="24"/>
                <w:lang w:val="en-GB" w:eastAsia="zh-CN" w:bidi="el-GR"/>
              </w:rPr>
            </w:pPr>
          </w:p>
        </w:tc>
        <w:tc>
          <w:tcPr>
            <w:tcW w:w="2177" w:type="pct"/>
            <w:shd w:val="clear" w:color="auto" w:fill="FFFFFF"/>
            <w:vAlign w:val="bottom"/>
          </w:tcPr>
          <w:p w14:paraId="6D4146C2"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Να αναφερθούν άλλα σημαντικά χαρακτηριστικά του προσφερόμενου εξυπηρετητή εφαρμογών</w:t>
            </w:r>
          </w:p>
        </w:tc>
        <w:tc>
          <w:tcPr>
            <w:tcW w:w="569" w:type="pct"/>
            <w:shd w:val="clear" w:color="auto" w:fill="FFFFFF"/>
          </w:tcPr>
          <w:p w14:paraId="7C447895" w14:textId="77777777" w:rsidR="00283714" w:rsidRPr="00283714" w:rsidRDefault="00283714" w:rsidP="00283714">
            <w:pPr>
              <w:widowControl w:val="0"/>
              <w:suppressAutoHyphens/>
              <w:spacing w:after="120" w:line="240" w:lineRule="auto"/>
              <w:ind w:left="127" w:right="137"/>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35" w:type="pct"/>
            <w:shd w:val="clear" w:color="auto" w:fill="FFFFFF"/>
          </w:tcPr>
          <w:p w14:paraId="69D2F2EC"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77" w:type="pct"/>
            <w:shd w:val="clear" w:color="auto" w:fill="FFFFFF"/>
          </w:tcPr>
          <w:p w14:paraId="5CBE3F3E"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bl>
    <w:p w14:paraId="067F3D00"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5A53CBC4"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5BBD02D5"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7D227D0B" w14:textId="77777777" w:rsidR="00283714" w:rsidRPr="00283714" w:rsidRDefault="00283714" w:rsidP="00283714">
      <w:pPr>
        <w:numPr>
          <w:ilvl w:val="4"/>
          <w:numId w:val="0"/>
        </w:numPr>
        <w:tabs>
          <w:tab w:val="num" w:pos="130"/>
          <w:tab w:val="left" w:pos="851"/>
        </w:tabs>
        <w:suppressAutoHyphens/>
        <w:spacing w:before="200" w:after="200" w:line="280" w:lineRule="exact"/>
        <w:ind w:left="426" w:hanging="215"/>
        <w:jc w:val="both"/>
        <w:outlineLvl w:val="4"/>
        <w:rPr>
          <w:rFonts w:ascii="Calibri" w:eastAsia="SimSun" w:hAnsi="Calibri" w:cs="Calibri"/>
          <w:b/>
          <w:szCs w:val="20"/>
          <w:lang w:val="en-US" w:eastAsia="zh-CN"/>
        </w:rPr>
      </w:pPr>
      <w:bookmarkStart w:id="1024" w:name="_Toc11337237"/>
      <w:bookmarkStart w:id="1025" w:name="_Toc65583857"/>
      <w:bookmarkStart w:id="1026" w:name="_Toc71537756"/>
      <w:r w:rsidRPr="00283714">
        <w:rPr>
          <w:rFonts w:ascii="Calibri" w:eastAsia="SimSun" w:hAnsi="Calibri" w:cs="Calibri"/>
          <w:b/>
          <w:szCs w:val="20"/>
          <w:lang w:val="en-US" w:eastAsia="zh-CN"/>
        </w:rPr>
        <w:t>Απα</w:t>
      </w:r>
      <w:proofErr w:type="spellStart"/>
      <w:r w:rsidRPr="00283714">
        <w:rPr>
          <w:rFonts w:ascii="Calibri" w:eastAsia="SimSun" w:hAnsi="Calibri" w:cs="Calibri"/>
          <w:b/>
          <w:szCs w:val="20"/>
          <w:lang w:val="en-US" w:eastAsia="zh-CN"/>
        </w:rPr>
        <w:t>ιτήσεις</w:t>
      </w:r>
      <w:proofErr w:type="spellEnd"/>
      <w:r w:rsidRPr="00283714">
        <w:rPr>
          <w:rFonts w:ascii="Calibri" w:eastAsia="SimSun" w:hAnsi="Calibri" w:cs="Calibri"/>
          <w:b/>
          <w:szCs w:val="20"/>
          <w:lang w:val="en-US" w:eastAsia="zh-CN"/>
        </w:rPr>
        <w:t xml:space="preserve"> Web Server</w:t>
      </w:r>
      <w:bookmarkEnd w:id="1024"/>
      <w:bookmarkEnd w:id="1025"/>
      <w:bookmarkEnd w:id="1026"/>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02"/>
        <w:gridCol w:w="3795"/>
        <w:gridCol w:w="1043"/>
        <w:gridCol w:w="1722"/>
        <w:gridCol w:w="1300"/>
      </w:tblGrid>
      <w:tr w:rsidR="00283714" w:rsidRPr="00283714" w14:paraId="38EE079B" w14:textId="77777777" w:rsidTr="00596608">
        <w:trPr>
          <w:cantSplit/>
          <w:jc w:val="center"/>
        </w:trPr>
        <w:tc>
          <w:tcPr>
            <w:tcW w:w="572" w:type="pct"/>
            <w:tcBorders>
              <w:top w:val="single" w:sz="4" w:space="0" w:color="auto"/>
              <w:left w:val="single" w:sz="4" w:space="0" w:color="auto"/>
              <w:bottom w:val="single" w:sz="4" w:space="0" w:color="auto"/>
              <w:right w:val="single" w:sz="4" w:space="0" w:color="auto"/>
            </w:tcBorders>
            <w:shd w:val="clear" w:color="auto" w:fill="B2B2B2"/>
          </w:tcPr>
          <w:p w14:paraId="2F23FCC4"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r w:rsidRPr="00283714">
              <w:rPr>
                <w:rFonts w:ascii="Calibri" w:eastAsia="Times New Roman" w:hAnsi="Calibri" w:cs="Calibri"/>
                <w:szCs w:val="24"/>
                <w:lang w:val="en-US" w:eastAsia="zh-CN"/>
              </w:rPr>
              <w:tab/>
            </w:r>
            <w:r w:rsidRPr="00283714">
              <w:rPr>
                <w:rFonts w:ascii="Calibri" w:eastAsia="Times New Roman" w:hAnsi="Calibri" w:cs="Calibri"/>
                <w:b/>
                <w:szCs w:val="24"/>
                <w:lang w:val="en-GB" w:eastAsia="zh-CN" w:bidi="el-GR"/>
              </w:rPr>
              <w:t>Α/Α</w:t>
            </w:r>
          </w:p>
        </w:tc>
        <w:tc>
          <w:tcPr>
            <w:tcW w:w="2170" w:type="pct"/>
            <w:tcBorders>
              <w:top w:val="single" w:sz="4" w:space="0" w:color="auto"/>
              <w:left w:val="single" w:sz="4" w:space="0" w:color="auto"/>
              <w:bottom w:val="single" w:sz="4" w:space="0" w:color="auto"/>
              <w:right w:val="single" w:sz="4" w:space="0" w:color="auto"/>
            </w:tcBorders>
            <w:shd w:val="clear" w:color="auto" w:fill="B2B2B2"/>
            <w:vAlign w:val="bottom"/>
          </w:tcPr>
          <w:p w14:paraId="12A4C917"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r w:rsidRPr="00283714">
              <w:rPr>
                <w:rFonts w:ascii="Calibri" w:eastAsia="Times New Roman" w:hAnsi="Calibri" w:cs="Calibri"/>
                <w:b/>
                <w:szCs w:val="24"/>
                <w:lang w:val="en-GB" w:eastAsia="zh-CN" w:bidi="el-GR"/>
              </w:rPr>
              <w:t>ΠΡΟΔΙΑΓΡΑΦΗ</w:t>
            </w:r>
          </w:p>
        </w:tc>
        <w:tc>
          <w:tcPr>
            <w:tcW w:w="542" w:type="pct"/>
            <w:tcBorders>
              <w:top w:val="single" w:sz="4" w:space="0" w:color="auto"/>
              <w:left w:val="single" w:sz="4" w:space="0" w:color="auto"/>
              <w:bottom w:val="single" w:sz="4" w:space="0" w:color="auto"/>
              <w:right w:val="single" w:sz="4" w:space="0" w:color="auto"/>
            </w:tcBorders>
            <w:shd w:val="clear" w:color="auto" w:fill="B2B2B2"/>
          </w:tcPr>
          <w:p w14:paraId="56C341AF" w14:textId="77777777" w:rsidR="00283714" w:rsidRPr="00283714" w:rsidRDefault="00283714" w:rsidP="00283714">
            <w:pPr>
              <w:widowControl w:val="0"/>
              <w:suppressAutoHyphens/>
              <w:spacing w:after="120" w:line="240" w:lineRule="auto"/>
              <w:ind w:left="69"/>
              <w:jc w:val="center"/>
              <w:rPr>
                <w:rFonts w:ascii="Calibri" w:eastAsia="Times New Roman" w:hAnsi="Calibri" w:cs="Calibri"/>
                <w:b/>
                <w:szCs w:val="24"/>
                <w:lang w:val="en-GB" w:eastAsia="zh-CN" w:bidi="el-GR"/>
              </w:rPr>
            </w:pPr>
            <w:r w:rsidRPr="00283714">
              <w:rPr>
                <w:rFonts w:ascii="Calibri" w:eastAsia="Times New Roman" w:hAnsi="Calibri" w:cs="Calibri"/>
                <w:b/>
                <w:szCs w:val="24"/>
                <w:lang w:val="en-GB" w:eastAsia="zh-CN" w:bidi="el-GR"/>
              </w:rPr>
              <w:t>ΑΠΑΙΤΗΣΗ</w:t>
            </w:r>
          </w:p>
        </w:tc>
        <w:tc>
          <w:tcPr>
            <w:tcW w:w="1013" w:type="pct"/>
            <w:tcBorders>
              <w:top w:val="single" w:sz="4" w:space="0" w:color="auto"/>
              <w:left w:val="single" w:sz="4" w:space="0" w:color="auto"/>
              <w:bottom w:val="single" w:sz="4" w:space="0" w:color="auto"/>
              <w:right w:val="single" w:sz="4" w:space="0" w:color="auto"/>
            </w:tcBorders>
            <w:shd w:val="clear" w:color="auto" w:fill="B2B2B2"/>
          </w:tcPr>
          <w:p w14:paraId="1BBBB79C"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r w:rsidRPr="00283714">
              <w:rPr>
                <w:rFonts w:ascii="Calibri" w:eastAsia="Times New Roman" w:hAnsi="Calibri" w:cs="Calibri"/>
                <w:b/>
                <w:szCs w:val="24"/>
                <w:lang w:val="en-GB" w:eastAsia="zh-CN" w:bidi="el-GR"/>
              </w:rPr>
              <w:t>ΑΠΑΝΤΗΣΗ</w:t>
            </w:r>
          </w:p>
        </w:tc>
        <w:tc>
          <w:tcPr>
            <w:tcW w:w="703" w:type="pct"/>
            <w:tcBorders>
              <w:top w:val="single" w:sz="4" w:space="0" w:color="auto"/>
              <w:left w:val="single" w:sz="4" w:space="0" w:color="auto"/>
              <w:bottom w:val="single" w:sz="4" w:space="0" w:color="auto"/>
              <w:right w:val="single" w:sz="4" w:space="0" w:color="auto"/>
            </w:tcBorders>
            <w:shd w:val="clear" w:color="auto" w:fill="B2B2B2"/>
          </w:tcPr>
          <w:p w14:paraId="0B7F97C5"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r w:rsidRPr="00283714">
              <w:rPr>
                <w:rFonts w:ascii="Calibri" w:eastAsia="Times New Roman" w:hAnsi="Calibri" w:cs="Calibri"/>
                <w:b/>
                <w:szCs w:val="24"/>
                <w:lang w:val="en-GB" w:eastAsia="zh-CN" w:bidi="el-GR"/>
              </w:rPr>
              <w:t>ΠΑΡΑΠΟΜΠΗ</w:t>
            </w:r>
          </w:p>
        </w:tc>
      </w:tr>
      <w:tr w:rsidR="00283714" w:rsidRPr="00283714" w14:paraId="662B2776" w14:textId="77777777" w:rsidTr="00596608">
        <w:trPr>
          <w:cantSplit/>
          <w:jc w:val="center"/>
        </w:trPr>
        <w:tc>
          <w:tcPr>
            <w:tcW w:w="572" w:type="pct"/>
            <w:tcBorders>
              <w:bottom w:val="single" w:sz="4" w:space="0" w:color="auto"/>
            </w:tcBorders>
            <w:shd w:val="clear" w:color="auto" w:fill="D0CECE"/>
          </w:tcPr>
          <w:p w14:paraId="1EA69123" w14:textId="77777777" w:rsidR="00283714" w:rsidRPr="00283714" w:rsidRDefault="00283714" w:rsidP="00283714">
            <w:pPr>
              <w:numPr>
                <w:ilvl w:val="0"/>
                <w:numId w:val="34"/>
              </w:numPr>
              <w:suppressAutoHyphens/>
              <w:spacing w:after="120" w:line="240" w:lineRule="auto"/>
              <w:contextualSpacing/>
              <w:jc w:val="both"/>
              <w:rPr>
                <w:rFonts w:ascii="Calibri" w:eastAsia="Times New Roman" w:hAnsi="Calibri" w:cs="Arial"/>
                <w:b/>
                <w:bCs/>
                <w:szCs w:val="24"/>
                <w:lang w:val="en-US" w:eastAsia="zh-CN"/>
              </w:rPr>
            </w:pPr>
          </w:p>
        </w:tc>
        <w:tc>
          <w:tcPr>
            <w:tcW w:w="2170" w:type="pct"/>
            <w:shd w:val="clear" w:color="auto" w:fill="D0CECE"/>
            <w:vAlign w:val="bottom"/>
          </w:tcPr>
          <w:p w14:paraId="771ABEA8"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b/>
                <w:szCs w:val="24"/>
                <w:lang w:val="en-GB" w:eastAsia="zh-CN" w:bidi="el-GR"/>
              </w:rPr>
            </w:pPr>
            <w:r w:rsidRPr="00283714">
              <w:rPr>
                <w:rFonts w:ascii="Calibri" w:eastAsia="Times New Roman" w:hAnsi="Calibri" w:cs="Calibri"/>
                <w:b/>
                <w:bCs/>
                <w:szCs w:val="24"/>
                <w:lang w:val="en-GB" w:eastAsia="zh-CN" w:bidi="el-GR"/>
              </w:rPr>
              <w:t>ΓΕΝΙΚΑ ΧΑΡΑΚΤΗΡΙΣΤΙΚΑ</w:t>
            </w:r>
          </w:p>
        </w:tc>
        <w:tc>
          <w:tcPr>
            <w:tcW w:w="542" w:type="pct"/>
            <w:shd w:val="clear" w:color="auto" w:fill="D0CECE"/>
          </w:tcPr>
          <w:p w14:paraId="58113628"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p>
        </w:tc>
        <w:tc>
          <w:tcPr>
            <w:tcW w:w="1013" w:type="pct"/>
            <w:shd w:val="clear" w:color="auto" w:fill="D0CECE"/>
          </w:tcPr>
          <w:p w14:paraId="27577194"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c>
          <w:tcPr>
            <w:tcW w:w="703" w:type="pct"/>
            <w:shd w:val="clear" w:color="auto" w:fill="D0CECE"/>
          </w:tcPr>
          <w:p w14:paraId="60ACF475"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r>
      <w:tr w:rsidR="00283714" w:rsidRPr="00283714" w14:paraId="08BCCAFC" w14:textId="77777777" w:rsidTr="00596608">
        <w:trPr>
          <w:cantSplit/>
          <w:jc w:val="center"/>
        </w:trPr>
        <w:tc>
          <w:tcPr>
            <w:tcW w:w="572" w:type="pct"/>
            <w:shd w:val="clear" w:color="auto" w:fill="FFFFFF"/>
          </w:tcPr>
          <w:p w14:paraId="2095B67B" w14:textId="77777777" w:rsidR="00283714" w:rsidRPr="00283714" w:rsidRDefault="00283714" w:rsidP="00283714">
            <w:pPr>
              <w:numPr>
                <w:ilvl w:val="1"/>
                <w:numId w:val="34"/>
              </w:numPr>
              <w:suppressAutoHyphens/>
              <w:spacing w:after="120" w:line="240" w:lineRule="auto"/>
              <w:contextualSpacing/>
              <w:jc w:val="both"/>
              <w:rPr>
                <w:rFonts w:ascii="Calibri" w:eastAsia="Times New Roman" w:hAnsi="Calibri" w:cs="Arial"/>
                <w:szCs w:val="24"/>
                <w:lang w:val="en-US" w:eastAsia="zh-CN"/>
              </w:rPr>
            </w:pPr>
          </w:p>
        </w:tc>
        <w:tc>
          <w:tcPr>
            <w:tcW w:w="2170" w:type="pct"/>
            <w:shd w:val="clear" w:color="auto" w:fill="FFFFFF"/>
            <w:vAlign w:val="bottom"/>
          </w:tcPr>
          <w:p w14:paraId="2A8653A4"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val="en-GB" w:eastAsia="zh-CN" w:bidi="el-GR"/>
              </w:rPr>
            </w:pPr>
            <w:r w:rsidRPr="00283714">
              <w:rPr>
                <w:rFonts w:ascii="Calibri" w:eastAsia="Times New Roman" w:hAnsi="Calibri" w:cs="Calibri"/>
                <w:szCs w:val="24"/>
                <w:lang w:eastAsia="zh-CN" w:bidi="el-GR"/>
              </w:rPr>
              <w:t xml:space="preserve">Να αναφερθεί το όνομα και η έκδοση του προσφερόμενου εξυπηρετητή </w:t>
            </w:r>
            <w:r w:rsidRPr="00283714">
              <w:rPr>
                <w:rFonts w:ascii="Calibri" w:eastAsia="Times New Roman" w:hAnsi="Calibri" w:cs="Calibri"/>
                <w:szCs w:val="24"/>
                <w:lang w:val="en-US" w:eastAsia="zh-CN" w:bidi="el-GR"/>
              </w:rPr>
              <w:t>WEB</w:t>
            </w:r>
            <w:r w:rsidRPr="00283714">
              <w:rPr>
                <w:rFonts w:ascii="Calibri" w:eastAsia="Times New Roman" w:hAnsi="Calibri" w:cs="Calibri"/>
                <w:szCs w:val="24"/>
                <w:lang w:eastAsia="zh-CN" w:bidi="el-GR"/>
              </w:rPr>
              <w:t xml:space="preserve">. </w:t>
            </w:r>
            <w:r w:rsidRPr="00283714">
              <w:rPr>
                <w:rFonts w:ascii="Calibri" w:eastAsia="Times New Roman" w:hAnsi="Calibri" w:cs="Calibri"/>
                <w:szCs w:val="24"/>
                <w:lang w:val="en-GB" w:eastAsia="zh-CN" w:bidi="el-GR"/>
              </w:rPr>
              <w:t>Να ανα</w:t>
            </w:r>
            <w:proofErr w:type="spellStart"/>
            <w:r w:rsidRPr="00283714">
              <w:rPr>
                <w:rFonts w:ascii="Calibri" w:eastAsia="Times New Roman" w:hAnsi="Calibri" w:cs="Calibri"/>
                <w:szCs w:val="24"/>
                <w:lang w:val="en-GB" w:eastAsia="zh-CN" w:bidi="el-GR"/>
              </w:rPr>
              <w:t>φερθεί</w:t>
            </w:r>
            <w:proofErr w:type="spellEnd"/>
            <w:r w:rsidRPr="00283714">
              <w:rPr>
                <w:rFonts w:ascii="Calibri" w:eastAsia="Times New Roman" w:hAnsi="Calibri" w:cs="Calibri"/>
                <w:szCs w:val="24"/>
                <w:lang w:val="en-GB" w:eastAsia="zh-CN" w:bidi="el-GR"/>
              </w:rPr>
              <w:t xml:space="preserve"> η </w:t>
            </w:r>
            <w:proofErr w:type="spellStart"/>
            <w:r w:rsidRPr="00283714">
              <w:rPr>
                <w:rFonts w:ascii="Calibri" w:eastAsia="Times New Roman" w:hAnsi="Calibri" w:cs="Calibri"/>
                <w:szCs w:val="24"/>
                <w:lang w:val="en-GB" w:eastAsia="zh-CN" w:bidi="el-GR"/>
              </w:rPr>
              <w:t>χρονολογί</w:t>
            </w:r>
            <w:proofErr w:type="spellEnd"/>
            <w:r w:rsidRPr="00283714">
              <w:rPr>
                <w:rFonts w:ascii="Calibri" w:eastAsia="Times New Roman" w:hAnsi="Calibri" w:cs="Calibri"/>
                <w:szCs w:val="24"/>
                <w:lang w:val="en-GB" w:eastAsia="zh-CN" w:bidi="el-GR"/>
              </w:rPr>
              <w:t xml:space="preserve">α </w:t>
            </w:r>
            <w:proofErr w:type="spellStart"/>
            <w:r w:rsidRPr="00283714">
              <w:rPr>
                <w:rFonts w:ascii="Calibri" w:eastAsia="Times New Roman" w:hAnsi="Calibri" w:cs="Calibri"/>
                <w:szCs w:val="24"/>
                <w:lang w:val="en-GB" w:eastAsia="zh-CN" w:bidi="el-GR"/>
              </w:rPr>
              <w:t>διάθεσης</w:t>
            </w:r>
            <w:proofErr w:type="spellEnd"/>
            <w:r w:rsidRPr="00283714">
              <w:rPr>
                <w:rFonts w:ascii="Calibri" w:eastAsia="Times New Roman" w:hAnsi="Calibri" w:cs="Calibri"/>
                <w:szCs w:val="24"/>
                <w:lang w:val="en-GB" w:eastAsia="zh-CN" w:bidi="el-GR"/>
              </w:rPr>
              <w:t xml:space="preserve"> </w:t>
            </w:r>
            <w:proofErr w:type="spellStart"/>
            <w:r w:rsidRPr="00283714">
              <w:rPr>
                <w:rFonts w:ascii="Calibri" w:eastAsia="Times New Roman" w:hAnsi="Calibri" w:cs="Calibri"/>
                <w:szCs w:val="24"/>
                <w:lang w:val="en-GB" w:eastAsia="zh-CN" w:bidi="el-GR"/>
              </w:rPr>
              <w:t>της</w:t>
            </w:r>
            <w:proofErr w:type="spellEnd"/>
            <w:r w:rsidRPr="00283714">
              <w:rPr>
                <w:rFonts w:ascii="Calibri" w:eastAsia="Times New Roman" w:hAnsi="Calibri" w:cs="Calibri"/>
                <w:szCs w:val="24"/>
                <w:lang w:val="en-GB" w:eastAsia="zh-CN" w:bidi="el-GR"/>
              </w:rPr>
              <w:t xml:space="preserve"> π</w:t>
            </w:r>
            <w:proofErr w:type="spellStart"/>
            <w:r w:rsidRPr="00283714">
              <w:rPr>
                <w:rFonts w:ascii="Calibri" w:eastAsia="Times New Roman" w:hAnsi="Calibri" w:cs="Calibri"/>
                <w:szCs w:val="24"/>
                <w:lang w:val="en-GB" w:eastAsia="zh-CN" w:bidi="el-GR"/>
              </w:rPr>
              <w:t>ροσφερόμενης</w:t>
            </w:r>
            <w:proofErr w:type="spellEnd"/>
            <w:r w:rsidRPr="00283714">
              <w:rPr>
                <w:rFonts w:ascii="Calibri" w:eastAsia="Times New Roman" w:hAnsi="Calibri" w:cs="Calibri"/>
                <w:szCs w:val="24"/>
                <w:lang w:val="en-GB" w:eastAsia="zh-CN" w:bidi="el-GR"/>
              </w:rPr>
              <w:t xml:space="preserve"> </w:t>
            </w:r>
            <w:proofErr w:type="spellStart"/>
            <w:r w:rsidRPr="00283714">
              <w:rPr>
                <w:rFonts w:ascii="Calibri" w:eastAsia="Times New Roman" w:hAnsi="Calibri" w:cs="Calibri"/>
                <w:szCs w:val="24"/>
                <w:lang w:val="en-GB" w:eastAsia="zh-CN" w:bidi="el-GR"/>
              </w:rPr>
              <w:t>έκδοσης</w:t>
            </w:r>
            <w:proofErr w:type="spellEnd"/>
            <w:r w:rsidRPr="00283714">
              <w:rPr>
                <w:rFonts w:ascii="Calibri" w:eastAsia="Times New Roman" w:hAnsi="Calibri" w:cs="Calibri"/>
                <w:szCs w:val="24"/>
                <w:lang w:val="en-US" w:eastAsia="zh-CN" w:bidi="el-GR"/>
              </w:rPr>
              <w:t>.</w:t>
            </w:r>
          </w:p>
        </w:tc>
        <w:tc>
          <w:tcPr>
            <w:tcW w:w="542" w:type="pct"/>
            <w:shd w:val="clear" w:color="auto" w:fill="FFFFFF"/>
          </w:tcPr>
          <w:p w14:paraId="7E4394F0"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01B5BDA4"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3438F932"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4E1E58ED" w14:textId="77777777" w:rsidTr="00596608">
        <w:trPr>
          <w:cantSplit/>
          <w:jc w:val="center"/>
        </w:trPr>
        <w:tc>
          <w:tcPr>
            <w:tcW w:w="572" w:type="pct"/>
            <w:shd w:val="clear" w:color="auto" w:fill="FFFFFF"/>
          </w:tcPr>
          <w:p w14:paraId="4DC3EB88" w14:textId="77777777" w:rsidR="00283714" w:rsidRPr="00283714" w:rsidRDefault="00283714" w:rsidP="00283714">
            <w:pPr>
              <w:numPr>
                <w:ilvl w:val="1"/>
                <w:numId w:val="34"/>
              </w:numPr>
              <w:suppressAutoHyphens/>
              <w:spacing w:after="120" w:line="240" w:lineRule="auto"/>
              <w:contextualSpacing/>
              <w:jc w:val="both"/>
              <w:rPr>
                <w:rFonts w:ascii="Calibri" w:eastAsia="Times New Roman" w:hAnsi="Calibri" w:cs="Calibri"/>
                <w:szCs w:val="24"/>
                <w:lang w:val="en-GB" w:eastAsia="zh-CN"/>
              </w:rPr>
            </w:pPr>
          </w:p>
        </w:tc>
        <w:tc>
          <w:tcPr>
            <w:tcW w:w="2170" w:type="pct"/>
            <w:shd w:val="clear" w:color="auto" w:fill="FFFFFF"/>
            <w:vAlign w:val="bottom"/>
          </w:tcPr>
          <w:p w14:paraId="702F8CE8"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Ο προσφερόμενος Εξυπηρετητής Εφαρμογών να είναι διαθέσιμος στις παρακάτω πλατφόρμες λειτουργικών συστημάτων:</w:t>
            </w:r>
          </w:p>
          <w:p w14:paraId="6B3D8B94" w14:textId="77777777" w:rsidR="00283714" w:rsidRPr="00283714" w:rsidRDefault="00283714" w:rsidP="00283714">
            <w:pPr>
              <w:widowControl w:val="0"/>
              <w:numPr>
                <w:ilvl w:val="1"/>
                <w:numId w:val="11"/>
              </w:numPr>
              <w:suppressAutoHyphens/>
              <w:spacing w:after="120" w:line="240" w:lineRule="auto"/>
              <w:ind w:right="137"/>
              <w:contextualSpacing/>
              <w:jc w:val="both"/>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n-US"/>
              </w:rPr>
              <w:t>Unix</w:t>
            </w:r>
          </w:p>
          <w:p w14:paraId="33208ACD" w14:textId="77777777" w:rsidR="00283714" w:rsidRPr="00283714" w:rsidRDefault="00283714" w:rsidP="00283714">
            <w:pPr>
              <w:widowControl w:val="0"/>
              <w:numPr>
                <w:ilvl w:val="1"/>
                <w:numId w:val="11"/>
              </w:numPr>
              <w:suppressAutoHyphens/>
              <w:spacing w:after="120" w:line="240" w:lineRule="auto"/>
              <w:ind w:right="137"/>
              <w:contextualSpacing/>
              <w:jc w:val="both"/>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n-US"/>
              </w:rPr>
              <w:t>Linux</w:t>
            </w:r>
          </w:p>
          <w:p w14:paraId="0279B2D1" w14:textId="77777777" w:rsidR="00283714" w:rsidRPr="00283714" w:rsidRDefault="00283714" w:rsidP="00283714">
            <w:pPr>
              <w:widowControl w:val="0"/>
              <w:numPr>
                <w:ilvl w:val="1"/>
                <w:numId w:val="11"/>
              </w:numPr>
              <w:suppressAutoHyphens/>
              <w:spacing w:after="120" w:line="240" w:lineRule="auto"/>
              <w:ind w:right="137"/>
              <w:contextualSpacing/>
              <w:jc w:val="both"/>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n-US"/>
              </w:rPr>
              <w:t>MS Windows</w:t>
            </w:r>
          </w:p>
        </w:tc>
        <w:tc>
          <w:tcPr>
            <w:tcW w:w="542" w:type="pct"/>
            <w:shd w:val="clear" w:color="auto" w:fill="FFFFFF"/>
          </w:tcPr>
          <w:p w14:paraId="11CDB553"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1BB1E9E1"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1366141D"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19FF9AFF" w14:textId="77777777" w:rsidTr="00596608">
        <w:trPr>
          <w:cantSplit/>
          <w:jc w:val="center"/>
        </w:trPr>
        <w:tc>
          <w:tcPr>
            <w:tcW w:w="572" w:type="pct"/>
            <w:tcBorders>
              <w:bottom w:val="single" w:sz="4" w:space="0" w:color="auto"/>
            </w:tcBorders>
            <w:shd w:val="clear" w:color="auto" w:fill="FFFFFF"/>
          </w:tcPr>
          <w:p w14:paraId="7D46655E"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bottom"/>
          </w:tcPr>
          <w:p w14:paraId="10ABCF39"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Να υπάρχει πλήρης συμβατότητα λογισμικού σε σχέση με την ευρύτερη λύση που θα προσφέρει ο υποψήφιος ανάδοχος.</w:t>
            </w:r>
          </w:p>
        </w:tc>
        <w:tc>
          <w:tcPr>
            <w:tcW w:w="542" w:type="pct"/>
            <w:shd w:val="clear" w:color="auto" w:fill="FFFFFF"/>
          </w:tcPr>
          <w:p w14:paraId="2A396BCA"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77E8F30E"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3EC155A6"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07330EC2" w14:textId="77777777" w:rsidTr="00596608">
        <w:trPr>
          <w:cantSplit/>
          <w:jc w:val="center"/>
        </w:trPr>
        <w:tc>
          <w:tcPr>
            <w:tcW w:w="572" w:type="pct"/>
            <w:tcBorders>
              <w:top w:val="single" w:sz="4" w:space="0" w:color="auto"/>
            </w:tcBorders>
            <w:shd w:val="clear" w:color="auto" w:fill="FFFFFF"/>
          </w:tcPr>
          <w:p w14:paraId="7DE9EC5E"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bottom"/>
          </w:tcPr>
          <w:p w14:paraId="121DDA25"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Οι προσφερόμενες άδειες χρήσης πρέπει να επιτρέπουν στον φορέα την μελλοντική επέκταση / παραμετροποίηση / τροποποίηση των προδιαγεγραμμένων στο παρόν έργο εφαρμογών καθώς και την ανάπτυξη νέων</w:t>
            </w:r>
          </w:p>
        </w:tc>
        <w:tc>
          <w:tcPr>
            <w:tcW w:w="542" w:type="pct"/>
            <w:shd w:val="clear" w:color="auto" w:fill="FFFFFF"/>
          </w:tcPr>
          <w:p w14:paraId="1E468AFF"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134F0C0A"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5A8DA656"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53F85EC1" w14:textId="77777777" w:rsidTr="00596608">
        <w:trPr>
          <w:cantSplit/>
          <w:jc w:val="center"/>
        </w:trPr>
        <w:tc>
          <w:tcPr>
            <w:tcW w:w="572" w:type="pct"/>
            <w:shd w:val="clear" w:color="auto" w:fill="FFFFFF"/>
          </w:tcPr>
          <w:p w14:paraId="4CC9CFF7"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bottom"/>
          </w:tcPr>
          <w:p w14:paraId="753C0600"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Οι προσφερόμενες άδειες χρήσης πρέπει να επιτρέπουν τυχόν μελλοντική αναβάθμιση των συστημάτων Η</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W</w:t>
            </w:r>
            <w:r w:rsidRPr="00283714">
              <w:rPr>
                <w:rFonts w:ascii="Calibri" w:eastAsia="Times New Roman" w:hAnsi="Calibri" w:cs="Calibri"/>
                <w:szCs w:val="24"/>
                <w:lang w:eastAsia="zh-CN" w:bidi="el-GR"/>
              </w:rPr>
              <w:t xml:space="preserve">του έργου που θα φιλοξενήσουν το εν λόγω λογισμικό. (εξαιρείται η περίπτωση αύξησης του αριθμού των </w:t>
            </w:r>
            <w:r w:rsidRPr="00283714">
              <w:rPr>
                <w:rFonts w:ascii="Calibri" w:eastAsia="Times New Roman" w:hAnsi="Calibri" w:cs="Calibri"/>
                <w:szCs w:val="24"/>
                <w:lang w:val="en-GB" w:eastAsia="zh-CN" w:bidi="en-US"/>
              </w:rPr>
              <w:t>CPUs</w:t>
            </w:r>
            <w:r w:rsidRPr="00283714">
              <w:rPr>
                <w:rFonts w:ascii="Calibri" w:eastAsia="Times New Roman" w:hAnsi="Calibri" w:cs="Calibri"/>
                <w:szCs w:val="24"/>
                <w:lang w:eastAsia="zh-CN"/>
              </w:rPr>
              <w:t>)</w:t>
            </w:r>
          </w:p>
        </w:tc>
        <w:tc>
          <w:tcPr>
            <w:tcW w:w="542" w:type="pct"/>
            <w:shd w:val="clear" w:color="auto" w:fill="FFFFFF"/>
          </w:tcPr>
          <w:p w14:paraId="1ABF34F3"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345F0700"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3C9C51BC"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2F11DCDB" w14:textId="77777777" w:rsidTr="00596608">
        <w:trPr>
          <w:cantSplit/>
          <w:jc w:val="center"/>
        </w:trPr>
        <w:tc>
          <w:tcPr>
            <w:tcW w:w="572" w:type="pct"/>
            <w:shd w:val="clear" w:color="auto" w:fill="D0CECE"/>
          </w:tcPr>
          <w:p w14:paraId="7A57FA8F" w14:textId="77777777" w:rsidR="00283714" w:rsidRPr="00283714" w:rsidRDefault="00283714" w:rsidP="00283714">
            <w:pPr>
              <w:widowControl w:val="0"/>
              <w:numPr>
                <w:ilvl w:val="0"/>
                <w:numId w:val="34"/>
              </w:numPr>
              <w:suppressAutoHyphens/>
              <w:spacing w:after="120" w:line="240" w:lineRule="auto"/>
              <w:contextualSpacing/>
              <w:jc w:val="both"/>
              <w:rPr>
                <w:rFonts w:ascii="Calibri" w:eastAsia="Times New Roman" w:hAnsi="Calibri" w:cs="Calibri"/>
                <w:b/>
                <w:szCs w:val="24"/>
                <w:lang w:val="en-GB" w:eastAsia="zh-CN" w:bidi="el-GR"/>
              </w:rPr>
            </w:pPr>
          </w:p>
        </w:tc>
        <w:tc>
          <w:tcPr>
            <w:tcW w:w="2170" w:type="pct"/>
            <w:shd w:val="clear" w:color="auto" w:fill="D0CECE"/>
            <w:vAlign w:val="bottom"/>
          </w:tcPr>
          <w:p w14:paraId="1C344819"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b/>
                <w:szCs w:val="24"/>
                <w:lang w:val="en-GB" w:eastAsia="zh-CN" w:bidi="el-GR"/>
              </w:rPr>
            </w:pPr>
            <w:r w:rsidRPr="00283714">
              <w:rPr>
                <w:rFonts w:ascii="Calibri" w:eastAsia="Times New Roman" w:hAnsi="Calibri" w:cs="Calibri"/>
                <w:b/>
                <w:bCs/>
                <w:szCs w:val="24"/>
                <w:lang w:val="en-GB" w:eastAsia="zh-CN" w:bidi="el-GR"/>
              </w:rPr>
              <w:t>ΧΑΡΑΚΤΗΡΙΣΤΙΚΑ ΑΣΦΑΛΕΙΑΣ</w:t>
            </w:r>
          </w:p>
        </w:tc>
        <w:tc>
          <w:tcPr>
            <w:tcW w:w="542" w:type="pct"/>
            <w:shd w:val="clear" w:color="auto" w:fill="D0CECE"/>
          </w:tcPr>
          <w:p w14:paraId="1CBE9C35"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p>
        </w:tc>
        <w:tc>
          <w:tcPr>
            <w:tcW w:w="1013" w:type="pct"/>
            <w:shd w:val="clear" w:color="auto" w:fill="D0CECE"/>
          </w:tcPr>
          <w:p w14:paraId="577B6EC6"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c>
          <w:tcPr>
            <w:tcW w:w="703" w:type="pct"/>
            <w:shd w:val="clear" w:color="auto" w:fill="D0CECE"/>
          </w:tcPr>
          <w:p w14:paraId="355593BF"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r>
      <w:tr w:rsidR="00283714" w:rsidRPr="00283714" w14:paraId="6FD8129F" w14:textId="77777777" w:rsidTr="00596608">
        <w:trPr>
          <w:cantSplit/>
          <w:jc w:val="center"/>
        </w:trPr>
        <w:tc>
          <w:tcPr>
            <w:tcW w:w="572" w:type="pct"/>
            <w:shd w:val="clear" w:color="auto" w:fill="FFFFFF"/>
          </w:tcPr>
          <w:p w14:paraId="5B52888F"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bottom"/>
          </w:tcPr>
          <w:p w14:paraId="084DCF56"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Μηχανισμός ορισμού </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eastAsia="zh-CN" w:bidi="el-GR"/>
              </w:rPr>
              <w:t>προφίλ χρηστών</w:t>
            </w:r>
          </w:p>
          <w:p w14:paraId="2C17D39C"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λιστών ελεγχόμενης πρόσβασης </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access</w:t>
            </w:r>
            <w:r w:rsidRPr="00283714">
              <w:rPr>
                <w:rFonts w:ascii="Calibri" w:eastAsia="Times New Roman" w:hAnsi="Calibri" w:cs="Calibri"/>
                <w:szCs w:val="24"/>
                <w:lang w:eastAsia="zh-CN" w:bidi="en-US"/>
              </w:rPr>
              <w:t xml:space="preserve"> </w:t>
            </w:r>
            <w:proofErr w:type="spellStart"/>
            <w:r w:rsidRPr="00283714">
              <w:rPr>
                <w:rFonts w:ascii="Calibri" w:eastAsia="Times New Roman" w:hAnsi="Calibri" w:cs="Calibri"/>
                <w:szCs w:val="24"/>
                <w:lang w:val="en-GB" w:eastAsia="zh-CN" w:bidi="en-US"/>
              </w:rPr>
              <w:t>controllist</w:t>
            </w:r>
            <w:proofErr w:type="spellEnd"/>
            <w:r w:rsidRPr="00283714">
              <w:rPr>
                <w:rFonts w:ascii="Calibri" w:eastAsia="Times New Roman" w:hAnsi="Calibri" w:cs="Calibri"/>
                <w:szCs w:val="24"/>
                <w:lang w:eastAsia="zh-CN"/>
              </w:rPr>
              <w:t>),</w:t>
            </w:r>
            <w:r w:rsidRPr="00283714">
              <w:rPr>
                <w:rFonts w:ascii="Calibri" w:eastAsia="Times New Roman" w:hAnsi="Calibri" w:cs="Calibri"/>
                <w:szCs w:val="24"/>
                <w:lang w:eastAsia="zh-CN" w:bidi="el-GR"/>
              </w:rPr>
              <w:t>ομάδων χρηστών</w:t>
            </w:r>
          </w:p>
        </w:tc>
        <w:tc>
          <w:tcPr>
            <w:tcW w:w="542" w:type="pct"/>
            <w:shd w:val="clear" w:color="auto" w:fill="FFFFFF"/>
          </w:tcPr>
          <w:p w14:paraId="291DD872"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79055FE8"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5E3D46F5"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17DA42DB" w14:textId="77777777" w:rsidTr="00596608">
        <w:trPr>
          <w:cantSplit/>
          <w:jc w:val="center"/>
        </w:trPr>
        <w:tc>
          <w:tcPr>
            <w:tcW w:w="572" w:type="pct"/>
            <w:shd w:val="clear" w:color="auto" w:fill="FFFFFF"/>
          </w:tcPr>
          <w:p w14:paraId="4F4F53FF"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bottom"/>
          </w:tcPr>
          <w:p w14:paraId="31564FC1"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Υποστήριξη των πρωτοκόλλων: </w:t>
            </w:r>
            <w:r w:rsidRPr="00283714">
              <w:rPr>
                <w:rFonts w:ascii="Calibri" w:eastAsia="Times New Roman" w:hAnsi="Calibri" w:cs="Calibri"/>
                <w:szCs w:val="24"/>
                <w:lang w:val="en-GB" w:eastAsia="zh-CN" w:bidi="en-US"/>
              </w:rPr>
              <w:t>HTTPSSSL</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TLS</w:t>
            </w:r>
          </w:p>
        </w:tc>
        <w:tc>
          <w:tcPr>
            <w:tcW w:w="542" w:type="pct"/>
            <w:shd w:val="clear" w:color="auto" w:fill="FFFFFF"/>
          </w:tcPr>
          <w:p w14:paraId="573E6B17"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109F323E"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465722AE"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33157FDE" w14:textId="77777777" w:rsidTr="00596608">
        <w:trPr>
          <w:cantSplit/>
          <w:jc w:val="center"/>
        </w:trPr>
        <w:tc>
          <w:tcPr>
            <w:tcW w:w="572" w:type="pct"/>
            <w:shd w:val="clear" w:color="auto" w:fill="FFFFFF"/>
            <w:vAlign w:val="bottom"/>
          </w:tcPr>
          <w:p w14:paraId="2B4396A3"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center"/>
          </w:tcPr>
          <w:p w14:paraId="5AF6C534"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val="en-GB" w:eastAsia="zh-CN" w:bidi="el-GR"/>
              </w:rPr>
            </w:pPr>
            <w:proofErr w:type="spellStart"/>
            <w:r w:rsidRPr="00283714">
              <w:rPr>
                <w:rFonts w:ascii="Calibri" w:eastAsia="Times New Roman" w:hAnsi="Calibri" w:cs="Calibri"/>
                <w:szCs w:val="24"/>
                <w:lang w:val="en-GB" w:eastAsia="zh-CN" w:bidi="el-GR"/>
              </w:rPr>
              <w:t>Δυν</w:t>
            </w:r>
            <w:proofErr w:type="spellEnd"/>
            <w:r w:rsidRPr="00283714">
              <w:rPr>
                <w:rFonts w:ascii="Calibri" w:eastAsia="Times New Roman" w:hAnsi="Calibri" w:cs="Calibri"/>
                <w:szCs w:val="24"/>
                <w:lang w:val="en-GB" w:eastAsia="zh-CN" w:bidi="el-GR"/>
              </w:rPr>
              <w:t xml:space="preserve">ατότητες </w:t>
            </w:r>
            <w:r w:rsidRPr="00283714">
              <w:rPr>
                <w:rFonts w:ascii="Calibri" w:eastAsia="Times New Roman" w:hAnsi="Calibri" w:cs="Calibri"/>
                <w:szCs w:val="24"/>
                <w:lang w:val="en-GB" w:eastAsia="zh-CN" w:bidi="en-US"/>
              </w:rPr>
              <w:t>auditing</w:t>
            </w:r>
          </w:p>
        </w:tc>
        <w:tc>
          <w:tcPr>
            <w:tcW w:w="542" w:type="pct"/>
            <w:shd w:val="clear" w:color="auto" w:fill="FFFFFF"/>
            <w:vAlign w:val="center"/>
          </w:tcPr>
          <w:p w14:paraId="47F83B80"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190F6EA6"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0014A549"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6FF636BF" w14:textId="77777777" w:rsidTr="00596608">
        <w:trPr>
          <w:cantSplit/>
          <w:jc w:val="center"/>
        </w:trPr>
        <w:tc>
          <w:tcPr>
            <w:tcW w:w="572" w:type="pct"/>
            <w:shd w:val="clear" w:color="auto" w:fill="D0CECE"/>
            <w:vAlign w:val="bottom"/>
          </w:tcPr>
          <w:p w14:paraId="5AD730C7" w14:textId="77777777" w:rsidR="00283714" w:rsidRPr="00283714" w:rsidRDefault="00283714" w:rsidP="00283714">
            <w:pPr>
              <w:widowControl w:val="0"/>
              <w:numPr>
                <w:ilvl w:val="0"/>
                <w:numId w:val="34"/>
              </w:numPr>
              <w:suppressAutoHyphens/>
              <w:spacing w:after="120" w:line="240" w:lineRule="auto"/>
              <w:contextualSpacing/>
              <w:jc w:val="both"/>
              <w:rPr>
                <w:rFonts w:ascii="Calibri" w:eastAsia="Times New Roman" w:hAnsi="Calibri" w:cs="Calibri"/>
                <w:b/>
                <w:szCs w:val="24"/>
                <w:lang w:val="en-GB" w:eastAsia="zh-CN" w:bidi="el-GR"/>
              </w:rPr>
            </w:pPr>
          </w:p>
        </w:tc>
        <w:tc>
          <w:tcPr>
            <w:tcW w:w="2170" w:type="pct"/>
            <w:shd w:val="clear" w:color="auto" w:fill="D0CECE"/>
            <w:vAlign w:val="center"/>
          </w:tcPr>
          <w:p w14:paraId="0C773490"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b/>
                <w:szCs w:val="24"/>
                <w:lang w:val="en-GB" w:eastAsia="zh-CN" w:bidi="el-GR"/>
              </w:rPr>
            </w:pPr>
            <w:r w:rsidRPr="00283714">
              <w:rPr>
                <w:rFonts w:ascii="Calibri" w:eastAsia="Times New Roman" w:hAnsi="Calibri" w:cs="Calibri"/>
                <w:b/>
                <w:bCs/>
                <w:szCs w:val="24"/>
                <w:lang w:val="en-GB" w:eastAsia="zh-CN" w:bidi="el-GR"/>
              </w:rPr>
              <w:t>ΕΙΔΙΚΑ ΧΑΡΑΚΤΗΡΙΣΤΙΚΑ</w:t>
            </w:r>
            <w:r w:rsidRPr="00283714">
              <w:rPr>
                <w:rFonts w:ascii="Calibri" w:eastAsia="Times New Roman" w:hAnsi="Calibri" w:cs="Calibri"/>
                <w:b/>
                <w:bCs/>
                <w:szCs w:val="24"/>
                <w:lang w:val="en-GB" w:eastAsia="zh-CN" w:bidi="en-US"/>
              </w:rPr>
              <w:t>WEB SERVER</w:t>
            </w:r>
          </w:p>
        </w:tc>
        <w:tc>
          <w:tcPr>
            <w:tcW w:w="542" w:type="pct"/>
            <w:shd w:val="clear" w:color="auto" w:fill="D0CECE"/>
            <w:vAlign w:val="center"/>
          </w:tcPr>
          <w:p w14:paraId="54282BDD" w14:textId="77777777" w:rsidR="00283714" w:rsidRPr="00283714" w:rsidRDefault="00283714" w:rsidP="00283714">
            <w:pPr>
              <w:widowControl w:val="0"/>
              <w:suppressAutoHyphens/>
              <w:spacing w:after="120" w:line="240" w:lineRule="auto"/>
              <w:jc w:val="center"/>
              <w:rPr>
                <w:rFonts w:ascii="Calibri" w:eastAsia="Times New Roman" w:hAnsi="Calibri" w:cs="Calibri"/>
                <w:b/>
                <w:szCs w:val="24"/>
                <w:lang w:val="en-GB" w:eastAsia="zh-CN" w:bidi="el-GR"/>
              </w:rPr>
            </w:pPr>
          </w:p>
        </w:tc>
        <w:tc>
          <w:tcPr>
            <w:tcW w:w="1013" w:type="pct"/>
            <w:shd w:val="clear" w:color="auto" w:fill="D0CECE"/>
          </w:tcPr>
          <w:p w14:paraId="242795ED"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c>
          <w:tcPr>
            <w:tcW w:w="703" w:type="pct"/>
            <w:shd w:val="clear" w:color="auto" w:fill="D0CECE"/>
          </w:tcPr>
          <w:p w14:paraId="1DAF7A5E" w14:textId="77777777" w:rsidR="00283714" w:rsidRPr="00283714" w:rsidRDefault="00283714" w:rsidP="00283714">
            <w:pPr>
              <w:widowControl w:val="0"/>
              <w:suppressAutoHyphens/>
              <w:spacing w:after="120" w:line="240" w:lineRule="auto"/>
              <w:jc w:val="both"/>
              <w:rPr>
                <w:rFonts w:ascii="Calibri" w:eastAsia="Times New Roman" w:hAnsi="Calibri" w:cs="Calibri"/>
                <w:b/>
                <w:szCs w:val="24"/>
                <w:lang w:val="en-GB" w:eastAsia="zh-CN" w:bidi="el-GR"/>
              </w:rPr>
            </w:pPr>
          </w:p>
        </w:tc>
      </w:tr>
      <w:tr w:rsidR="00283714" w:rsidRPr="00283714" w14:paraId="76C572C8" w14:textId="77777777" w:rsidTr="00596608">
        <w:trPr>
          <w:cantSplit/>
          <w:jc w:val="center"/>
        </w:trPr>
        <w:tc>
          <w:tcPr>
            <w:tcW w:w="572" w:type="pct"/>
            <w:shd w:val="clear" w:color="auto" w:fill="FFFFFF"/>
            <w:vAlign w:val="bottom"/>
          </w:tcPr>
          <w:p w14:paraId="539F2BFB"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bottom"/>
          </w:tcPr>
          <w:p w14:paraId="1C6719EC"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Υπ</w:t>
            </w:r>
            <w:proofErr w:type="spellStart"/>
            <w:r w:rsidRPr="00283714">
              <w:rPr>
                <w:rFonts w:ascii="Calibri" w:eastAsia="Times New Roman" w:hAnsi="Calibri" w:cs="Calibri"/>
                <w:szCs w:val="24"/>
                <w:lang w:val="en-GB" w:eastAsia="zh-CN" w:bidi="el-GR"/>
              </w:rPr>
              <w:t>οστήριξη</w:t>
            </w:r>
            <w:proofErr w:type="spellEnd"/>
            <w:r w:rsidRPr="00283714">
              <w:rPr>
                <w:rFonts w:ascii="Calibri" w:eastAsia="Times New Roman" w:hAnsi="Calibri" w:cs="Calibri"/>
                <w:szCs w:val="24"/>
                <w:lang w:val="en-GB" w:eastAsia="zh-CN" w:bidi="el-GR"/>
              </w:rPr>
              <w:t xml:space="preserve"> </w:t>
            </w:r>
            <w:r w:rsidRPr="00283714">
              <w:rPr>
                <w:rFonts w:ascii="Calibri" w:eastAsia="Times New Roman" w:hAnsi="Calibri" w:cs="Calibri"/>
                <w:szCs w:val="24"/>
                <w:lang w:val="en-GB" w:eastAsia="zh-CN" w:bidi="en-US"/>
              </w:rPr>
              <w:t xml:space="preserve">HTTP </w:t>
            </w:r>
            <w:r w:rsidRPr="00283714">
              <w:rPr>
                <w:rFonts w:ascii="Calibri" w:eastAsia="Times New Roman" w:hAnsi="Calibri" w:cs="Calibri"/>
                <w:szCs w:val="24"/>
                <w:lang w:val="en-GB" w:eastAsia="zh-CN" w:bidi="el-GR"/>
              </w:rPr>
              <w:t>1.0 και 1.1 π</w:t>
            </w:r>
            <w:proofErr w:type="spellStart"/>
            <w:r w:rsidRPr="00283714">
              <w:rPr>
                <w:rFonts w:ascii="Calibri" w:eastAsia="Times New Roman" w:hAnsi="Calibri" w:cs="Calibri"/>
                <w:szCs w:val="24"/>
                <w:lang w:val="en-GB" w:eastAsia="zh-CN" w:bidi="el-GR"/>
              </w:rPr>
              <w:t>ρωτοκόλλου</w:t>
            </w:r>
            <w:proofErr w:type="spellEnd"/>
          </w:p>
        </w:tc>
        <w:tc>
          <w:tcPr>
            <w:tcW w:w="542" w:type="pct"/>
            <w:shd w:val="clear" w:color="auto" w:fill="FFFFFF"/>
            <w:vAlign w:val="bottom"/>
          </w:tcPr>
          <w:p w14:paraId="3A5A2F21"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30CEC7E7"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07D7A444"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1A9F9C4A" w14:textId="77777777" w:rsidTr="00596608">
        <w:trPr>
          <w:cantSplit/>
          <w:jc w:val="center"/>
        </w:trPr>
        <w:tc>
          <w:tcPr>
            <w:tcW w:w="572" w:type="pct"/>
            <w:shd w:val="clear" w:color="auto" w:fill="FFFFFF"/>
          </w:tcPr>
          <w:p w14:paraId="0FD157B3"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bottom"/>
          </w:tcPr>
          <w:p w14:paraId="6D1E1703"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Υποστήριξη ανοικτών τεχνολογιών ανάπτυξης προγραμμάτων που συνεργάζονται άμεσα με τον εξυπηρετητή διαδικτύου (π.χ. </w:t>
            </w:r>
            <w:r w:rsidRPr="00283714">
              <w:rPr>
                <w:rFonts w:ascii="Calibri" w:eastAsia="Times New Roman" w:hAnsi="Calibri" w:cs="Calibri"/>
                <w:szCs w:val="24"/>
                <w:lang w:val="en-GB" w:eastAsia="zh-CN" w:bidi="en-US"/>
              </w:rPr>
              <w:t>CGI</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bidi="en-US"/>
              </w:rPr>
              <w:t>Fast</w:t>
            </w:r>
            <w:r w:rsidRPr="00283714">
              <w:rPr>
                <w:rFonts w:ascii="Calibri" w:eastAsia="Times New Roman" w:hAnsi="Calibri" w:cs="Calibri"/>
                <w:szCs w:val="24"/>
                <w:lang w:eastAsia="zh-CN" w:bidi="en-US"/>
              </w:rPr>
              <w:t xml:space="preserve"> </w:t>
            </w:r>
            <w:r w:rsidRPr="00283714">
              <w:rPr>
                <w:rFonts w:ascii="Calibri" w:eastAsia="Times New Roman" w:hAnsi="Calibri" w:cs="Calibri"/>
                <w:szCs w:val="24"/>
                <w:lang w:val="en-GB" w:eastAsia="zh-CN" w:bidi="en-US"/>
              </w:rPr>
              <w:t>CGI</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bidi="en-US"/>
              </w:rPr>
              <w:t>Perl</w:t>
            </w:r>
            <w:r w:rsidRPr="00283714">
              <w:rPr>
                <w:rFonts w:ascii="Calibri" w:eastAsia="Times New Roman" w:hAnsi="Calibri" w:cs="Calibri"/>
                <w:szCs w:val="24"/>
                <w:lang w:eastAsia="zh-CN"/>
              </w:rPr>
              <w:t xml:space="preserve">, </w:t>
            </w:r>
            <w:r w:rsidRPr="00283714">
              <w:rPr>
                <w:rFonts w:ascii="Calibri" w:eastAsia="Times New Roman" w:hAnsi="Calibri" w:cs="Calibri"/>
                <w:szCs w:val="24"/>
                <w:lang w:val="en-GB" w:eastAsia="zh-CN" w:bidi="en-US"/>
              </w:rPr>
              <w:t>PHP</w:t>
            </w:r>
            <w:r w:rsidRPr="00283714">
              <w:rPr>
                <w:rFonts w:ascii="Calibri" w:eastAsia="Times New Roman" w:hAnsi="Calibri" w:cs="Calibri"/>
                <w:szCs w:val="24"/>
                <w:lang w:eastAsia="zh-CN"/>
              </w:rPr>
              <w:t xml:space="preserve">, </w:t>
            </w:r>
            <w:proofErr w:type="spellStart"/>
            <w:r w:rsidRPr="00283714">
              <w:rPr>
                <w:rFonts w:ascii="Calibri" w:eastAsia="Times New Roman" w:hAnsi="Calibri" w:cs="Calibri"/>
                <w:szCs w:val="24"/>
                <w:lang w:eastAsia="zh-CN" w:bidi="el-GR"/>
              </w:rPr>
              <w:t>κ.α</w:t>
            </w:r>
            <w:proofErr w:type="spellEnd"/>
            <w:r w:rsidRPr="00283714">
              <w:rPr>
                <w:rFonts w:ascii="Calibri" w:eastAsia="Times New Roman" w:hAnsi="Calibri" w:cs="Calibri"/>
                <w:szCs w:val="24"/>
                <w:lang w:eastAsia="zh-CN" w:bidi="el-GR"/>
              </w:rPr>
              <w:t>)</w:t>
            </w:r>
          </w:p>
        </w:tc>
        <w:tc>
          <w:tcPr>
            <w:tcW w:w="542" w:type="pct"/>
            <w:shd w:val="clear" w:color="auto" w:fill="FFFFFF"/>
          </w:tcPr>
          <w:p w14:paraId="3665B5A4"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76F62F9D"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5D8D8E79"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0D7F6B13" w14:textId="77777777" w:rsidTr="00596608">
        <w:trPr>
          <w:cantSplit/>
          <w:jc w:val="center"/>
        </w:trPr>
        <w:tc>
          <w:tcPr>
            <w:tcW w:w="572" w:type="pct"/>
            <w:shd w:val="clear" w:color="auto" w:fill="FFFFFF"/>
            <w:vAlign w:val="center"/>
          </w:tcPr>
          <w:p w14:paraId="783B7EAC"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bottom"/>
          </w:tcPr>
          <w:p w14:paraId="1D778ABE"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Εξυπηρέτηση τόσο στατικού, όσο και δυναμικού περιεχομένου.</w:t>
            </w:r>
          </w:p>
        </w:tc>
        <w:tc>
          <w:tcPr>
            <w:tcW w:w="542" w:type="pct"/>
            <w:shd w:val="clear" w:color="auto" w:fill="FFFFFF"/>
          </w:tcPr>
          <w:p w14:paraId="0E12510D"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6FBC11C6"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1D02BFA9"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6CBCE1B2" w14:textId="77777777" w:rsidTr="00596608">
        <w:trPr>
          <w:cantSplit/>
          <w:jc w:val="center"/>
        </w:trPr>
        <w:tc>
          <w:tcPr>
            <w:tcW w:w="572" w:type="pct"/>
            <w:shd w:val="clear" w:color="auto" w:fill="FFFFFF"/>
          </w:tcPr>
          <w:p w14:paraId="6C3B5F9D"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bottom"/>
          </w:tcPr>
          <w:p w14:paraId="3CCFEE37"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eastAsia="zh-CN" w:bidi="el-GR"/>
              </w:rPr>
            </w:pPr>
            <w:r w:rsidRPr="00283714">
              <w:rPr>
                <w:rFonts w:ascii="Calibri" w:eastAsia="Times New Roman" w:hAnsi="Calibri" w:cs="Calibri"/>
                <w:szCs w:val="24"/>
                <w:lang w:eastAsia="zh-CN" w:bidi="el-GR"/>
              </w:rPr>
              <w:t xml:space="preserve">Κεντρική διαχείριση του εξυπηρετητή διαδικτύου μέσω </w:t>
            </w:r>
            <w:r w:rsidRPr="00283714">
              <w:rPr>
                <w:rFonts w:ascii="Calibri" w:eastAsia="Times New Roman" w:hAnsi="Calibri" w:cs="Calibri"/>
                <w:szCs w:val="24"/>
                <w:lang w:val="en-GB" w:eastAsia="zh-CN" w:bidi="en-US"/>
              </w:rPr>
              <w:t>Web</w:t>
            </w:r>
            <w:r w:rsidRPr="00283714">
              <w:rPr>
                <w:rFonts w:ascii="Calibri" w:eastAsia="Times New Roman" w:hAnsi="Calibri" w:cs="Calibri"/>
                <w:szCs w:val="24"/>
                <w:lang w:eastAsia="zh-CN"/>
              </w:rPr>
              <w:t>-</w:t>
            </w:r>
            <w:r w:rsidRPr="00283714">
              <w:rPr>
                <w:rFonts w:ascii="Calibri" w:eastAsia="Times New Roman" w:hAnsi="Calibri" w:cs="Calibri"/>
                <w:szCs w:val="24"/>
                <w:lang w:val="en-GB" w:eastAsia="zh-CN" w:bidi="en-US"/>
              </w:rPr>
              <w:t>based</w:t>
            </w:r>
            <w:r w:rsidRPr="00283714">
              <w:rPr>
                <w:rFonts w:ascii="Calibri" w:eastAsia="Times New Roman" w:hAnsi="Calibri" w:cs="Calibri"/>
                <w:szCs w:val="24"/>
                <w:lang w:eastAsia="zh-CN" w:bidi="el-GR"/>
              </w:rPr>
              <w:t>περιβάλλοντος</w:t>
            </w:r>
          </w:p>
        </w:tc>
        <w:tc>
          <w:tcPr>
            <w:tcW w:w="542" w:type="pct"/>
            <w:shd w:val="clear" w:color="auto" w:fill="FFFFFF"/>
          </w:tcPr>
          <w:p w14:paraId="0FF28847"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ΝΑΙ</w:t>
            </w:r>
          </w:p>
        </w:tc>
        <w:tc>
          <w:tcPr>
            <w:tcW w:w="1013" w:type="pct"/>
            <w:shd w:val="clear" w:color="auto" w:fill="FFFFFF"/>
          </w:tcPr>
          <w:p w14:paraId="6662CC87"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774D54D8"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r w:rsidR="00283714" w:rsidRPr="00283714" w14:paraId="6D2C8637" w14:textId="77777777" w:rsidTr="00596608">
        <w:trPr>
          <w:cantSplit/>
          <w:jc w:val="center"/>
        </w:trPr>
        <w:tc>
          <w:tcPr>
            <w:tcW w:w="572" w:type="pct"/>
            <w:shd w:val="clear" w:color="auto" w:fill="FFFFFF"/>
            <w:vAlign w:val="bottom"/>
          </w:tcPr>
          <w:p w14:paraId="252B53FD" w14:textId="77777777" w:rsidR="00283714" w:rsidRPr="00283714" w:rsidRDefault="00283714" w:rsidP="00283714">
            <w:pPr>
              <w:widowControl w:val="0"/>
              <w:numPr>
                <w:ilvl w:val="1"/>
                <w:numId w:val="34"/>
              </w:numPr>
              <w:suppressAutoHyphens/>
              <w:spacing w:after="120" w:line="240" w:lineRule="auto"/>
              <w:contextualSpacing/>
              <w:jc w:val="both"/>
              <w:rPr>
                <w:rFonts w:ascii="Calibri" w:eastAsia="Times New Roman" w:hAnsi="Calibri" w:cs="Calibri"/>
                <w:szCs w:val="24"/>
                <w:lang w:val="en-GB" w:eastAsia="zh-CN" w:bidi="el-GR"/>
              </w:rPr>
            </w:pPr>
          </w:p>
        </w:tc>
        <w:tc>
          <w:tcPr>
            <w:tcW w:w="2170" w:type="pct"/>
            <w:shd w:val="clear" w:color="auto" w:fill="FFFFFF"/>
            <w:vAlign w:val="center"/>
          </w:tcPr>
          <w:p w14:paraId="0A41E129" w14:textId="77777777" w:rsidR="00283714" w:rsidRPr="00283714" w:rsidRDefault="00283714" w:rsidP="00283714">
            <w:pPr>
              <w:widowControl w:val="0"/>
              <w:suppressAutoHyphens/>
              <w:spacing w:after="120" w:line="240" w:lineRule="auto"/>
              <w:ind w:left="127" w:right="137"/>
              <w:jc w:val="both"/>
              <w:rPr>
                <w:rFonts w:ascii="Calibri" w:eastAsia="Times New Roman" w:hAnsi="Calibri" w:cs="Calibri"/>
                <w:szCs w:val="24"/>
                <w:lang w:val="en-GB" w:eastAsia="zh-CN" w:bidi="el-GR"/>
              </w:rPr>
            </w:pPr>
            <w:r w:rsidRPr="00283714">
              <w:rPr>
                <w:rFonts w:ascii="Calibri" w:eastAsia="Times New Roman" w:hAnsi="Calibri" w:cs="Calibri"/>
                <w:szCs w:val="24"/>
                <w:lang w:val="en-GB" w:eastAsia="zh-CN" w:bidi="el-GR"/>
              </w:rPr>
              <w:t>Υπ</w:t>
            </w:r>
            <w:proofErr w:type="spellStart"/>
            <w:r w:rsidRPr="00283714">
              <w:rPr>
                <w:rFonts w:ascii="Calibri" w:eastAsia="Times New Roman" w:hAnsi="Calibri" w:cs="Calibri"/>
                <w:szCs w:val="24"/>
                <w:lang w:val="en-GB" w:eastAsia="zh-CN" w:bidi="el-GR"/>
              </w:rPr>
              <w:t>οστήριξη</w:t>
            </w:r>
            <w:proofErr w:type="spellEnd"/>
            <w:r w:rsidRPr="00283714">
              <w:rPr>
                <w:rFonts w:ascii="Calibri" w:eastAsia="Times New Roman" w:hAnsi="Calibri" w:cs="Calibri"/>
                <w:szCs w:val="24"/>
                <w:lang w:val="en-GB" w:eastAsia="zh-CN" w:bidi="el-GR"/>
              </w:rPr>
              <w:t xml:space="preserve"> </w:t>
            </w:r>
            <w:r w:rsidRPr="00283714">
              <w:rPr>
                <w:rFonts w:ascii="Calibri" w:eastAsia="Times New Roman" w:hAnsi="Calibri" w:cs="Calibri"/>
                <w:szCs w:val="24"/>
                <w:lang w:val="en-GB" w:eastAsia="zh-CN" w:bidi="en-US"/>
              </w:rPr>
              <w:t>virtual hosts</w:t>
            </w:r>
          </w:p>
        </w:tc>
        <w:tc>
          <w:tcPr>
            <w:tcW w:w="542" w:type="pct"/>
            <w:shd w:val="clear" w:color="auto" w:fill="FFFFFF"/>
            <w:vAlign w:val="center"/>
          </w:tcPr>
          <w:p w14:paraId="1C67A9FA" w14:textId="77777777" w:rsidR="00283714" w:rsidRPr="00283714" w:rsidRDefault="00283714" w:rsidP="00283714">
            <w:pPr>
              <w:widowControl w:val="0"/>
              <w:suppressAutoHyphens/>
              <w:spacing w:after="120" w:line="240" w:lineRule="auto"/>
              <w:jc w:val="center"/>
              <w:rPr>
                <w:rFonts w:ascii="Calibri" w:eastAsia="Times New Roman" w:hAnsi="Calibri" w:cs="Calibri"/>
                <w:szCs w:val="24"/>
                <w:lang w:val="en-GB" w:eastAsia="zh-CN" w:bidi="el-GR"/>
              </w:rPr>
            </w:pPr>
          </w:p>
        </w:tc>
        <w:tc>
          <w:tcPr>
            <w:tcW w:w="1013" w:type="pct"/>
            <w:shd w:val="clear" w:color="auto" w:fill="FFFFFF"/>
          </w:tcPr>
          <w:p w14:paraId="4FF0AB9E"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c>
          <w:tcPr>
            <w:tcW w:w="703" w:type="pct"/>
            <w:shd w:val="clear" w:color="auto" w:fill="FFFFFF"/>
          </w:tcPr>
          <w:p w14:paraId="5EF4B765" w14:textId="77777777" w:rsidR="00283714" w:rsidRPr="00283714" w:rsidRDefault="00283714" w:rsidP="00283714">
            <w:pPr>
              <w:widowControl w:val="0"/>
              <w:suppressAutoHyphens/>
              <w:spacing w:after="120" w:line="240" w:lineRule="auto"/>
              <w:jc w:val="both"/>
              <w:rPr>
                <w:rFonts w:ascii="Calibri" w:eastAsia="Times New Roman" w:hAnsi="Calibri" w:cs="Calibri"/>
                <w:szCs w:val="24"/>
                <w:lang w:val="en-GB" w:eastAsia="zh-CN" w:bidi="el-GR"/>
              </w:rPr>
            </w:pPr>
          </w:p>
        </w:tc>
      </w:tr>
    </w:tbl>
    <w:p w14:paraId="6025D4BB" w14:textId="77777777" w:rsidR="00283714" w:rsidRPr="00283714" w:rsidRDefault="00283714" w:rsidP="00283714">
      <w:pPr>
        <w:suppressAutoHyphens/>
        <w:spacing w:after="120" w:line="240" w:lineRule="auto"/>
        <w:jc w:val="both"/>
        <w:rPr>
          <w:rFonts w:ascii="Calibri" w:eastAsia="Times New Roman" w:hAnsi="Calibri" w:cs="Calibri"/>
          <w:szCs w:val="24"/>
          <w:lang w:val="en-US" w:eastAsia="zh-CN"/>
        </w:rPr>
      </w:pPr>
    </w:p>
    <w:p w14:paraId="265EE160" w14:textId="77777777" w:rsidR="00283714" w:rsidRPr="00283714" w:rsidRDefault="00283714" w:rsidP="00283714">
      <w:pPr>
        <w:keepNext/>
        <w:numPr>
          <w:ilvl w:val="2"/>
          <w:numId w:val="0"/>
        </w:numPr>
        <w:tabs>
          <w:tab w:val="num" w:pos="360"/>
          <w:tab w:val="num" w:pos="567"/>
        </w:tabs>
        <w:suppressAutoHyphens/>
        <w:spacing w:before="240" w:after="60" w:line="240" w:lineRule="auto"/>
        <w:ind w:left="357" w:hanging="357"/>
        <w:jc w:val="both"/>
        <w:outlineLvl w:val="2"/>
        <w:rPr>
          <w:rFonts w:ascii="Calibri" w:eastAsia="Times New Roman" w:hAnsi="Calibri" w:cs="Times New Roman"/>
          <w:b/>
          <w:bCs/>
          <w:lang w:eastAsia="zh-CN"/>
        </w:rPr>
      </w:pPr>
      <w:bookmarkStart w:id="1027" w:name="_Toc1474437"/>
      <w:bookmarkStart w:id="1028" w:name="_Toc1475555"/>
      <w:bookmarkStart w:id="1029" w:name="_Toc1477331"/>
      <w:bookmarkStart w:id="1030" w:name="_Toc1479107"/>
      <w:bookmarkStart w:id="1031" w:name="_Toc1474438"/>
      <w:bookmarkStart w:id="1032" w:name="_Toc1475556"/>
      <w:bookmarkStart w:id="1033" w:name="_Toc1477332"/>
      <w:bookmarkStart w:id="1034" w:name="_Toc1479108"/>
      <w:bookmarkStart w:id="1035" w:name="_Toc1474439"/>
      <w:bookmarkStart w:id="1036" w:name="_Toc1475557"/>
      <w:bookmarkStart w:id="1037" w:name="_Toc1477333"/>
      <w:bookmarkStart w:id="1038" w:name="_Toc1479109"/>
      <w:bookmarkStart w:id="1039" w:name="_Ref508303693"/>
      <w:bookmarkStart w:id="1040" w:name="_Toc11337238"/>
      <w:bookmarkStart w:id="1041" w:name="_Toc65583858"/>
      <w:bookmarkStart w:id="1042" w:name="_Toc71537757"/>
      <w:bookmarkEnd w:id="1027"/>
      <w:bookmarkEnd w:id="1028"/>
      <w:bookmarkEnd w:id="1029"/>
      <w:bookmarkEnd w:id="1030"/>
      <w:bookmarkEnd w:id="1031"/>
      <w:bookmarkEnd w:id="1032"/>
      <w:bookmarkEnd w:id="1033"/>
      <w:bookmarkEnd w:id="1034"/>
      <w:bookmarkEnd w:id="1035"/>
      <w:bookmarkEnd w:id="1036"/>
      <w:bookmarkEnd w:id="1037"/>
      <w:bookmarkEnd w:id="1038"/>
      <w:r w:rsidRPr="00283714">
        <w:rPr>
          <w:rFonts w:ascii="Calibri" w:eastAsia="Times New Roman" w:hAnsi="Calibri" w:cs="Times New Roman"/>
          <w:b/>
          <w:bCs/>
          <w:lang w:eastAsia="zh-CN"/>
        </w:rPr>
        <w:t>Πίνακες Εφαρμογών – Υποσυστημάτων</w:t>
      </w:r>
      <w:bookmarkEnd w:id="1039"/>
      <w:bookmarkEnd w:id="1040"/>
      <w:bookmarkEnd w:id="1041"/>
      <w:bookmarkEnd w:id="1042"/>
    </w:p>
    <w:p w14:paraId="20F8F8BE"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1043" w:name="_Toc11337239"/>
      <w:bookmarkStart w:id="1044" w:name="_Toc65583859"/>
      <w:bookmarkStart w:id="1045" w:name="_Toc71537758"/>
      <w:r w:rsidRPr="00283714">
        <w:rPr>
          <w:rFonts w:ascii="Calibri" w:eastAsia="Times New Roman" w:hAnsi="Calibri" w:cs="Times New Roman"/>
          <w:b/>
          <w:bCs/>
          <w:szCs w:val="28"/>
          <w:lang w:eastAsia="zh-CN"/>
        </w:rPr>
        <w:t>Γενικές Απαιτήσεις</w:t>
      </w:r>
      <w:bookmarkEnd w:id="1043"/>
      <w:bookmarkEnd w:id="1044"/>
      <w:bookmarkEnd w:id="10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642"/>
        <w:gridCol w:w="1100"/>
        <w:gridCol w:w="1155"/>
        <w:gridCol w:w="1453"/>
      </w:tblGrid>
      <w:tr w:rsidR="00283714" w:rsidRPr="00283714" w14:paraId="7F0D591B" w14:textId="77777777" w:rsidTr="00596608">
        <w:trPr>
          <w:tblHeader/>
          <w:jc w:val="center"/>
        </w:trPr>
        <w:tc>
          <w:tcPr>
            <w:tcW w:w="364" w:type="pct"/>
            <w:shd w:val="clear" w:color="auto" w:fill="CCCCCC"/>
            <w:tcMar>
              <w:left w:w="57" w:type="dxa"/>
              <w:right w:w="57" w:type="dxa"/>
            </w:tcMar>
            <w:vAlign w:val="center"/>
          </w:tcPr>
          <w:p w14:paraId="0A6B54D6" w14:textId="77777777" w:rsidR="00283714" w:rsidRPr="00283714" w:rsidRDefault="00283714" w:rsidP="00283714">
            <w:pPr>
              <w:suppressAutoHyphens/>
              <w:spacing w:after="120" w:line="240" w:lineRule="auto"/>
              <w:jc w:val="center"/>
              <w:rPr>
                <w:rFonts w:ascii="Calibri" w:eastAsia="Times New Roman" w:hAnsi="Calibri" w:cs="Tahoma"/>
                <w:b/>
                <w:sz w:val="20"/>
                <w:szCs w:val="24"/>
                <w:lang w:val="en-GB" w:eastAsia="zh-CN"/>
              </w:rPr>
            </w:pPr>
            <w:r w:rsidRPr="00283714">
              <w:rPr>
                <w:rFonts w:ascii="Calibri" w:eastAsia="Times New Roman" w:hAnsi="Calibri" w:cs="Tahoma"/>
                <w:b/>
                <w:sz w:val="20"/>
                <w:szCs w:val="24"/>
                <w:lang w:val="en-GB" w:eastAsia="zh-CN"/>
              </w:rPr>
              <w:t>Α/Α</w:t>
            </w:r>
          </w:p>
        </w:tc>
        <w:tc>
          <w:tcPr>
            <w:tcW w:w="2612" w:type="pct"/>
            <w:tcBorders>
              <w:bottom w:val="single" w:sz="4" w:space="0" w:color="auto"/>
            </w:tcBorders>
            <w:shd w:val="clear" w:color="auto" w:fill="CCCCCC"/>
            <w:tcMar>
              <w:left w:w="57" w:type="dxa"/>
              <w:right w:w="57" w:type="dxa"/>
            </w:tcMar>
            <w:vAlign w:val="center"/>
          </w:tcPr>
          <w:p w14:paraId="52A257FA"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r w:rsidRPr="00283714">
              <w:rPr>
                <w:rFonts w:ascii="Calibri" w:eastAsia="Times New Roman" w:hAnsi="Calibri" w:cs="Tahoma"/>
                <w:b/>
                <w:szCs w:val="24"/>
                <w:lang w:val="en-GB" w:eastAsia="zh-CN"/>
              </w:rPr>
              <w:t>ΠΡΟΔΙΑΓΡΑΦΗ</w:t>
            </w:r>
          </w:p>
        </w:tc>
        <w:tc>
          <w:tcPr>
            <w:tcW w:w="636" w:type="pct"/>
            <w:tcBorders>
              <w:bottom w:val="single" w:sz="4" w:space="0" w:color="auto"/>
            </w:tcBorders>
            <w:shd w:val="clear" w:color="auto" w:fill="CCCCCC"/>
            <w:tcMar>
              <w:left w:w="57" w:type="dxa"/>
              <w:right w:w="57" w:type="dxa"/>
            </w:tcMar>
            <w:vAlign w:val="center"/>
          </w:tcPr>
          <w:p w14:paraId="3916018A"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r w:rsidRPr="00283714">
              <w:rPr>
                <w:rFonts w:ascii="Calibri" w:eastAsia="Times New Roman" w:hAnsi="Calibri" w:cs="Tahoma"/>
                <w:b/>
                <w:szCs w:val="24"/>
                <w:lang w:val="en-GB" w:eastAsia="zh-CN"/>
              </w:rPr>
              <w:t>ΑΠΑΙΤΗΣΗ</w:t>
            </w:r>
          </w:p>
        </w:tc>
        <w:tc>
          <w:tcPr>
            <w:tcW w:w="636" w:type="pct"/>
            <w:tcBorders>
              <w:bottom w:val="single" w:sz="4" w:space="0" w:color="auto"/>
            </w:tcBorders>
            <w:shd w:val="clear" w:color="auto" w:fill="CCCCCC"/>
            <w:tcMar>
              <w:left w:w="57" w:type="dxa"/>
              <w:right w:w="57" w:type="dxa"/>
            </w:tcMar>
            <w:vAlign w:val="center"/>
          </w:tcPr>
          <w:p w14:paraId="1C45DE4E"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r w:rsidRPr="00283714">
              <w:rPr>
                <w:rFonts w:ascii="Calibri" w:eastAsia="Times New Roman" w:hAnsi="Calibri" w:cs="Tahoma"/>
                <w:b/>
                <w:szCs w:val="24"/>
                <w:lang w:val="en-GB" w:eastAsia="zh-CN"/>
              </w:rPr>
              <w:t>ΑΠΑΝΤΗΣΗ</w:t>
            </w:r>
          </w:p>
        </w:tc>
        <w:tc>
          <w:tcPr>
            <w:tcW w:w="752" w:type="pct"/>
            <w:tcBorders>
              <w:bottom w:val="single" w:sz="4" w:space="0" w:color="auto"/>
            </w:tcBorders>
            <w:shd w:val="clear" w:color="auto" w:fill="CCCCCC"/>
            <w:tcMar>
              <w:left w:w="57" w:type="dxa"/>
              <w:right w:w="57" w:type="dxa"/>
            </w:tcMar>
            <w:vAlign w:val="center"/>
          </w:tcPr>
          <w:p w14:paraId="3F6E21A4"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r w:rsidRPr="00283714">
              <w:rPr>
                <w:rFonts w:ascii="Calibri" w:eastAsia="Times New Roman" w:hAnsi="Calibri" w:cs="Tahoma"/>
                <w:b/>
                <w:szCs w:val="24"/>
                <w:lang w:val="en-GB" w:eastAsia="zh-CN"/>
              </w:rPr>
              <w:t>ΠΑΡΑΠΟΜΠΗ ΤΕΚΜΗΡΙΩΣΗΣ</w:t>
            </w:r>
          </w:p>
        </w:tc>
      </w:tr>
      <w:tr w:rsidR="00283714" w:rsidRPr="00283714" w14:paraId="5BA4A42A" w14:textId="77777777" w:rsidTr="00596608">
        <w:trPr>
          <w:jc w:val="center"/>
        </w:trPr>
        <w:tc>
          <w:tcPr>
            <w:tcW w:w="364" w:type="pct"/>
            <w:tcBorders>
              <w:top w:val="single" w:sz="2" w:space="0" w:color="000000"/>
              <w:bottom w:val="single" w:sz="2" w:space="0" w:color="000000"/>
            </w:tcBorders>
            <w:tcMar>
              <w:left w:w="57" w:type="dxa"/>
              <w:right w:w="57" w:type="dxa"/>
            </w:tcMar>
            <w:vAlign w:val="center"/>
          </w:tcPr>
          <w:p w14:paraId="3E205A6B" w14:textId="77777777" w:rsidR="00283714" w:rsidRPr="00283714" w:rsidRDefault="00283714" w:rsidP="00283714">
            <w:pPr>
              <w:numPr>
                <w:ilvl w:val="0"/>
                <w:numId w:val="19"/>
              </w:numPr>
              <w:suppressAutoHyphens/>
              <w:spacing w:after="0" w:line="240" w:lineRule="auto"/>
              <w:contextualSpacing/>
              <w:jc w:val="center"/>
              <w:rPr>
                <w:rFonts w:ascii="Calibri" w:eastAsia="Times New Roman" w:hAnsi="Calibri" w:cs="Calibri"/>
                <w:b/>
                <w:bCs/>
                <w:szCs w:val="24"/>
                <w:lang w:val="en-GB" w:eastAsia="zh-CN"/>
              </w:rPr>
            </w:pPr>
          </w:p>
        </w:tc>
        <w:tc>
          <w:tcPr>
            <w:tcW w:w="2612" w:type="pct"/>
            <w:tcBorders>
              <w:top w:val="single" w:sz="4" w:space="0" w:color="auto"/>
              <w:bottom w:val="single" w:sz="4" w:space="0" w:color="auto"/>
            </w:tcBorders>
            <w:shd w:val="clear" w:color="auto" w:fill="auto"/>
            <w:tcMar>
              <w:left w:w="57" w:type="dxa"/>
              <w:right w:w="57" w:type="dxa"/>
            </w:tcMar>
            <w:vAlign w:val="center"/>
          </w:tcPr>
          <w:p w14:paraId="7A398D37" w14:textId="77777777" w:rsidR="00283714" w:rsidRPr="00283714" w:rsidRDefault="00283714" w:rsidP="00283714">
            <w:pPr>
              <w:suppressAutoHyphens/>
              <w:spacing w:after="120" w:line="240" w:lineRule="auto"/>
              <w:ind w:left="57"/>
              <w:jc w:val="both"/>
              <w:rPr>
                <w:rFonts w:ascii="Calibri" w:eastAsia="Times New Roman" w:hAnsi="Calibri" w:cs="Tahoma"/>
                <w:szCs w:val="24"/>
                <w:lang w:eastAsia="zh-CN"/>
              </w:rPr>
            </w:pPr>
            <w:r w:rsidRPr="00283714">
              <w:rPr>
                <w:rFonts w:ascii="Calibri" w:eastAsia="Times New Roman" w:hAnsi="Calibri" w:cs="Tahoma"/>
                <w:szCs w:val="24"/>
                <w:lang w:eastAsia="zh-CN"/>
              </w:rPr>
              <w:t xml:space="preserve">Πλήρης Συμμόρφωση με τις απαιτήσεις και προδιαγραφές της ενότητας 7.1.4 </w:t>
            </w:r>
          </w:p>
        </w:tc>
        <w:tc>
          <w:tcPr>
            <w:tcW w:w="636" w:type="pct"/>
            <w:tcBorders>
              <w:top w:val="single" w:sz="4" w:space="0" w:color="auto"/>
              <w:bottom w:val="single" w:sz="4" w:space="0" w:color="auto"/>
            </w:tcBorders>
            <w:shd w:val="clear" w:color="auto" w:fill="auto"/>
            <w:tcMar>
              <w:left w:w="57" w:type="dxa"/>
              <w:right w:w="57" w:type="dxa"/>
            </w:tcMar>
            <w:vAlign w:val="center"/>
          </w:tcPr>
          <w:p w14:paraId="0CEB68BA" w14:textId="77777777" w:rsidR="00283714" w:rsidRPr="00283714" w:rsidRDefault="00283714" w:rsidP="00283714">
            <w:pPr>
              <w:suppressAutoHyphens/>
              <w:spacing w:after="120" w:line="240" w:lineRule="auto"/>
              <w:jc w:val="center"/>
              <w:rPr>
                <w:rFonts w:ascii="Calibri" w:eastAsia="Times New Roman" w:hAnsi="Calibri" w:cs="Tahoma"/>
                <w:b/>
                <w:szCs w:val="24"/>
                <w:lang w:eastAsia="zh-CN"/>
              </w:rPr>
            </w:pPr>
            <w:r w:rsidRPr="00283714">
              <w:rPr>
                <w:rFonts w:ascii="Calibri" w:eastAsia="Times New Roman" w:hAnsi="Calibri" w:cs="Tahoma"/>
                <w:b/>
                <w:szCs w:val="24"/>
                <w:lang w:eastAsia="zh-CN"/>
              </w:rPr>
              <w:t>ΝΑΙ</w:t>
            </w:r>
          </w:p>
        </w:tc>
        <w:tc>
          <w:tcPr>
            <w:tcW w:w="636" w:type="pct"/>
            <w:tcBorders>
              <w:top w:val="single" w:sz="4" w:space="0" w:color="auto"/>
              <w:bottom w:val="single" w:sz="4" w:space="0" w:color="auto"/>
            </w:tcBorders>
            <w:shd w:val="clear" w:color="auto" w:fill="auto"/>
            <w:tcMar>
              <w:left w:w="57" w:type="dxa"/>
              <w:right w:w="57" w:type="dxa"/>
            </w:tcMar>
            <w:vAlign w:val="center"/>
          </w:tcPr>
          <w:p w14:paraId="3E1D50DB" w14:textId="77777777" w:rsidR="00283714" w:rsidRPr="00283714" w:rsidRDefault="00283714" w:rsidP="00283714">
            <w:pPr>
              <w:suppressAutoHyphens/>
              <w:spacing w:after="120" w:line="240" w:lineRule="auto"/>
              <w:jc w:val="both"/>
              <w:rPr>
                <w:rFonts w:ascii="Calibri" w:eastAsia="Times New Roman" w:hAnsi="Calibri" w:cs="Tahoma"/>
                <w:szCs w:val="24"/>
                <w:lang w:eastAsia="zh-CN"/>
              </w:rPr>
            </w:pPr>
          </w:p>
        </w:tc>
        <w:tc>
          <w:tcPr>
            <w:tcW w:w="752" w:type="pct"/>
            <w:tcBorders>
              <w:top w:val="single" w:sz="4" w:space="0" w:color="auto"/>
              <w:bottom w:val="single" w:sz="4" w:space="0" w:color="auto"/>
            </w:tcBorders>
            <w:shd w:val="clear" w:color="auto" w:fill="auto"/>
            <w:tcMar>
              <w:left w:w="57" w:type="dxa"/>
              <w:right w:w="57" w:type="dxa"/>
            </w:tcMar>
            <w:vAlign w:val="center"/>
          </w:tcPr>
          <w:p w14:paraId="05B3BEA0" w14:textId="77777777" w:rsidR="00283714" w:rsidRPr="00283714" w:rsidRDefault="00283714" w:rsidP="00283714">
            <w:pPr>
              <w:suppressAutoHyphens/>
              <w:spacing w:after="120" w:line="240" w:lineRule="auto"/>
              <w:jc w:val="both"/>
              <w:rPr>
                <w:rFonts w:ascii="Calibri" w:eastAsia="Times New Roman" w:hAnsi="Calibri" w:cs="Tahoma"/>
                <w:szCs w:val="24"/>
                <w:lang w:eastAsia="zh-CN"/>
              </w:rPr>
            </w:pPr>
          </w:p>
        </w:tc>
      </w:tr>
      <w:tr w:rsidR="00283714" w:rsidRPr="00283714" w14:paraId="390FEA1A" w14:textId="77777777" w:rsidTr="00596608">
        <w:trPr>
          <w:jc w:val="center"/>
        </w:trPr>
        <w:tc>
          <w:tcPr>
            <w:tcW w:w="364" w:type="pct"/>
            <w:tcBorders>
              <w:top w:val="single" w:sz="2" w:space="0" w:color="000000"/>
              <w:bottom w:val="single" w:sz="2" w:space="0" w:color="000000"/>
            </w:tcBorders>
            <w:tcMar>
              <w:left w:w="57" w:type="dxa"/>
              <w:right w:w="57" w:type="dxa"/>
            </w:tcMar>
            <w:vAlign w:val="center"/>
          </w:tcPr>
          <w:p w14:paraId="563AC742" w14:textId="77777777" w:rsidR="00283714" w:rsidRPr="00283714" w:rsidRDefault="00283714" w:rsidP="00283714">
            <w:pPr>
              <w:numPr>
                <w:ilvl w:val="0"/>
                <w:numId w:val="19"/>
              </w:numPr>
              <w:suppressAutoHyphens/>
              <w:spacing w:after="0" w:line="240" w:lineRule="auto"/>
              <w:contextualSpacing/>
              <w:jc w:val="center"/>
              <w:rPr>
                <w:rFonts w:ascii="Calibri" w:eastAsia="Times New Roman" w:hAnsi="Calibri" w:cs="Calibri"/>
                <w:b/>
                <w:bCs/>
                <w:szCs w:val="24"/>
                <w:lang w:eastAsia="zh-CN"/>
              </w:rPr>
            </w:pPr>
          </w:p>
        </w:tc>
        <w:tc>
          <w:tcPr>
            <w:tcW w:w="2612" w:type="pct"/>
            <w:tcBorders>
              <w:top w:val="single" w:sz="4" w:space="0" w:color="auto"/>
              <w:bottom w:val="single" w:sz="4" w:space="0" w:color="auto"/>
            </w:tcBorders>
            <w:shd w:val="clear" w:color="auto" w:fill="auto"/>
            <w:tcMar>
              <w:left w:w="57" w:type="dxa"/>
              <w:right w:w="57" w:type="dxa"/>
            </w:tcMar>
            <w:vAlign w:val="center"/>
          </w:tcPr>
          <w:p w14:paraId="27FB0D50" w14:textId="77777777" w:rsidR="00283714" w:rsidRPr="00283714" w:rsidRDefault="00283714" w:rsidP="00283714">
            <w:pPr>
              <w:suppressAutoHyphens/>
              <w:spacing w:after="120" w:line="240" w:lineRule="auto"/>
              <w:jc w:val="both"/>
              <w:rPr>
                <w:rFonts w:ascii="Calibri" w:eastAsia="Times New Roman" w:hAnsi="Calibri" w:cs="Tahoma"/>
                <w:szCs w:val="24"/>
                <w:lang w:eastAsia="zh-CN"/>
              </w:rPr>
            </w:pPr>
            <w:r w:rsidRPr="00283714">
              <w:rPr>
                <w:rFonts w:ascii="Calibri" w:eastAsia="Times New Roman" w:hAnsi="Calibri" w:cs="Tahoma"/>
                <w:szCs w:val="24"/>
                <w:lang w:eastAsia="zh-CN"/>
              </w:rPr>
              <w:t>Ο υποψήφιος ανάδοχος θα συμπεριλάβει στην προσφορά του ενότητα 1.200 λέξεων κατά μέγιστο με τίτλο «Αντίληψη του Προσφέροντος για το λογισμικό εφαρμογών όπως αυτό προδιαγράφεται στην ενότητα 7.1.4 της παρούσας διακήρυξης». Από το κείμενο πρέπει να αναδεικνύονται:</w:t>
            </w:r>
          </w:p>
          <w:p w14:paraId="653A83D6" w14:textId="77777777" w:rsidR="00283714" w:rsidRPr="00283714" w:rsidRDefault="00283714" w:rsidP="00283714">
            <w:pPr>
              <w:suppressAutoHyphens/>
              <w:spacing w:after="120" w:line="240" w:lineRule="auto"/>
              <w:ind w:left="360"/>
              <w:jc w:val="both"/>
              <w:rPr>
                <w:rFonts w:ascii="Calibri" w:eastAsia="Times New Roman" w:hAnsi="Calibri" w:cs="Tahoma"/>
                <w:szCs w:val="24"/>
                <w:lang w:eastAsia="zh-CN"/>
              </w:rPr>
            </w:pPr>
            <w:r w:rsidRPr="00283714">
              <w:rPr>
                <w:rFonts w:ascii="Calibri" w:eastAsia="Times New Roman" w:hAnsi="Calibri" w:cs="Tahoma"/>
                <w:szCs w:val="24"/>
                <w:lang w:eastAsia="zh-CN"/>
              </w:rPr>
              <w:t>α) η αντίληψη του προσφέροντος για τις απαιτήσεις του έργου</w:t>
            </w:r>
          </w:p>
          <w:p w14:paraId="10E0976A" w14:textId="77777777" w:rsidR="00283714" w:rsidRPr="00283714" w:rsidRDefault="00283714" w:rsidP="00283714">
            <w:pPr>
              <w:suppressAutoHyphens/>
              <w:spacing w:after="120" w:line="240" w:lineRule="auto"/>
              <w:ind w:left="360"/>
              <w:jc w:val="both"/>
              <w:rPr>
                <w:rFonts w:ascii="Calibri" w:eastAsia="Times New Roman" w:hAnsi="Calibri" w:cs="Tahoma"/>
                <w:szCs w:val="24"/>
                <w:lang w:eastAsia="zh-CN"/>
              </w:rPr>
            </w:pPr>
            <w:r w:rsidRPr="00283714">
              <w:rPr>
                <w:rFonts w:ascii="Calibri" w:eastAsia="Times New Roman" w:hAnsi="Calibri" w:cs="Tahoma"/>
                <w:szCs w:val="24"/>
                <w:lang w:eastAsia="zh-CN"/>
              </w:rPr>
              <w:t xml:space="preserve">β) οι εφαρμοσμένοι μέθοδοι και τα μέσα που προτίθεται να χρησιμοποιήσει </w:t>
            </w:r>
          </w:p>
          <w:p w14:paraId="131D7BDA" w14:textId="77777777" w:rsidR="00283714" w:rsidRPr="00283714" w:rsidRDefault="00283714" w:rsidP="00283714">
            <w:pPr>
              <w:suppressAutoHyphens/>
              <w:spacing w:after="120" w:line="240" w:lineRule="auto"/>
              <w:ind w:left="360"/>
              <w:jc w:val="both"/>
              <w:rPr>
                <w:rFonts w:ascii="Calibri" w:eastAsia="Times New Roman" w:hAnsi="Calibri" w:cs="Tahoma"/>
                <w:szCs w:val="24"/>
                <w:lang w:eastAsia="zh-CN"/>
              </w:rPr>
            </w:pPr>
            <w:r w:rsidRPr="00283714">
              <w:rPr>
                <w:rFonts w:ascii="Calibri" w:eastAsia="Times New Roman" w:hAnsi="Calibri" w:cs="Tahoma"/>
                <w:szCs w:val="24"/>
                <w:lang w:eastAsia="zh-CN"/>
              </w:rPr>
              <w:t>γ) η κατανόηση της στόχευσης του αντικειμένου του έργου και οι διασυνδέσεις του</w:t>
            </w:r>
          </w:p>
          <w:p w14:paraId="6D251277" w14:textId="77777777" w:rsidR="00283714" w:rsidRPr="00283714" w:rsidRDefault="00283714" w:rsidP="00283714">
            <w:pPr>
              <w:suppressAutoHyphens/>
              <w:spacing w:after="120" w:line="240" w:lineRule="auto"/>
              <w:ind w:left="360"/>
              <w:jc w:val="both"/>
              <w:rPr>
                <w:rFonts w:ascii="Calibri" w:eastAsia="Times New Roman" w:hAnsi="Calibri" w:cs="Tahoma"/>
                <w:szCs w:val="24"/>
                <w:lang w:eastAsia="zh-CN"/>
              </w:rPr>
            </w:pPr>
            <w:r w:rsidRPr="00283714">
              <w:rPr>
                <w:rFonts w:ascii="Calibri" w:eastAsia="Times New Roman" w:hAnsi="Calibri" w:cs="Tahoma"/>
                <w:szCs w:val="24"/>
                <w:lang w:eastAsia="zh-CN"/>
              </w:rPr>
              <w:t>δ) η συνάφεια των δράσεων που θα αναληφθούν για την υλοποίηση του τελικού αποτελέσματος</w:t>
            </w:r>
          </w:p>
          <w:p w14:paraId="424248E1" w14:textId="77777777" w:rsidR="00283714" w:rsidRPr="00283714" w:rsidRDefault="00283714" w:rsidP="00283714">
            <w:pPr>
              <w:suppressAutoHyphens/>
              <w:spacing w:after="120" w:line="240" w:lineRule="auto"/>
              <w:ind w:left="360"/>
              <w:jc w:val="both"/>
              <w:rPr>
                <w:rFonts w:ascii="Calibri" w:eastAsia="Times New Roman" w:hAnsi="Calibri" w:cs="Tahoma"/>
                <w:szCs w:val="24"/>
                <w:lang w:eastAsia="zh-CN"/>
              </w:rPr>
            </w:pPr>
            <w:r w:rsidRPr="00283714">
              <w:rPr>
                <w:rFonts w:ascii="Calibri" w:eastAsia="Times New Roman" w:hAnsi="Calibri" w:cs="Tahoma"/>
                <w:szCs w:val="24"/>
                <w:lang w:eastAsia="zh-CN"/>
              </w:rPr>
              <w:t xml:space="preserve">ε) αρχιτεκτονική λύση τόσο στο επίπεδο του εξοπλισμού όσο και του λογισμικού (ο συγκεντρωτικός πίνακας πάσης φύσεως άυλου εξοπλισμού τρίτων δεν συμπεριλαμβάνεται στις 1.200 λέξεις είναι όμως υποχρεωτικό να επισυνάπτεται). </w:t>
            </w:r>
          </w:p>
          <w:p w14:paraId="03F2BE14" w14:textId="77777777" w:rsidR="00283714" w:rsidRPr="00283714" w:rsidRDefault="00283714" w:rsidP="00283714">
            <w:pPr>
              <w:suppressAutoHyphens/>
              <w:spacing w:after="120" w:line="240" w:lineRule="auto"/>
              <w:jc w:val="both"/>
              <w:rPr>
                <w:rFonts w:ascii="Calibri" w:eastAsia="Times New Roman" w:hAnsi="Calibri" w:cs="Tahoma"/>
                <w:szCs w:val="24"/>
                <w:lang w:eastAsia="zh-CN"/>
              </w:rPr>
            </w:pPr>
            <w:r w:rsidRPr="00283714">
              <w:rPr>
                <w:rFonts w:ascii="Calibri" w:eastAsia="Times New Roman" w:hAnsi="Calibri" w:cs="Tahoma"/>
                <w:szCs w:val="24"/>
                <w:lang w:eastAsia="zh-CN"/>
              </w:rPr>
              <w:t xml:space="preserve">Τα ανωτέρω αναφερόμενα είναι τα ελάχιστα απαιτητά. Ο υποψήφιος ανάδοχος μπορεί να προσθέσει κατά την κρίση του και άλλα εφόσον δεν ξεπεράσει το όριο των 1.200 λέξεων περίπου σε γραμματοσειρά </w:t>
            </w:r>
            <w:r w:rsidRPr="00283714">
              <w:rPr>
                <w:rFonts w:ascii="Calibri" w:eastAsia="Times New Roman" w:hAnsi="Calibri" w:cs="Tahoma"/>
                <w:szCs w:val="24"/>
                <w:lang w:val="en-US" w:eastAsia="zh-CN"/>
              </w:rPr>
              <w:t>Times</w:t>
            </w:r>
            <w:r w:rsidRPr="00283714">
              <w:rPr>
                <w:rFonts w:ascii="Calibri" w:eastAsia="Times New Roman" w:hAnsi="Calibri" w:cs="Tahoma"/>
                <w:szCs w:val="24"/>
                <w:lang w:eastAsia="zh-CN"/>
              </w:rPr>
              <w:t xml:space="preserve"> </w:t>
            </w:r>
            <w:r w:rsidRPr="00283714">
              <w:rPr>
                <w:rFonts w:ascii="Calibri" w:eastAsia="Times New Roman" w:hAnsi="Calibri" w:cs="Tahoma"/>
                <w:szCs w:val="24"/>
                <w:lang w:val="en-US" w:eastAsia="zh-CN"/>
              </w:rPr>
              <w:t>New</w:t>
            </w:r>
            <w:r w:rsidRPr="00283714">
              <w:rPr>
                <w:rFonts w:ascii="Calibri" w:eastAsia="Times New Roman" w:hAnsi="Calibri" w:cs="Tahoma"/>
                <w:szCs w:val="24"/>
                <w:lang w:eastAsia="zh-CN"/>
              </w:rPr>
              <w:t xml:space="preserve"> </w:t>
            </w:r>
            <w:r w:rsidRPr="00283714">
              <w:rPr>
                <w:rFonts w:ascii="Calibri" w:eastAsia="Times New Roman" w:hAnsi="Calibri" w:cs="Tahoma"/>
                <w:szCs w:val="24"/>
                <w:lang w:val="en-US" w:eastAsia="zh-CN"/>
              </w:rPr>
              <w:t>Roman</w:t>
            </w:r>
            <w:r w:rsidRPr="00283714">
              <w:rPr>
                <w:rFonts w:ascii="Calibri" w:eastAsia="Times New Roman" w:hAnsi="Calibri" w:cs="Tahoma"/>
                <w:szCs w:val="24"/>
                <w:lang w:eastAsia="zh-CN"/>
              </w:rPr>
              <w:t xml:space="preserve"> 12 </w:t>
            </w:r>
            <w:proofErr w:type="spellStart"/>
            <w:r w:rsidRPr="00283714">
              <w:rPr>
                <w:rFonts w:ascii="Calibri" w:eastAsia="Times New Roman" w:hAnsi="Calibri" w:cs="Tahoma"/>
                <w:szCs w:val="24"/>
                <w:lang w:val="en-US" w:eastAsia="zh-CN"/>
              </w:rPr>
              <w:t>pt</w:t>
            </w:r>
            <w:proofErr w:type="spellEnd"/>
            <w:r w:rsidRPr="00283714">
              <w:rPr>
                <w:rFonts w:ascii="Calibri" w:eastAsia="Times New Roman" w:hAnsi="Calibri" w:cs="Tahoma"/>
                <w:szCs w:val="24"/>
                <w:lang w:eastAsia="zh-CN"/>
              </w:rPr>
              <w:t xml:space="preserve"> ή άλλη ευανάγνωστη γραμματοσειρά</w:t>
            </w:r>
          </w:p>
        </w:tc>
        <w:tc>
          <w:tcPr>
            <w:tcW w:w="636" w:type="pct"/>
            <w:tcBorders>
              <w:top w:val="single" w:sz="4" w:space="0" w:color="auto"/>
              <w:bottom w:val="single" w:sz="4" w:space="0" w:color="auto"/>
            </w:tcBorders>
            <w:shd w:val="clear" w:color="auto" w:fill="auto"/>
            <w:tcMar>
              <w:left w:w="57" w:type="dxa"/>
              <w:right w:w="57" w:type="dxa"/>
            </w:tcMar>
          </w:tcPr>
          <w:p w14:paraId="1272ACAE"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r w:rsidRPr="00283714">
              <w:rPr>
                <w:rFonts w:ascii="Calibri" w:eastAsia="Times New Roman" w:hAnsi="Calibri" w:cs="Tahoma"/>
                <w:b/>
                <w:szCs w:val="24"/>
                <w:lang w:val="en-GB" w:eastAsia="zh-CN"/>
              </w:rPr>
              <w:t>ΝΑΙ</w:t>
            </w:r>
          </w:p>
          <w:p w14:paraId="54575784"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p>
          <w:p w14:paraId="35C547A8"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p>
          <w:p w14:paraId="6C5AD6AA"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p>
          <w:p w14:paraId="73EA2167"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p>
        </w:tc>
        <w:tc>
          <w:tcPr>
            <w:tcW w:w="636" w:type="pct"/>
            <w:tcBorders>
              <w:top w:val="single" w:sz="4" w:space="0" w:color="auto"/>
              <w:bottom w:val="single" w:sz="4" w:space="0" w:color="auto"/>
            </w:tcBorders>
            <w:shd w:val="clear" w:color="auto" w:fill="auto"/>
            <w:tcMar>
              <w:left w:w="57" w:type="dxa"/>
              <w:right w:w="57" w:type="dxa"/>
            </w:tcMar>
            <w:vAlign w:val="center"/>
          </w:tcPr>
          <w:p w14:paraId="7810711D" w14:textId="77777777" w:rsidR="00283714" w:rsidRPr="00283714" w:rsidRDefault="00283714" w:rsidP="00283714">
            <w:pPr>
              <w:suppressAutoHyphens/>
              <w:spacing w:after="120" w:line="240" w:lineRule="auto"/>
              <w:jc w:val="both"/>
              <w:rPr>
                <w:rFonts w:ascii="Calibri" w:eastAsia="Times New Roman" w:hAnsi="Calibri" w:cs="Tahoma"/>
                <w:szCs w:val="24"/>
                <w:lang w:val="en-GB" w:eastAsia="zh-CN"/>
              </w:rPr>
            </w:pPr>
          </w:p>
        </w:tc>
        <w:tc>
          <w:tcPr>
            <w:tcW w:w="752" w:type="pct"/>
            <w:tcBorders>
              <w:top w:val="single" w:sz="4" w:space="0" w:color="auto"/>
              <w:bottom w:val="single" w:sz="4" w:space="0" w:color="auto"/>
            </w:tcBorders>
            <w:shd w:val="clear" w:color="auto" w:fill="auto"/>
            <w:tcMar>
              <w:left w:w="57" w:type="dxa"/>
              <w:right w:w="57" w:type="dxa"/>
            </w:tcMar>
            <w:vAlign w:val="center"/>
          </w:tcPr>
          <w:p w14:paraId="29D059C0" w14:textId="77777777" w:rsidR="00283714" w:rsidRPr="00283714" w:rsidRDefault="00283714" w:rsidP="00283714">
            <w:pPr>
              <w:suppressAutoHyphens/>
              <w:spacing w:after="120" w:line="240" w:lineRule="auto"/>
              <w:jc w:val="both"/>
              <w:rPr>
                <w:rFonts w:ascii="Calibri" w:eastAsia="Times New Roman" w:hAnsi="Calibri" w:cs="Tahoma"/>
                <w:szCs w:val="24"/>
                <w:lang w:val="en-GB" w:eastAsia="zh-CN"/>
              </w:rPr>
            </w:pPr>
          </w:p>
        </w:tc>
      </w:tr>
      <w:tr w:rsidR="00283714" w:rsidRPr="00283714" w14:paraId="23ED44EA" w14:textId="77777777" w:rsidTr="00596608">
        <w:trPr>
          <w:jc w:val="center"/>
        </w:trPr>
        <w:tc>
          <w:tcPr>
            <w:tcW w:w="364" w:type="pct"/>
            <w:tcBorders>
              <w:top w:val="single" w:sz="2" w:space="0" w:color="000000"/>
              <w:bottom w:val="single" w:sz="2" w:space="0" w:color="000000"/>
            </w:tcBorders>
            <w:tcMar>
              <w:left w:w="57" w:type="dxa"/>
              <w:right w:w="57" w:type="dxa"/>
            </w:tcMar>
            <w:vAlign w:val="center"/>
          </w:tcPr>
          <w:p w14:paraId="3294A8A2" w14:textId="77777777" w:rsidR="00283714" w:rsidRPr="00283714" w:rsidRDefault="00283714" w:rsidP="00283714">
            <w:pPr>
              <w:numPr>
                <w:ilvl w:val="0"/>
                <w:numId w:val="19"/>
              </w:numPr>
              <w:suppressAutoHyphens/>
              <w:spacing w:after="0" w:line="240" w:lineRule="auto"/>
              <w:contextualSpacing/>
              <w:jc w:val="center"/>
              <w:rPr>
                <w:rFonts w:ascii="Calibri" w:eastAsia="Times New Roman" w:hAnsi="Calibri" w:cs="Calibri"/>
                <w:b/>
                <w:bCs/>
                <w:szCs w:val="24"/>
                <w:lang w:val="en-GB" w:eastAsia="zh-CN"/>
              </w:rPr>
            </w:pPr>
          </w:p>
        </w:tc>
        <w:tc>
          <w:tcPr>
            <w:tcW w:w="2612" w:type="pct"/>
            <w:tcBorders>
              <w:top w:val="single" w:sz="4" w:space="0" w:color="auto"/>
              <w:bottom w:val="single" w:sz="4" w:space="0" w:color="auto"/>
            </w:tcBorders>
            <w:shd w:val="clear" w:color="auto" w:fill="auto"/>
            <w:tcMar>
              <w:left w:w="57" w:type="dxa"/>
              <w:right w:w="57" w:type="dxa"/>
            </w:tcMar>
            <w:vAlign w:val="center"/>
          </w:tcPr>
          <w:p w14:paraId="0C1629BE" w14:textId="77777777" w:rsidR="00283714" w:rsidRPr="00283714" w:rsidRDefault="00283714" w:rsidP="00283714">
            <w:pPr>
              <w:suppressAutoHyphens/>
              <w:spacing w:after="120" w:line="240" w:lineRule="auto"/>
              <w:ind w:left="57"/>
              <w:jc w:val="both"/>
              <w:rPr>
                <w:rFonts w:ascii="Calibri" w:eastAsia="Times New Roman" w:hAnsi="Calibri" w:cs="Tahoma"/>
                <w:szCs w:val="24"/>
                <w:lang w:val="en-GB" w:eastAsia="zh-CN"/>
              </w:rPr>
            </w:pPr>
            <w:r w:rsidRPr="00283714">
              <w:rPr>
                <w:rFonts w:ascii="Calibri" w:eastAsia="Times New Roman" w:hAnsi="Calibri" w:cs="Tahoma"/>
                <w:szCs w:val="24"/>
                <w:lang w:val="en-GB" w:eastAsia="zh-CN"/>
              </w:rPr>
              <w:t xml:space="preserve">Να </w:t>
            </w:r>
            <w:proofErr w:type="spellStart"/>
            <w:r w:rsidRPr="00283714">
              <w:rPr>
                <w:rFonts w:ascii="Calibri" w:eastAsia="Times New Roman" w:hAnsi="Calibri" w:cs="Tahoma"/>
                <w:szCs w:val="24"/>
                <w:lang w:val="en-GB" w:eastAsia="zh-CN"/>
              </w:rPr>
              <w:t>δι</w:t>
            </w:r>
            <w:proofErr w:type="spellEnd"/>
            <w:r w:rsidRPr="00283714">
              <w:rPr>
                <w:rFonts w:ascii="Calibri" w:eastAsia="Times New Roman" w:hAnsi="Calibri" w:cs="Tahoma"/>
                <w:szCs w:val="24"/>
                <w:lang w:val="en-GB" w:eastAsia="zh-CN"/>
              </w:rPr>
              <w:t>ατυπωθούν ανα</w:t>
            </w:r>
            <w:proofErr w:type="spellStart"/>
            <w:r w:rsidRPr="00283714">
              <w:rPr>
                <w:rFonts w:ascii="Calibri" w:eastAsia="Times New Roman" w:hAnsi="Calibri" w:cs="Tahoma"/>
                <w:szCs w:val="24"/>
                <w:lang w:val="en-GB" w:eastAsia="zh-CN"/>
              </w:rPr>
              <w:t>λυτικά</w:t>
            </w:r>
            <w:proofErr w:type="spellEnd"/>
            <w:r w:rsidRPr="00283714">
              <w:rPr>
                <w:rFonts w:ascii="Calibri" w:eastAsia="Times New Roman" w:hAnsi="Calibri" w:cs="Tahoma"/>
                <w:szCs w:val="24"/>
                <w:lang w:val="en-GB" w:eastAsia="zh-CN"/>
              </w:rPr>
              <w:t xml:space="preserve">: </w:t>
            </w:r>
          </w:p>
          <w:p w14:paraId="494C1E29" w14:textId="77777777" w:rsidR="00283714" w:rsidRPr="00283714" w:rsidRDefault="00283714" w:rsidP="00283714">
            <w:pPr>
              <w:suppressAutoHyphens/>
              <w:spacing w:after="120" w:line="240" w:lineRule="auto"/>
              <w:ind w:left="360"/>
              <w:jc w:val="both"/>
              <w:rPr>
                <w:rFonts w:ascii="Calibri" w:eastAsia="Times New Roman" w:hAnsi="Calibri" w:cs="Tahoma"/>
                <w:szCs w:val="24"/>
                <w:lang w:eastAsia="zh-CN"/>
              </w:rPr>
            </w:pPr>
            <w:r w:rsidRPr="00283714">
              <w:rPr>
                <w:rFonts w:ascii="Calibri" w:eastAsia="Times New Roman" w:hAnsi="Calibri" w:cs="Tahoma"/>
                <w:szCs w:val="24"/>
                <w:lang w:eastAsia="zh-CN"/>
              </w:rPr>
              <w:t>α) η στόχευση, λειτουργικότητα και χρήση των προσφερόμενων εφαρμογών</w:t>
            </w:r>
          </w:p>
          <w:p w14:paraId="082DF752" w14:textId="77777777" w:rsidR="00283714" w:rsidRPr="00283714" w:rsidRDefault="00283714" w:rsidP="00283714">
            <w:pPr>
              <w:suppressAutoHyphens/>
              <w:spacing w:after="120" w:line="240" w:lineRule="auto"/>
              <w:ind w:left="360"/>
              <w:jc w:val="both"/>
              <w:rPr>
                <w:rFonts w:ascii="Calibri" w:eastAsia="Times New Roman" w:hAnsi="Calibri" w:cs="Tahoma"/>
                <w:szCs w:val="24"/>
                <w:lang w:eastAsia="zh-CN"/>
              </w:rPr>
            </w:pPr>
            <w:r w:rsidRPr="00283714">
              <w:rPr>
                <w:rFonts w:ascii="Calibri" w:eastAsia="Times New Roman" w:hAnsi="Calibri" w:cs="Tahoma"/>
                <w:szCs w:val="24"/>
                <w:lang w:eastAsia="zh-CN"/>
              </w:rPr>
              <w:lastRenderedPageBreak/>
              <w:t xml:space="preserve">β) οι διασυνδέσεις των εφαρμογών μεταξύ τους με σκοπό την δημιουργία ενιαίου περιβάλλοντος εργασίας (εσωτερική </w:t>
            </w:r>
            <w:proofErr w:type="spellStart"/>
            <w:r w:rsidRPr="00283714">
              <w:rPr>
                <w:rFonts w:ascii="Calibri" w:eastAsia="Times New Roman" w:hAnsi="Calibri" w:cs="Tahoma"/>
                <w:szCs w:val="24"/>
                <w:lang w:eastAsia="zh-CN"/>
              </w:rPr>
              <w:t>διαλειτουργικότητα</w:t>
            </w:r>
            <w:proofErr w:type="spellEnd"/>
            <w:r w:rsidRPr="00283714">
              <w:rPr>
                <w:rFonts w:ascii="Calibri" w:eastAsia="Times New Roman" w:hAnsi="Calibri" w:cs="Tahoma"/>
                <w:szCs w:val="24"/>
                <w:lang w:eastAsia="zh-CN"/>
              </w:rPr>
              <w:t xml:space="preserve">) για τους χρήστες </w:t>
            </w:r>
          </w:p>
          <w:p w14:paraId="6675B1E5" w14:textId="77777777" w:rsidR="00283714" w:rsidRPr="00283714" w:rsidRDefault="00283714" w:rsidP="00283714">
            <w:pPr>
              <w:suppressAutoHyphens/>
              <w:spacing w:after="120" w:line="240" w:lineRule="auto"/>
              <w:ind w:left="360"/>
              <w:jc w:val="both"/>
              <w:rPr>
                <w:rFonts w:ascii="Calibri" w:eastAsia="Times New Roman" w:hAnsi="Calibri" w:cs="Tahoma"/>
                <w:szCs w:val="24"/>
                <w:lang w:eastAsia="zh-CN"/>
              </w:rPr>
            </w:pPr>
            <w:r w:rsidRPr="00283714">
              <w:rPr>
                <w:rFonts w:ascii="Calibri" w:eastAsia="Times New Roman" w:hAnsi="Calibri" w:cs="Tahoma"/>
                <w:szCs w:val="24"/>
                <w:lang w:eastAsia="zh-CN"/>
              </w:rPr>
              <w:t xml:space="preserve">γ) Οι υπηρεσίες και μηχανισμοί </w:t>
            </w:r>
            <w:proofErr w:type="spellStart"/>
            <w:r w:rsidRPr="00283714">
              <w:rPr>
                <w:rFonts w:ascii="Calibri" w:eastAsia="Times New Roman" w:hAnsi="Calibri" w:cs="Tahoma"/>
                <w:szCs w:val="24"/>
                <w:lang w:eastAsia="zh-CN"/>
              </w:rPr>
              <w:t>διαλειτουργικότητας</w:t>
            </w:r>
            <w:proofErr w:type="spellEnd"/>
            <w:r w:rsidRPr="00283714">
              <w:rPr>
                <w:rFonts w:ascii="Calibri" w:eastAsia="Times New Roman" w:hAnsi="Calibri" w:cs="Tahoma"/>
                <w:szCs w:val="24"/>
                <w:lang w:eastAsia="zh-CN"/>
              </w:rPr>
              <w:t xml:space="preserve"> με άλλα συστήματα</w:t>
            </w:r>
          </w:p>
          <w:p w14:paraId="4C36855E" w14:textId="77777777" w:rsidR="00283714" w:rsidRPr="00283714" w:rsidRDefault="00283714" w:rsidP="00283714">
            <w:pPr>
              <w:suppressAutoHyphens/>
              <w:spacing w:after="120" w:line="240" w:lineRule="auto"/>
              <w:jc w:val="both"/>
              <w:rPr>
                <w:rFonts w:ascii="Calibri" w:eastAsia="Times New Roman" w:hAnsi="Calibri" w:cs="Tahoma"/>
                <w:szCs w:val="24"/>
                <w:lang w:eastAsia="zh-CN"/>
              </w:rPr>
            </w:pPr>
            <w:r w:rsidRPr="00283714">
              <w:rPr>
                <w:rFonts w:ascii="Calibri" w:eastAsia="Times New Roman" w:hAnsi="Calibri" w:cs="Tahoma"/>
                <w:szCs w:val="24"/>
                <w:lang w:eastAsia="zh-CN"/>
              </w:rPr>
              <w:t>Για όλα τα ανωτέρω θα πρέπει να αναφερθούν διαδικασίες ‘</w:t>
            </w:r>
            <w:proofErr w:type="spellStart"/>
            <w:r w:rsidRPr="00283714">
              <w:rPr>
                <w:rFonts w:ascii="Calibri" w:eastAsia="Times New Roman" w:hAnsi="Calibri" w:cs="Tahoma"/>
                <w:szCs w:val="24"/>
                <w:lang w:val="en-US" w:eastAsia="zh-CN"/>
              </w:rPr>
              <w:t>Audittrail</w:t>
            </w:r>
            <w:proofErr w:type="spellEnd"/>
            <w:r w:rsidRPr="00283714">
              <w:rPr>
                <w:rFonts w:ascii="Calibri" w:eastAsia="Times New Roman" w:hAnsi="Calibri" w:cs="Tahoma"/>
                <w:szCs w:val="24"/>
                <w:lang w:eastAsia="zh-CN"/>
              </w:rPr>
              <w:t>’ και ασφάλειας.</w:t>
            </w:r>
          </w:p>
        </w:tc>
        <w:tc>
          <w:tcPr>
            <w:tcW w:w="636" w:type="pct"/>
            <w:tcBorders>
              <w:top w:val="single" w:sz="4" w:space="0" w:color="auto"/>
              <w:bottom w:val="single" w:sz="4" w:space="0" w:color="auto"/>
            </w:tcBorders>
            <w:shd w:val="clear" w:color="auto" w:fill="auto"/>
            <w:tcMar>
              <w:left w:w="57" w:type="dxa"/>
              <w:right w:w="57" w:type="dxa"/>
            </w:tcMar>
            <w:vAlign w:val="center"/>
          </w:tcPr>
          <w:p w14:paraId="62A7458E"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r w:rsidRPr="00283714">
              <w:rPr>
                <w:rFonts w:ascii="Calibri" w:eastAsia="Times New Roman" w:hAnsi="Calibri" w:cs="Tahoma"/>
                <w:b/>
                <w:szCs w:val="24"/>
                <w:lang w:val="en-GB" w:eastAsia="zh-CN"/>
              </w:rPr>
              <w:lastRenderedPageBreak/>
              <w:t>ΝΑΙ</w:t>
            </w:r>
          </w:p>
        </w:tc>
        <w:tc>
          <w:tcPr>
            <w:tcW w:w="636" w:type="pct"/>
            <w:tcBorders>
              <w:top w:val="single" w:sz="4" w:space="0" w:color="auto"/>
              <w:bottom w:val="single" w:sz="4" w:space="0" w:color="auto"/>
            </w:tcBorders>
            <w:shd w:val="clear" w:color="auto" w:fill="auto"/>
            <w:tcMar>
              <w:left w:w="57" w:type="dxa"/>
              <w:right w:w="57" w:type="dxa"/>
            </w:tcMar>
            <w:vAlign w:val="center"/>
          </w:tcPr>
          <w:p w14:paraId="462453B1" w14:textId="77777777" w:rsidR="00283714" w:rsidRPr="00283714" w:rsidRDefault="00283714" w:rsidP="00283714">
            <w:pPr>
              <w:suppressAutoHyphens/>
              <w:spacing w:after="120" w:line="240" w:lineRule="auto"/>
              <w:jc w:val="both"/>
              <w:rPr>
                <w:rFonts w:ascii="Calibri" w:eastAsia="Times New Roman" w:hAnsi="Calibri" w:cs="Tahoma"/>
                <w:szCs w:val="24"/>
                <w:lang w:val="en-GB" w:eastAsia="zh-CN"/>
              </w:rPr>
            </w:pPr>
          </w:p>
        </w:tc>
        <w:tc>
          <w:tcPr>
            <w:tcW w:w="752" w:type="pct"/>
            <w:tcBorders>
              <w:top w:val="single" w:sz="4" w:space="0" w:color="auto"/>
              <w:bottom w:val="single" w:sz="4" w:space="0" w:color="auto"/>
            </w:tcBorders>
            <w:shd w:val="clear" w:color="auto" w:fill="auto"/>
            <w:tcMar>
              <w:left w:w="57" w:type="dxa"/>
              <w:right w:w="57" w:type="dxa"/>
            </w:tcMar>
            <w:vAlign w:val="center"/>
          </w:tcPr>
          <w:p w14:paraId="7AAB97D8" w14:textId="77777777" w:rsidR="00283714" w:rsidRPr="00283714" w:rsidRDefault="00283714" w:rsidP="00283714">
            <w:pPr>
              <w:suppressAutoHyphens/>
              <w:spacing w:after="120" w:line="240" w:lineRule="auto"/>
              <w:jc w:val="both"/>
              <w:rPr>
                <w:rFonts w:ascii="Calibri" w:eastAsia="Times New Roman" w:hAnsi="Calibri" w:cs="Tahoma"/>
                <w:szCs w:val="24"/>
                <w:lang w:val="en-GB" w:eastAsia="zh-CN"/>
              </w:rPr>
            </w:pPr>
          </w:p>
        </w:tc>
      </w:tr>
      <w:tr w:rsidR="00283714" w:rsidRPr="00283714" w14:paraId="59C44431" w14:textId="77777777" w:rsidTr="00596608">
        <w:trPr>
          <w:cantSplit/>
          <w:jc w:val="center"/>
        </w:trPr>
        <w:tc>
          <w:tcPr>
            <w:tcW w:w="364" w:type="pct"/>
            <w:tcBorders>
              <w:top w:val="single" w:sz="2" w:space="0" w:color="000000"/>
              <w:bottom w:val="single" w:sz="2" w:space="0" w:color="000000"/>
            </w:tcBorders>
            <w:tcMar>
              <w:left w:w="57" w:type="dxa"/>
              <w:right w:w="57" w:type="dxa"/>
            </w:tcMar>
            <w:vAlign w:val="center"/>
          </w:tcPr>
          <w:p w14:paraId="607979D5" w14:textId="77777777" w:rsidR="00283714" w:rsidRPr="00283714" w:rsidRDefault="00283714" w:rsidP="00283714">
            <w:pPr>
              <w:numPr>
                <w:ilvl w:val="0"/>
                <w:numId w:val="19"/>
              </w:numPr>
              <w:suppressAutoHyphens/>
              <w:spacing w:after="0" w:line="240" w:lineRule="auto"/>
              <w:contextualSpacing/>
              <w:jc w:val="center"/>
              <w:rPr>
                <w:rFonts w:ascii="Calibri" w:eastAsia="Times New Roman" w:hAnsi="Calibri" w:cs="Calibri"/>
                <w:b/>
                <w:bCs/>
                <w:szCs w:val="24"/>
                <w:lang w:val="en-GB" w:eastAsia="zh-CN"/>
              </w:rPr>
            </w:pPr>
          </w:p>
        </w:tc>
        <w:tc>
          <w:tcPr>
            <w:tcW w:w="2612" w:type="pct"/>
            <w:tcBorders>
              <w:top w:val="single" w:sz="4" w:space="0" w:color="auto"/>
              <w:bottom w:val="single" w:sz="4" w:space="0" w:color="auto"/>
            </w:tcBorders>
            <w:shd w:val="clear" w:color="auto" w:fill="auto"/>
            <w:tcMar>
              <w:left w:w="57" w:type="dxa"/>
              <w:right w:w="57" w:type="dxa"/>
            </w:tcMar>
            <w:vAlign w:val="center"/>
          </w:tcPr>
          <w:p w14:paraId="2F43BC64" w14:textId="77777777" w:rsidR="00283714" w:rsidRPr="00283714" w:rsidRDefault="00283714" w:rsidP="00283714">
            <w:pPr>
              <w:suppressAutoHyphens/>
              <w:spacing w:after="120" w:line="240" w:lineRule="auto"/>
              <w:ind w:left="57"/>
              <w:jc w:val="both"/>
              <w:rPr>
                <w:rFonts w:ascii="Calibri" w:eastAsia="Times New Roman" w:hAnsi="Calibri" w:cs="Tahoma"/>
                <w:szCs w:val="24"/>
                <w:lang w:eastAsia="zh-CN"/>
              </w:rPr>
            </w:pPr>
            <w:r w:rsidRPr="00283714">
              <w:rPr>
                <w:rFonts w:ascii="Calibri" w:eastAsia="Times New Roman" w:hAnsi="Calibri" w:cs="Tahoma"/>
                <w:szCs w:val="24"/>
                <w:lang w:eastAsia="zh-CN"/>
              </w:rPr>
              <w:t>Ο Υποψήφιος Ανάδοχος θα πρέπει να αναφέρει και να περιγράψει αναλυτικά τα τυχόν έτοιμα λογισμικά που θα προσφέρει (π.χ. εργαλεία ανάπτυξης, υποδομή λογισμικού, σχεσιακό σύστημα διαχείρισης βάσεων δεδομένων (</w:t>
            </w:r>
            <w:r w:rsidRPr="00283714">
              <w:rPr>
                <w:rFonts w:ascii="Calibri" w:eastAsia="Times New Roman" w:hAnsi="Calibri" w:cs="Tahoma"/>
                <w:szCs w:val="24"/>
                <w:lang w:val="en-GB" w:eastAsia="zh-CN"/>
              </w:rPr>
              <w:t>RDBMS</w:t>
            </w:r>
            <w:r w:rsidRPr="00283714">
              <w:rPr>
                <w:rFonts w:ascii="Calibri" w:eastAsia="Times New Roman" w:hAnsi="Calibri" w:cs="Tahoma"/>
                <w:szCs w:val="24"/>
                <w:lang w:eastAsia="zh-CN"/>
              </w:rPr>
              <w:t>) κλπ.) και που απαιτούν οι εφαρμογές που θα προσφέρει, είτε αυτά αποτελούν εμπορικό είτε ελεύθερο λογισμικό (</w:t>
            </w:r>
            <w:r w:rsidRPr="00283714">
              <w:rPr>
                <w:rFonts w:ascii="Calibri" w:eastAsia="Times New Roman" w:hAnsi="Calibri" w:cs="Tahoma"/>
                <w:szCs w:val="24"/>
                <w:lang w:val="en-GB" w:eastAsia="zh-CN"/>
              </w:rPr>
              <w:t>opensource</w:t>
            </w:r>
            <w:r w:rsidRPr="00283714">
              <w:rPr>
                <w:rFonts w:ascii="Calibri" w:eastAsia="Times New Roman" w:hAnsi="Calibri" w:cs="Tahoma"/>
                <w:szCs w:val="24"/>
                <w:lang w:eastAsia="zh-CN"/>
              </w:rPr>
              <w:t>).</w:t>
            </w:r>
          </w:p>
        </w:tc>
        <w:tc>
          <w:tcPr>
            <w:tcW w:w="636" w:type="pct"/>
            <w:tcBorders>
              <w:top w:val="single" w:sz="4" w:space="0" w:color="auto"/>
              <w:bottom w:val="single" w:sz="4" w:space="0" w:color="auto"/>
            </w:tcBorders>
            <w:shd w:val="clear" w:color="auto" w:fill="auto"/>
            <w:tcMar>
              <w:left w:w="57" w:type="dxa"/>
              <w:right w:w="57" w:type="dxa"/>
            </w:tcMar>
            <w:vAlign w:val="center"/>
          </w:tcPr>
          <w:p w14:paraId="549F2444" w14:textId="77777777" w:rsidR="00283714" w:rsidRPr="00283714" w:rsidRDefault="00283714" w:rsidP="00283714">
            <w:pPr>
              <w:suppressAutoHyphens/>
              <w:spacing w:after="120" w:line="240" w:lineRule="auto"/>
              <w:jc w:val="center"/>
              <w:rPr>
                <w:rFonts w:ascii="Calibri" w:eastAsia="Times New Roman" w:hAnsi="Calibri" w:cs="Tahoma"/>
                <w:b/>
                <w:szCs w:val="24"/>
                <w:lang w:val="en-GB" w:eastAsia="zh-CN"/>
              </w:rPr>
            </w:pPr>
            <w:r w:rsidRPr="00283714">
              <w:rPr>
                <w:rFonts w:ascii="Calibri" w:eastAsia="Times New Roman" w:hAnsi="Calibri" w:cs="Tahoma"/>
                <w:b/>
                <w:szCs w:val="24"/>
                <w:lang w:val="en-GB" w:eastAsia="zh-CN"/>
              </w:rPr>
              <w:t>ΝΑΙ</w:t>
            </w:r>
          </w:p>
        </w:tc>
        <w:tc>
          <w:tcPr>
            <w:tcW w:w="636" w:type="pct"/>
            <w:tcBorders>
              <w:top w:val="single" w:sz="4" w:space="0" w:color="auto"/>
              <w:bottom w:val="single" w:sz="4" w:space="0" w:color="auto"/>
            </w:tcBorders>
            <w:shd w:val="clear" w:color="auto" w:fill="auto"/>
            <w:tcMar>
              <w:left w:w="57" w:type="dxa"/>
              <w:right w:w="57" w:type="dxa"/>
            </w:tcMar>
            <w:vAlign w:val="center"/>
          </w:tcPr>
          <w:p w14:paraId="783F19AB" w14:textId="77777777" w:rsidR="00283714" w:rsidRPr="00283714" w:rsidRDefault="00283714" w:rsidP="00283714">
            <w:pPr>
              <w:suppressAutoHyphens/>
              <w:spacing w:after="120" w:line="240" w:lineRule="auto"/>
              <w:jc w:val="both"/>
              <w:rPr>
                <w:rFonts w:ascii="Calibri" w:eastAsia="Times New Roman" w:hAnsi="Calibri" w:cs="Tahoma"/>
                <w:szCs w:val="24"/>
                <w:lang w:val="en-GB" w:eastAsia="zh-CN"/>
              </w:rPr>
            </w:pPr>
          </w:p>
        </w:tc>
        <w:tc>
          <w:tcPr>
            <w:tcW w:w="752" w:type="pct"/>
            <w:tcBorders>
              <w:top w:val="single" w:sz="4" w:space="0" w:color="auto"/>
              <w:bottom w:val="single" w:sz="4" w:space="0" w:color="auto"/>
            </w:tcBorders>
            <w:shd w:val="clear" w:color="auto" w:fill="auto"/>
            <w:tcMar>
              <w:left w:w="57" w:type="dxa"/>
              <w:right w:w="57" w:type="dxa"/>
            </w:tcMar>
            <w:vAlign w:val="center"/>
          </w:tcPr>
          <w:p w14:paraId="27C8B493" w14:textId="77777777" w:rsidR="00283714" w:rsidRPr="00283714" w:rsidRDefault="00283714" w:rsidP="00283714">
            <w:pPr>
              <w:suppressAutoHyphens/>
              <w:spacing w:after="120" w:line="240" w:lineRule="auto"/>
              <w:jc w:val="both"/>
              <w:rPr>
                <w:rFonts w:ascii="Calibri" w:eastAsia="Times New Roman" w:hAnsi="Calibri" w:cs="Tahoma"/>
                <w:szCs w:val="24"/>
                <w:lang w:val="en-GB" w:eastAsia="zh-CN"/>
              </w:rPr>
            </w:pPr>
          </w:p>
        </w:tc>
      </w:tr>
    </w:tbl>
    <w:p w14:paraId="5978EF01"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0F75E616" w14:textId="77777777" w:rsidR="00283714" w:rsidRPr="00283714" w:rsidRDefault="00283714" w:rsidP="00283714">
      <w:pPr>
        <w:keepNext/>
        <w:numPr>
          <w:ilvl w:val="3"/>
          <w:numId w:val="0"/>
        </w:numPr>
        <w:tabs>
          <w:tab w:val="num" w:pos="360"/>
        </w:tabs>
        <w:suppressAutoHyphens/>
        <w:spacing w:before="240" w:after="60" w:line="240" w:lineRule="auto"/>
        <w:ind w:left="357" w:hanging="357"/>
        <w:jc w:val="both"/>
        <w:outlineLvl w:val="3"/>
        <w:rPr>
          <w:rFonts w:ascii="Calibri" w:eastAsia="Times New Roman" w:hAnsi="Calibri" w:cs="Times New Roman"/>
          <w:b/>
          <w:bCs/>
          <w:szCs w:val="28"/>
          <w:lang w:eastAsia="zh-CN"/>
        </w:rPr>
      </w:pPr>
      <w:bookmarkStart w:id="1046" w:name="_Toc11337240"/>
      <w:bookmarkStart w:id="1047" w:name="_Toc65583860"/>
      <w:bookmarkStart w:id="1048" w:name="_Toc71537759"/>
      <w:r w:rsidRPr="00283714">
        <w:rPr>
          <w:rFonts w:ascii="Calibri" w:eastAsia="Times New Roman" w:hAnsi="Calibri" w:cs="Times New Roman"/>
          <w:b/>
          <w:bCs/>
          <w:szCs w:val="28"/>
          <w:lang w:eastAsia="zh-CN"/>
        </w:rPr>
        <w:t>Υποσύστημα Ψηφιακής Αναβάθμισης των συστημάτων του Οργανισμού, Ανάπτυξη Εφαρμογών, Ηλεκτρονικές Υπηρεσίες</w:t>
      </w:r>
      <w:bookmarkEnd w:id="1046"/>
      <w:bookmarkEnd w:id="1047"/>
      <w:bookmarkEnd w:id="1048"/>
      <w:r w:rsidRPr="00283714">
        <w:rPr>
          <w:rFonts w:ascii="Calibri" w:eastAsia="Times New Roman" w:hAnsi="Calibri" w:cs="Times New Roman"/>
          <w:b/>
          <w:bCs/>
          <w:szCs w:val="28"/>
          <w:lang w:eastAsia="zh-CN"/>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1275"/>
        <w:gridCol w:w="1276"/>
        <w:gridCol w:w="1559"/>
      </w:tblGrid>
      <w:tr w:rsidR="00283714" w:rsidRPr="00283714" w14:paraId="3C62EF1E" w14:textId="77777777" w:rsidTr="00596608">
        <w:trPr>
          <w:tblHeader/>
        </w:trPr>
        <w:tc>
          <w:tcPr>
            <w:tcW w:w="851" w:type="dxa"/>
            <w:shd w:val="clear" w:color="auto" w:fill="BFBFBF"/>
            <w:vAlign w:val="center"/>
          </w:tcPr>
          <w:p w14:paraId="3908A2F9" w14:textId="77777777" w:rsidR="00283714" w:rsidRPr="00283714" w:rsidRDefault="00283714" w:rsidP="00283714">
            <w:pPr>
              <w:suppressAutoHyphens/>
              <w:spacing w:after="0" w:line="240" w:lineRule="auto"/>
              <w:jc w:val="center"/>
              <w:rPr>
                <w:rFonts w:ascii="Calibri" w:eastAsia="Times New Roman" w:hAnsi="Calibri" w:cs="Calibri"/>
                <w:b/>
                <w:szCs w:val="24"/>
                <w:lang w:val="en-US" w:eastAsia="zh-CN"/>
              </w:rPr>
            </w:pPr>
            <w:r w:rsidRPr="00283714">
              <w:rPr>
                <w:rFonts w:ascii="Calibri" w:eastAsia="Times New Roman" w:hAnsi="Calibri" w:cs="Calibri"/>
                <w:b/>
                <w:szCs w:val="24"/>
                <w:lang w:val="en-US" w:eastAsia="zh-CN"/>
              </w:rPr>
              <w:t>A/A</w:t>
            </w:r>
          </w:p>
        </w:tc>
        <w:tc>
          <w:tcPr>
            <w:tcW w:w="4678" w:type="dxa"/>
            <w:shd w:val="clear" w:color="auto" w:fill="BFBFBF"/>
            <w:vAlign w:val="center"/>
          </w:tcPr>
          <w:p w14:paraId="1B610127" w14:textId="77777777" w:rsidR="00283714" w:rsidRPr="00283714" w:rsidRDefault="00283714" w:rsidP="00283714">
            <w:pPr>
              <w:suppressAutoHyphens/>
              <w:spacing w:after="0" w:line="240" w:lineRule="auto"/>
              <w:jc w:val="center"/>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ΠΡΟΔΙΑΓΡΑΦΗ</w:t>
            </w:r>
          </w:p>
        </w:tc>
        <w:tc>
          <w:tcPr>
            <w:tcW w:w="1275" w:type="dxa"/>
            <w:shd w:val="clear" w:color="auto" w:fill="BFBFBF"/>
            <w:vAlign w:val="center"/>
          </w:tcPr>
          <w:p w14:paraId="7375EEB6" w14:textId="77777777" w:rsidR="00283714" w:rsidRPr="00283714" w:rsidRDefault="00283714" w:rsidP="00283714">
            <w:pPr>
              <w:suppressAutoHyphens/>
              <w:spacing w:after="0" w:line="240" w:lineRule="auto"/>
              <w:jc w:val="center"/>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ΑΠΑΙΤΗΣΗ</w:t>
            </w:r>
          </w:p>
        </w:tc>
        <w:tc>
          <w:tcPr>
            <w:tcW w:w="1276" w:type="dxa"/>
            <w:shd w:val="clear" w:color="auto" w:fill="BFBFBF"/>
            <w:vAlign w:val="center"/>
          </w:tcPr>
          <w:p w14:paraId="0E53A924" w14:textId="77777777" w:rsidR="00283714" w:rsidRPr="00283714" w:rsidRDefault="00283714" w:rsidP="00283714">
            <w:pPr>
              <w:suppressAutoHyphens/>
              <w:spacing w:after="0" w:line="240" w:lineRule="auto"/>
              <w:jc w:val="center"/>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ΑΠΑΝΤΗΣΗ</w:t>
            </w:r>
          </w:p>
        </w:tc>
        <w:tc>
          <w:tcPr>
            <w:tcW w:w="1559" w:type="dxa"/>
            <w:shd w:val="clear" w:color="auto" w:fill="BFBFBF"/>
            <w:vAlign w:val="center"/>
          </w:tcPr>
          <w:p w14:paraId="3A8C88A5" w14:textId="77777777" w:rsidR="00283714" w:rsidRPr="00283714" w:rsidRDefault="00283714" w:rsidP="00283714">
            <w:pPr>
              <w:suppressAutoHyphens/>
              <w:spacing w:after="0" w:line="240" w:lineRule="auto"/>
              <w:jc w:val="center"/>
              <w:rPr>
                <w:rFonts w:ascii="Calibri" w:eastAsia="Times New Roman" w:hAnsi="Calibri" w:cs="Calibri"/>
                <w:b/>
                <w:szCs w:val="24"/>
                <w:lang w:val="en-GB" w:eastAsia="zh-CN"/>
              </w:rPr>
            </w:pPr>
            <w:r w:rsidRPr="00283714">
              <w:rPr>
                <w:rFonts w:ascii="Calibri" w:eastAsia="Times New Roman" w:hAnsi="Calibri" w:cs="Calibri"/>
                <w:b/>
                <w:szCs w:val="24"/>
                <w:lang w:val="en-GB" w:eastAsia="zh-CN"/>
              </w:rPr>
              <w:t>ΠΑΡΑΠΟΜΠΗ ΤΕΚΜΗΡΙΩΣΗΣ</w:t>
            </w:r>
          </w:p>
        </w:tc>
      </w:tr>
      <w:tr w:rsidR="00283714" w:rsidRPr="00283714" w14:paraId="6C4544BF" w14:textId="77777777" w:rsidTr="00596608">
        <w:tc>
          <w:tcPr>
            <w:tcW w:w="851" w:type="dxa"/>
            <w:vAlign w:val="center"/>
          </w:tcPr>
          <w:p w14:paraId="3A7C2F2F" w14:textId="77777777" w:rsidR="00283714" w:rsidRPr="00283714" w:rsidRDefault="00283714" w:rsidP="00283714">
            <w:pPr>
              <w:numPr>
                <w:ilvl w:val="0"/>
                <w:numId w:val="18"/>
              </w:numPr>
              <w:suppressAutoHyphens/>
              <w:spacing w:after="0" w:line="240" w:lineRule="auto"/>
              <w:contextualSpacing/>
              <w:jc w:val="center"/>
              <w:rPr>
                <w:rFonts w:ascii="Calibri" w:eastAsia="Times New Roman" w:hAnsi="Calibri" w:cs="Calibri"/>
                <w:b/>
                <w:bCs/>
                <w:szCs w:val="24"/>
                <w:lang w:val="en-GB" w:eastAsia="zh-CN"/>
              </w:rPr>
            </w:pPr>
          </w:p>
        </w:tc>
        <w:tc>
          <w:tcPr>
            <w:tcW w:w="4678" w:type="dxa"/>
            <w:vAlign w:val="center"/>
          </w:tcPr>
          <w:p w14:paraId="492AFD62" w14:textId="77777777" w:rsidR="00283714" w:rsidRPr="00283714" w:rsidRDefault="00283714" w:rsidP="00283714">
            <w:pPr>
              <w:suppressAutoHyphens/>
              <w:spacing w:after="0" w:line="240" w:lineRule="auto"/>
              <w:jc w:val="both"/>
              <w:rPr>
                <w:rFonts w:ascii="Calibri" w:eastAsia="Times New Roman" w:hAnsi="Calibri" w:cs="Calibri"/>
                <w:b/>
                <w:szCs w:val="24"/>
                <w:lang w:val="en-GB" w:eastAsia="el-GR"/>
              </w:rPr>
            </w:pPr>
            <w:proofErr w:type="spellStart"/>
            <w:r w:rsidRPr="00283714">
              <w:rPr>
                <w:rFonts w:ascii="Calibri" w:eastAsia="Times New Roman" w:hAnsi="Calibri" w:cs="Calibri"/>
                <w:b/>
                <w:szCs w:val="24"/>
                <w:lang w:val="en-GB" w:eastAsia="el-GR"/>
              </w:rPr>
              <w:t>Γενικά</w:t>
            </w:r>
            <w:proofErr w:type="spellEnd"/>
            <w:r w:rsidRPr="00283714">
              <w:rPr>
                <w:rFonts w:ascii="Calibri" w:eastAsia="Times New Roman" w:hAnsi="Calibri" w:cs="Calibri"/>
                <w:b/>
                <w:szCs w:val="24"/>
                <w:lang w:val="en-GB" w:eastAsia="el-GR"/>
              </w:rPr>
              <w:t xml:space="preserve"> Χαρα</w:t>
            </w:r>
            <w:proofErr w:type="spellStart"/>
            <w:r w:rsidRPr="00283714">
              <w:rPr>
                <w:rFonts w:ascii="Calibri" w:eastAsia="Times New Roman" w:hAnsi="Calibri" w:cs="Calibri"/>
                <w:b/>
                <w:szCs w:val="24"/>
                <w:lang w:val="en-GB" w:eastAsia="el-GR"/>
              </w:rPr>
              <w:t>κτηριστικά</w:t>
            </w:r>
            <w:proofErr w:type="spellEnd"/>
          </w:p>
        </w:tc>
        <w:tc>
          <w:tcPr>
            <w:tcW w:w="1275" w:type="dxa"/>
            <w:shd w:val="clear" w:color="auto" w:fill="BFBFBF"/>
            <w:vAlign w:val="center"/>
          </w:tcPr>
          <w:p w14:paraId="1147743E" w14:textId="77777777" w:rsidR="00283714" w:rsidRPr="00283714" w:rsidRDefault="00283714" w:rsidP="00283714">
            <w:pPr>
              <w:suppressAutoHyphens/>
              <w:spacing w:after="0" w:line="240" w:lineRule="auto"/>
              <w:jc w:val="center"/>
              <w:rPr>
                <w:rFonts w:ascii="Calibri" w:eastAsia="Times New Roman" w:hAnsi="Calibri" w:cs="Calibri"/>
                <w:szCs w:val="24"/>
                <w:lang w:val="en-GB" w:eastAsia="zh-CN"/>
              </w:rPr>
            </w:pPr>
          </w:p>
        </w:tc>
        <w:tc>
          <w:tcPr>
            <w:tcW w:w="1276" w:type="dxa"/>
            <w:shd w:val="clear" w:color="auto" w:fill="BFBFBF"/>
            <w:vAlign w:val="center"/>
          </w:tcPr>
          <w:p w14:paraId="7D43279E" w14:textId="77777777" w:rsidR="00283714" w:rsidRPr="00283714" w:rsidRDefault="00283714" w:rsidP="00283714">
            <w:pPr>
              <w:suppressAutoHyphens/>
              <w:spacing w:after="0" w:line="240" w:lineRule="auto"/>
              <w:jc w:val="both"/>
              <w:rPr>
                <w:rFonts w:ascii="Calibri" w:eastAsia="Times New Roman" w:hAnsi="Calibri" w:cs="Calibri"/>
                <w:szCs w:val="24"/>
                <w:lang w:val="en-GB" w:eastAsia="zh-CN"/>
              </w:rPr>
            </w:pPr>
          </w:p>
        </w:tc>
        <w:tc>
          <w:tcPr>
            <w:tcW w:w="1559" w:type="dxa"/>
            <w:shd w:val="clear" w:color="auto" w:fill="BFBFBF"/>
            <w:vAlign w:val="center"/>
          </w:tcPr>
          <w:p w14:paraId="1453C1FA" w14:textId="77777777" w:rsidR="00283714" w:rsidRPr="00283714" w:rsidRDefault="00283714" w:rsidP="00283714">
            <w:pPr>
              <w:suppressAutoHyphens/>
              <w:spacing w:after="0" w:line="240" w:lineRule="auto"/>
              <w:jc w:val="both"/>
              <w:rPr>
                <w:rFonts w:ascii="Calibri" w:eastAsia="Times New Roman" w:hAnsi="Calibri" w:cs="Calibri"/>
                <w:szCs w:val="24"/>
                <w:lang w:val="en-GB" w:eastAsia="zh-CN"/>
              </w:rPr>
            </w:pPr>
          </w:p>
        </w:tc>
      </w:tr>
      <w:tr w:rsidR="00283714" w:rsidRPr="00283714" w14:paraId="64D0ED25" w14:textId="77777777" w:rsidTr="00596608">
        <w:tc>
          <w:tcPr>
            <w:tcW w:w="851" w:type="dxa"/>
            <w:vAlign w:val="center"/>
          </w:tcPr>
          <w:p w14:paraId="386B44AE" w14:textId="77777777" w:rsidR="00283714" w:rsidRPr="00283714" w:rsidRDefault="00283714" w:rsidP="00283714">
            <w:pPr>
              <w:numPr>
                <w:ilvl w:val="0"/>
                <w:numId w:val="18"/>
              </w:numPr>
              <w:suppressAutoHyphens/>
              <w:spacing w:after="0" w:line="240" w:lineRule="auto"/>
              <w:contextualSpacing/>
              <w:jc w:val="center"/>
              <w:rPr>
                <w:rFonts w:ascii="Calibri" w:eastAsia="Times New Roman" w:hAnsi="Calibri" w:cs="Calibri"/>
                <w:b/>
                <w:bCs/>
                <w:szCs w:val="24"/>
                <w:lang w:val="en-GB" w:eastAsia="zh-CN"/>
              </w:rPr>
            </w:pPr>
            <w:r w:rsidRPr="00283714">
              <w:rPr>
                <w:rFonts w:ascii="Calibri" w:eastAsia="Times New Roman" w:hAnsi="Calibri" w:cs="Calibri"/>
                <w:b/>
                <w:bCs/>
                <w:szCs w:val="24"/>
                <w:lang w:val="en-GB" w:eastAsia="zh-CN"/>
              </w:rPr>
              <w:t>2</w:t>
            </w:r>
          </w:p>
        </w:tc>
        <w:tc>
          <w:tcPr>
            <w:tcW w:w="4678" w:type="dxa"/>
            <w:vAlign w:val="center"/>
          </w:tcPr>
          <w:p w14:paraId="06369344" w14:textId="77777777" w:rsidR="00283714" w:rsidRPr="00283714" w:rsidRDefault="00283714" w:rsidP="00283714">
            <w:pPr>
              <w:suppressAutoHyphens/>
              <w:spacing w:after="0" w:line="240" w:lineRule="auto"/>
              <w:jc w:val="both"/>
              <w:rPr>
                <w:rFonts w:ascii="Calibri" w:eastAsia="Times New Roman" w:hAnsi="Calibri" w:cs="Calibri"/>
                <w:szCs w:val="24"/>
                <w:lang w:eastAsia="el-GR"/>
              </w:rPr>
            </w:pPr>
            <w:r w:rsidRPr="00283714">
              <w:rPr>
                <w:rFonts w:ascii="Calibri" w:eastAsia="Times New Roman" w:hAnsi="Calibri" w:cs="Calibri"/>
                <w:szCs w:val="24"/>
                <w:lang w:eastAsia="el-GR"/>
              </w:rPr>
              <w:t>Πλήρης Συμμόρφωση με τις απαιτήσεις και προδιαγραφές της ενότητας</w:t>
            </w:r>
            <w:r w:rsidRPr="00283714">
              <w:rPr>
                <w:rFonts w:ascii="Calibri" w:eastAsia="Times New Roman" w:hAnsi="Calibri" w:cs="Calibri"/>
                <w:szCs w:val="24"/>
                <w:lang w:val="en-GB" w:eastAsia="zh-CN"/>
              </w:rPr>
              <w:fldChar w:fldCharType="begin"/>
            </w:r>
            <w:r w:rsidRPr="00283714">
              <w:rPr>
                <w:rFonts w:ascii="Calibri" w:eastAsia="Times New Roman" w:hAnsi="Calibri" w:cs="Calibri"/>
                <w:szCs w:val="24"/>
                <w:lang w:val="en-GB" w:eastAsia="zh-CN"/>
              </w:rPr>
              <w:instrText>REF</w:instrText>
            </w:r>
            <w:r w:rsidRPr="00283714">
              <w:rPr>
                <w:rFonts w:ascii="Calibri" w:eastAsia="Times New Roman" w:hAnsi="Calibri" w:cs="Calibri"/>
                <w:szCs w:val="24"/>
                <w:lang w:eastAsia="zh-CN"/>
              </w:rPr>
              <w:instrText xml:space="preserve"> _</w:instrText>
            </w:r>
            <w:r w:rsidRPr="00283714">
              <w:rPr>
                <w:rFonts w:ascii="Calibri" w:eastAsia="Times New Roman" w:hAnsi="Calibri" w:cs="Calibri"/>
                <w:szCs w:val="24"/>
                <w:lang w:val="en-GB" w:eastAsia="zh-CN"/>
              </w:rPr>
              <w:instrText>Ref</w:instrText>
            </w:r>
            <w:r w:rsidRPr="00283714">
              <w:rPr>
                <w:rFonts w:ascii="Calibri" w:eastAsia="Times New Roman" w:hAnsi="Calibri" w:cs="Calibri"/>
                <w:szCs w:val="24"/>
                <w:lang w:eastAsia="zh-CN"/>
              </w:rPr>
              <w:instrText>508298161 \</w:instrText>
            </w:r>
            <w:r w:rsidRPr="00283714">
              <w:rPr>
                <w:rFonts w:ascii="Calibri" w:eastAsia="Times New Roman" w:hAnsi="Calibri" w:cs="Calibri"/>
                <w:szCs w:val="24"/>
                <w:lang w:val="en-GB" w:eastAsia="zh-CN"/>
              </w:rPr>
              <w:instrText>r</w:instrText>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instrText>h</w:instrText>
            </w:r>
            <w:r w:rsidRPr="00283714">
              <w:rPr>
                <w:rFonts w:ascii="Calibri" w:eastAsia="Times New Roman" w:hAnsi="Calibri" w:cs="Calibri"/>
                <w:szCs w:val="24"/>
                <w:lang w:eastAsia="zh-CN"/>
              </w:rPr>
              <w:instrText xml:space="preserve"> \* </w:instrText>
            </w:r>
            <w:r w:rsidRPr="00283714">
              <w:rPr>
                <w:rFonts w:ascii="Calibri" w:eastAsia="Times New Roman" w:hAnsi="Calibri" w:cs="Calibri"/>
                <w:szCs w:val="24"/>
                <w:lang w:val="en-GB" w:eastAsia="zh-CN"/>
              </w:rPr>
              <w:instrText>MERGEFORMAT</w:instrText>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r>
            <w:r w:rsidRPr="00283714">
              <w:rPr>
                <w:rFonts w:ascii="Calibri" w:eastAsia="Times New Roman" w:hAnsi="Calibri" w:cs="Calibri"/>
                <w:szCs w:val="24"/>
                <w:lang w:val="en-GB" w:eastAsia="zh-CN"/>
              </w:rPr>
              <w:fldChar w:fldCharType="separate"/>
            </w:r>
            <w:r w:rsidRPr="00283714">
              <w:rPr>
                <w:rFonts w:ascii="Calibri" w:eastAsia="Times New Roman" w:hAnsi="Calibri" w:cs="Calibri"/>
                <w:szCs w:val="24"/>
                <w:lang w:eastAsia="el-GR"/>
              </w:rPr>
              <w:t>7.1.4.3.1</w:t>
            </w:r>
            <w:r w:rsidRPr="00283714">
              <w:rPr>
                <w:rFonts w:ascii="Calibri" w:eastAsia="Times New Roman" w:hAnsi="Calibri" w:cs="Calibri"/>
                <w:szCs w:val="24"/>
                <w:lang w:val="en-GB" w:eastAsia="zh-CN"/>
              </w:rPr>
              <w:fldChar w:fldCharType="end"/>
            </w:r>
          </w:p>
          <w:p w14:paraId="76BC5930" w14:textId="77777777" w:rsidR="00283714" w:rsidRPr="00283714" w:rsidRDefault="00283714" w:rsidP="00283714">
            <w:pPr>
              <w:suppressAutoHyphens/>
              <w:spacing w:after="0" w:line="240" w:lineRule="auto"/>
              <w:jc w:val="both"/>
              <w:rPr>
                <w:rFonts w:ascii="Calibri" w:eastAsia="Times New Roman" w:hAnsi="Calibri" w:cs="Calibri"/>
                <w:szCs w:val="24"/>
                <w:lang w:eastAsia="el-GR"/>
              </w:rPr>
            </w:pPr>
            <w:r w:rsidRPr="00283714">
              <w:rPr>
                <w:rFonts w:ascii="Calibri" w:eastAsia="Times New Roman" w:hAnsi="Calibri" w:cs="Calibri"/>
                <w:szCs w:val="24"/>
                <w:lang w:eastAsia="el-GR"/>
              </w:rPr>
              <w:t xml:space="preserve">Να </w:t>
            </w:r>
            <w:proofErr w:type="spellStart"/>
            <w:r w:rsidRPr="00283714">
              <w:rPr>
                <w:rFonts w:ascii="Calibri" w:eastAsia="Times New Roman" w:hAnsi="Calibri" w:cs="Calibri"/>
                <w:szCs w:val="24"/>
                <w:lang w:eastAsia="el-GR"/>
              </w:rPr>
              <w:t>περιγραφεί</w:t>
            </w:r>
            <w:proofErr w:type="spellEnd"/>
            <w:r w:rsidRPr="00283714">
              <w:rPr>
                <w:rFonts w:ascii="Calibri" w:eastAsia="Times New Roman" w:hAnsi="Calibri" w:cs="Calibri"/>
                <w:szCs w:val="24"/>
                <w:lang w:eastAsia="el-GR"/>
              </w:rPr>
              <w:t xml:space="preserve"> αναλυτικά πως επιτυγχάνεται αυτό.</w:t>
            </w:r>
          </w:p>
        </w:tc>
        <w:tc>
          <w:tcPr>
            <w:tcW w:w="1275" w:type="dxa"/>
            <w:vAlign w:val="center"/>
          </w:tcPr>
          <w:p w14:paraId="32B67D33" w14:textId="77777777" w:rsidR="00283714" w:rsidRPr="00283714" w:rsidRDefault="00283714" w:rsidP="00283714">
            <w:pPr>
              <w:suppressAutoHyphens/>
              <w:spacing w:after="0" w:line="240" w:lineRule="auto"/>
              <w:jc w:val="center"/>
              <w:rPr>
                <w:rFonts w:ascii="Calibri" w:eastAsia="Times New Roman" w:hAnsi="Calibri" w:cs="Calibri"/>
                <w:szCs w:val="24"/>
                <w:lang w:val="en-GB" w:eastAsia="zh-CN"/>
              </w:rPr>
            </w:pPr>
            <w:r w:rsidRPr="00283714">
              <w:rPr>
                <w:rFonts w:ascii="Calibri" w:eastAsia="Times New Roman" w:hAnsi="Calibri" w:cs="Calibri"/>
                <w:szCs w:val="24"/>
                <w:lang w:val="en-GB" w:eastAsia="el-GR"/>
              </w:rPr>
              <w:t>ΝΑΙ</w:t>
            </w:r>
          </w:p>
        </w:tc>
        <w:tc>
          <w:tcPr>
            <w:tcW w:w="1276" w:type="dxa"/>
            <w:vAlign w:val="center"/>
          </w:tcPr>
          <w:p w14:paraId="1DEDE39F" w14:textId="7AF19C2C" w:rsidR="00283714" w:rsidRPr="00283714" w:rsidRDefault="00283714" w:rsidP="00283714">
            <w:pPr>
              <w:suppressAutoHyphens/>
              <w:spacing w:after="0" w:line="240" w:lineRule="auto"/>
              <w:jc w:val="both"/>
              <w:rPr>
                <w:rFonts w:ascii="Calibri" w:eastAsia="Times New Roman" w:hAnsi="Calibri" w:cs="Calibri"/>
                <w:szCs w:val="24"/>
                <w:lang w:eastAsia="zh-CN"/>
              </w:rPr>
            </w:pPr>
          </w:p>
        </w:tc>
        <w:tc>
          <w:tcPr>
            <w:tcW w:w="1559" w:type="dxa"/>
            <w:vAlign w:val="center"/>
          </w:tcPr>
          <w:p w14:paraId="4A421949" w14:textId="77777777" w:rsidR="00283714" w:rsidRPr="00283714" w:rsidRDefault="00283714" w:rsidP="00283714">
            <w:pPr>
              <w:suppressAutoHyphens/>
              <w:spacing w:after="0" w:line="240" w:lineRule="auto"/>
              <w:jc w:val="both"/>
              <w:rPr>
                <w:rFonts w:ascii="Calibri" w:eastAsia="Times New Roman" w:hAnsi="Calibri" w:cs="Calibri"/>
                <w:szCs w:val="24"/>
                <w:lang w:val="en-GB" w:eastAsia="zh-CN"/>
              </w:rPr>
            </w:pPr>
          </w:p>
        </w:tc>
      </w:tr>
      <w:tr w:rsidR="00283714" w:rsidRPr="00283714" w14:paraId="0B69B4CE" w14:textId="77777777" w:rsidTr="00596608">
        <w:tc>
          <w:tcPr>
            <w:tcW w:w="851" w:type="dxa"/>
            <w:tcBorders>
              <w:top w:val="single" w:sz="4" w:space="0" w:color="auto"/>
              <w:left w:val="single" w:sz="4" w:space="0" w:color="auto"/>
              <w:bottom w:val="single" w:sz="4" w:space="0" w:color="auto"/>
              <w:right w:val="single" w:sz="4" w:space="0" w:color="auto"/>
            </w:tcBorders>
            <w:vAlign w:val="center"/>
          </w:tcPr>
          <w:p w14:paraId="3E26864C" w14:textId="77777777" w:rsidR="00283714" w:rsidRPr="00283714" w:rsidRDefault="00283714" w:rsidP="00283714">
            <w:pPr>
              <w:numPr>
                <w:ilvl w:val="0"/>
                <w:numId w:val="18"/>
              </w:numPr>
              <w:suppressAutoHyphens/>
              <w:spacing w:after="0" w:line="240" w:lineRule="auto"/>
              <w:contextualSpacing/>
              <w:jc w:val="center"/>
              <w:rPr>
                <w:rFonts w:ascii="Calibri" w:eastAsia="Times New Roman" w:hAnsi="Calibri" w:cs="Calibri"/>
                <w:b/>
                <w:bCs/>
                <w:szCs w:val="24"/>
                <w:lang w:val="en-GB"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6FAF3FD" w14:textId="77777777" w:rsidR="00283714" w:rsidRPr="00283714" w:rsidRDefault="00283714" w:rsidP="00283714">
            <w:pPr>
              <w:suppressAutoHyphens/>
              <w:spacing w:after="0" w:line="240" w:lineRule="auto"/>
              <w:jc w:val="both"/>
              <w:rPr>
                <w:rFonts w:ascii="Calibri" w:eastAsia="Times New Roman" w:hAnsi="Calibri" w:cs="Calibri"/>
                <w:szCs w:val="24"/>
                <w:lang w:eastAsia="el-GR"/>
              </w:rPr>
            </w:pPr>
            <w:r w:rsidRPr="00283714">
              <w:rPr>
                <w:rFonts w:ascii="Calibri" w:eastAsia="Times New Roman" w:hAnsi="Calibri" w:cs="Calibri"/>
                <w:szCs w:val="24"/>
                <w:lang w:eastAsia="el-GR"/>
              </w:rPr>
              <w:t>Ο Υποψήφιος Ανάδοχος θα πρέπει να αναφέρει και να περιγράψει τα λογισμικά που θα προσφέρει (π.χ. πλατφόρμα ανάπτυξης, υποδομή λογισμικού, σχεσιακό σύστημα διαχείρισης βάσεων δεδομένων (</w:t>
            </w:r>
            <w:r w:rsidRPr="00283714">
              <w:rPr>
                <w:rFonts w:ascii="Calibri" w:eastAsia="Times New Roman" w:hAnsi="Calibri" w:cs="Calibri"/>
                <w:szCs w:val="24"/>
                <w:lang w:val="en-GB" w:eastAsia="el-GR"/>
              </w:rPr>
              <w:t>RDBMS</w:t>
            </w:r>
            <w:r w:rsidRPr="00283714">
              <w:rPr>
                <w:rFonts w:ascii="Calibri" w:eastAsia="Times New Roman" w:hAnsi="Calibri" w:cs="Calibri"/>
                <w:szCs w:val="24"/>
                <w:lang w:eastAsia="el-GR"/>
              </w:rPr>
              <w:t>) κλπ.) και που απαιτούν οι εφαρμογές που θα αναπτύξει, είτε αυτά αποτελούν εμπορικό είτε ελεύθερο λογισμικό (</w:t>
            </w:r>
            <w:r w:rsidRPr="00283714">
              <w:rPr>
                <w:rFonts w:ascii="Calibri" w:eastAsia="Times New Roman" w:hAnsi="Calibri" w:cs="Calibri"/>
                <w:szCs w:val="24"/>
                <w:lang w:val="en-GB" w:eastAsia="el-GR"/>
              </w:rPr>
              <w:t>opensource</w:t>
            </w:r>
            <w:r w:rsidRPr="00283714">
              <w:rPr>
                <w:rFonts w:ascii="Calibri" w:eastAsia="Times New Roman" w:hAnsi="Calibri" w:cs="Calibri"/>
                <w:szCs w:val="24"/>
                <w:lang w:eastAsia="el-GR"/>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6F1DB5" w14:textId="77777777" w:rsidR="00283714" w:rsidRPr="00283714" w:rsidRDefault="00283714" w:rsidP="00283714">
            <w:pPr>
              <w:suppressAutoHyphens/>
              <w:spacing w:after="120" w:line="240" w:lineRule="auto"/>
              <w:jc w:val="center"/>
              <w:rPr>
                <w:rFonts w:ascii="Calibri" w:eastAsia="Times New Roman" w:hAnsi="Calibri" w:cs="Calibri"/>
                <w:szCs w:val="24"/>
                <w:lang w:val="en-GB" w:eastAsia="el-GR"/>
              </w:rPr>
            </w:pPr>
            <w:r w:rsidRPr="00283714">
              <w:rPr>
                <w:rFonts w:ascii="Calibri" w:eastAsia="Times New Roman" w:hAnsi="Calibri" w:cs="Calibri"/>
                <w:szCs w:val="24"/>
                <w:lang w:val="en-GB" w:eastAsia="el-GR"/>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D378B3" w14:textId="77777777" w:rsidR="00283714" w:rsidRPr="00283714" w:rsidRDefault="00283714" w:rsidP="00283714">
            <w:pPr>
              <w:suppressAutoHyphens/>
              <w:spacing w:after="0" w:line="240" w:lineRule="auto"/>
              <w:jc w:val="both"/>
              <w:rPr>
                <w:rFonts w:ascii="Calibri" w:eastAsia="Times New Roman" w:hAnsi="Calibri" w:cs="Calibri"/>
                <w:szCs w:val="24"/>
                <w:lang w:val="en-GB"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CA63F6" w14:textId="77777777" w:rsidR="00283714" w:rsidRPr="00283714" w:rsidRDefault="00283714" w:rsidP="00283714">
            <w:pPr>
              <w:suppressAutoHyphens/>
              <w:spacing w:after="0" w:line="240" w:lineRule="auto"/>
              <w:jc w:val="both"/>
              <w:rPr>
                <w:rFonts w:ascii="Calibri" w:eastAsia="Times New Roman" w:hAnsi="Calibri" w:cs="Calibri"/>
                <w:szCs w:val="24"/>
                <w:lang w:val="en-GB" w:eastAsia="zh-CN"/>
              </w:rPr>
            </w:pPr>
          </w:p>
        </w:tc>
      </w:tr>
    </w:tbl>
    <w:p w14:paraId="7149ED8B" w14:textId="77777777" w:rsidR="00283714" w:rsidRPr="00283714" w:rsidRDefault="00283714" w:rsidP="00283714">
      <w:pPr>
        <w:suppressAutoHyphens/>
        <w:spacing w:after="120" w:line="240" w:lineRule="auto"/>
        <w:jc w:val="both"/>
        <w:rPr>
          <w:rFonts w:ascii="Calibri" w:eastAsia="Times New Roman" w:hAnsi="Calibri" w:cs="Calibri"/>
          <w:szCs w:val="24"/>
          <w:lang w:val="en-GB" w:eastAsia="zh-CN"/>
        </w:rPr>
      </w:pPr>
    </w:p>
    <w:p w14:paraId="3C2ADBDE" w14:textId="77777777" w:rsidR="00283714" w:rsidRPr="00283714" w:rsidRDefault="00283714" w:rsidP="00283714">
      <w:pPr>
        <w:keepNext/>
        <w:numPr>
          <w:ilvl w:val="2"/>
          <w:numId w:val="0"/>
        </w:numPr>
        <w:tabs>
          <w:tab w:val="num" w:pos="360"/>
          <w:tab w:val="num" w:pos="567"/>
        </w:tabs>
        <w:suppressAutoHyphens/>
        <w:spacing w:before="240" w:after="60" w:line="240" w:lineRule="auto"/>
        <w:ind w:left="357" w:hanging="357"/>
        <w:jc w:val="both"/>
        <w:outlineLvl w:val="2"/>
        <w:rPr>
          <w:rFonts w:ascii="Calibri" w:eastAsia="Times New Roman" w:hAnsi="Calibri" w:cs="Times New Roman"/>
          <w:b/>
          <w:bCs/>
          <w:lang w:eastAsia="zh-CN"/>
        </w:rPr>
      </w:pPr>
      <w:bookmarkStart w:id="1049" w:name="_Toc364847898"/>
      <w:bookmarkStart w:id="1050" w:name="_Toc366852693"/>
      <w:bookmarkStart w:id="1051" w:name="_Ref508303955"/>
      <w:bookmarkStart w:id="1052" w:name="_Toc11337241"/>
      <w:bookmarkStart w:id="1053" w:name="_Toc65583861"/>
      <w:bookmarkStart w:id="1054" w:name="_Toc71537760"/>
      <w:r w:rsidRPr="00283714">
        <w:rPr>
          <w:rFonts w:ascii="Calibri" w:eastAsia="Times New Roman" w:hAnsi="Calibri" w:cs="Times New Roman"/>
          <w:b/>
          <w:bCs/>
          <w:lang w:eastAsia="zh-CN"/>
        </w:rPr>
        <w:t>Πίνακες Παρεχόμενων Υπηρεσ</w:t>
      </w:r>
      <w:bookmarkEnd w:id="1049"/>
      <w:bookmarkEnd w:id="1050"/>
      <w:bookmarkEnd w:id="1051"/>
      <w:r w:rsidRPr="00283714">
        <w:rPr>
          <w:rFonts w:ascii="Calibri" w:eastAsia="Times New Roman" w:hAnsi="Calibri" w:cs="Times New Roman"/>
          <w:b/>
          <w:bCs/>
          <w:lang w:eastAsia="zh-CN"/>
        </w:rPr>
        <w:t>ιών</w:t>
      </w:r>
      <w:bookmarkEnd w:id="1052"/>
      <w:bookmarkEnd w:id="1053"/>
      <w:bookmarkEnd w:id="1054"/>
    </w:p>
    <w:tbl>
      <w:tblPr>
        <w:tblW w:w="9813" w:type="dxa"/>
        <w:tblInd w:w="-5" w:type="dxa"/>
        <w:tblLook w:val="04A0" w:firstRow="1" w:lastRow="0" w:firstColumn="1" w:lastColumn="0" w:noHBand="0" w:noVBand="1"/>
      </w:tblPr>
      <w:tblGrid>
        <w:gridCol w:w="721"/>
        <w:gridCol w:w="5091"/>
        <w:gridCol w:w="1170"/>
        <w:gridCol w:w="1276"/>
        <w:gridCol w:w="1555"/>
      </w:tblGrid>
      <w:tr w:rsidR="00283714" w:rsidRPr="00283714" w14:paraId="6A404CDF" w14:textId="77777777" w:rsidTr="00596608">
        <w:trPr>
          <w:trHeight w:val="225"/>
          <w:tblHeader/>
        </w:trPr>
        <w:tc>
          <w:tcPr>
            <w:tcW w:w="72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419C8E"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bookmarkStart w:id="1055" w:name="_Toc341092506"/>
            <w:bookmarkStart w:id="1056" w:name="_Toc341092511"/>
            <w:bookmarkEnd w:id="1055"/>
            <w:bookmarkEnd w:id="1056"/>
            <w:r w:rsidRPr="00283714">
              <w:rPr>
                <w:rFonts w:ascii="Calibri" w:eastAsia="Times New Roman" w:hAnsi="Calibri" w:cs="Tahoma"/>
                <w:b/>
                <w:szCs w:val="24"/>
                <w:lang w:val="en-GB" w:eastAsia="zh-CN"/>
              </w:rPr>
              <w:t>Α/Α</w:t>
            </w:r>
          </w:p>
        </w:tc>
        <w:tc>
          <w:tcPr>
            <w:tcW w:w="5091" w:type="dxa"/>
            <w:tcBorders>
              <w:top w:val="single" w:sz="4" w:space="0" w:color="auto"/>
              <w:left w:val="nil"/>
              <w:bottom w:val="single" w:sz="4" w:space="0" w:color="auto"/>
              <w:right w:val="single" w:sz="4" w:space="0" w:color="auto"/>
            </w:tcBorders>
            <w:shd w:val="clear" w:color="auto" w:fill="D9D9D9"/>
            <w:noWrap/>
            <w:vAlign w:val="center"/>
          </w:tcPr>
          <w:p w14:paraId="171FC350"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val="en-GB" w:eastAsia="zh-CN"/>
              </w:rPr>
            </w:pPr>
            <w:r w:rsidRPr="00283714">
              <w:rPr>
                <w:rFonts w:ascii="Calibri" w:eastAsia="Times New Roman" w:hAnsi="Calibri" w:cs="Tahoma"/>
                <w:b/>
                <w:szCs w:val="24"/>
                <w:lang w:val="en-GB" w:eastAsia="zh-CN"/>
              </w:rPr>
              <w:t>ΠΡΟΔΙΑΓΡΑΦΗ</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389491BB"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Tahoma"/>
                <w:b/>
                <w:szCs w:val="24"/>
                <w:lang w:val="en-GB" w:eastAsia="zh-CN"/>
              </w:rPr>
              <w:t>ΑΠΑΙΤΗΣΗ</w:t>
            </w:r>
          </w:p>
        </w:tc>
        <w:tc>
          <w:tcPr>
            <w:tcW w:w="1276" w:type="dxa"/>
            <w:tcBorders>
              <w:top w:val="single" w:sz="4" w:space="0" w:color="auto"/>
              <w:left w:val="nil"/>
              <w:bottom w:val="single" w:sz="4" w:space="0" w:color="auto"/>
              <w:right w:val="single" w:sz="4" w:space="0" w:color="auto"/>
            </w:tcBorders>
            <w:shd w:val="clear" w:color="auto" w:fill="D9D9D9"/>
            <w:noWrap/>
            <w:vAlign w:val="center"/>
          </w:tcPr>
          <w:p w14:paraId="36A77938"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Tahoma"/>
                <w:b/>
                <w:szCs w:val="24"/>
                <w:lang w:val="en-GB" w:eastAsia="zh-CN"/>
              </w:rPr>
              <w:t>ΑΠΑΝΤΗΣΗ</w:t>
            </w:r>
          </w:p>
        </w:tc>
        <w:tc>
          <w:tcPr>
            <w:tcW w:w="1555" w:type="dxa"/>
            <w:tcBorders>
              <w:top w:val="single" w:sz="4" w:space="0" w:color="auto"/>
              <w:left w:val="nil"/>
              <w:bottom w:val="single" w:sz="4" w:space="0" w:color="auto"/>
              <w:right w:val="single" w:sz="4" w:space="0" w:color="auto"/>
            </w:tcBorders>
            <w:shd w:val="clear" w:color="auto" w:fill="D9D9D9"/>
            <w:noWrap/>
            <w:vAlign w:val="center"/>
          </w:tcPr>
          <w:p w14:paraId="51E21B5B" w14:textId="77777777" w:rsidR="00283714" w:rsidRPr="00283714" w:rsidRDefault="00283714" w:rsidP="00283714">
            <w:pPr>
              <w:suppressAutoHyphens/>
              <w:spacing w:after="120" w:line="240" w:lineRule="auto"/>
              <w:jc w:val="center"/>
              <w:rPr>
                <w:rFonts w:ascii="Calibri" w:eastAsia="Times New Roman" w:hAnsi="Calibri" w:cs="Calibri"/>
                <w:b/>
                <w:bCs/>
                <w:color w:val="000000"/>
                <w:szCs w:val="24"/>
                <w:lang w:val="en-GB" w:eastAsia="zh-CN"/>
              </w:rPr>
            </w:pPr>
            <w:r w:rsidRPr="00283714">
              <w:rPr>
                <w:rFonts w:ascii="Calibri" w:eastAsia="Times New Roman" w:hAnsi="Calibri" w:cs="Tahoma"/>
                <w:b/>
                <w:szCs w:val="24"/>
                <w:lang w:val="en-GB" w:eastAsia="zh-CN"/>
              </w:rPr>
              <w:t>ΠΑΡΑΠΟΜΠΗ ΤΕΚΜΗΡΙΩΣΗΣ</w:t>
            </w:r>
          </w:p>
        </w:tc>
      </w:tr>
      <w:tr w:rsidR="00283714" w:rsidRPr="00283714" w14:paraId="2E977D9B" w14:textId="77777777" w:rsidTr="00596608">
        <w:trPr>
          <w:trHeight w:val="225"/>
        </w:trPr>
        <w:tc>
          <w:tcPr>
            <w:tcW w:w="721" w:type="dxa"/>
            <w:tcBorders>
              <w:top w:val="single" w:sz="4" w:space="0" w:color="auto"/>
              <w:left w:val="single" w:sz="4" w:space="0" w:color="auto"/>
              <w:bottom w:val="single" w:sz="4" w:space="0" w:color="auto"/>
              <w:right w:val="single" w:sz="4" w:space="0" w:color="auto"/>
            </w:tcBorders>
            <w:shd w:val="clear" w:color="000000" w:fill="D9D9D9"/>
          </w:tcPr>
          <w:p w14:paraId="3FD1E68C"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val="en-GB" w:eastAsia="zh-CN"/>
              </w:rPr>
            </w:pPr>
          </w:p>
        </w:tc>
        <w:tc>
          <w:tcPr>
            <w:tcW w:w="5091" w:type="dxa"/>
            <w:tcBorders>
              <w:top w:val="nil"/>
              <w:left w:val="nil"/>
              <w:bottom w:val="single" w:sz="4" w:space="0" w:color="auto"/>
              <w:right w:val="single" w:sz="4" w:space="0" w:color="auto"/>
            </w:tcBorders>
            <w:shd w:val="clear" w:color="000000" w:fill="D9D9D9"/>
          </w:tcPr>
          <w:p w14:paraId="72865309"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eastAsia="zh-CN"/>
              </w:rPr>
            </w:pPr>
            <w:r w:rsidRPr="00283714">
              <w:rPr>
                <w:rFonts w:ascii="Calibri" w:eastAsia="Times New Roman" w:hAnsi="Calibri" w:cs="Calibri"/>
                <w:b/>
                <w:bCs/>
                <w:i/>
                <w:iCs/>
                <w:color w:val="000000"/>
                <w:szCs w:val="24"/>
                <w:lang w:eastAsia="zh-CN"/>
              </w:rPr>
              <w:t xml:space="preserve">Υπηρεσίες </w:t>
            </w:r>
            <w:proofErr w:type="spellStart"/>
            <w:r w:rsidRPr="00283714">
              <w:rPr>
                <w:rFonts w:ascii="Calibri" w:eastAsia="Times New Roman" w:hAnsi="Calibri" w:cs="Calibri"/>
                <w:b/>
                <w:bCs/>
                <w:i/>
                <w:iCs/>
                <w:color w:val="000000"/>
                <w:szCs w:val="24"/>
                <w:lang w:eastAsia="zh-CN"/>
              </w:rPr>
              <w:t>Ψηφιοποίηση</w:t>
            </w:r>
            <w:proofErr w:type="spellEnd"/>
            <w:r w:rsidRPr="00283714">
              <w:rPr>
                <w:rFonts w:ascii="Calibri" w:eastAsia="Times New Roman" w:hAnsi="Calibri" w:cs="Calibri"/>
                <w:b/>
                <w:bCs/>
                <w:i/>
                <w:iCs/>
                <w:color w:val="000000"/>
                <w:szCs w:val="24"/>
                <w:lang w:eastAsia="zh-CN"/>
              </w:rPr>
              <w:t xml:space="preserve"> των φακέλων Μητρώου εργαζομένων</w:t>
            </w:r>
          </w:p>
        </w:tc>
        <w:tc>
          <w:tcPr>
            <w:tcW w:w="1170" w:type="dxa"/>
            <w:tcBorders>
              <w:top w:val="nil"/>
              <w:left w:val="nil"/>
              <w:bottom w:val="single" w:sz="4" w:space="0" w:color="auto"/>
              <w:right w:val="single" w:sz="4" w:space="0" w:color="auto"/>
            </w:tcBorders>
            <w:shd w:val="clear" w:color="000000" w:fill="D9D9D9"/>
          </w:tcPr>
          <w:p w14:paraId="262C79BB"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eastAsia="zh-CN"/>
              </w:rPr>
            </w:pPr>
          </w:p>
        </w:tc>
        <w:tc>
          <w:tcPr>
            <w:tcW w:w="1276" w:type="dxa"/>
            <w:tcBorders>
              <w:top w:val="nil"/>
              <w:left w:val="nil"/>
              <w:bottom w:val="single" w:sz="4" w:space="0" w:color="auto"/>
              <w:right w:val="single" w:sz="4" w:space="0" w:color="auto"/>
            </w:tcBorders>
            <w:shd w:val="clear" w:color="000000" w:fill="D9D9D9"/>
          </w:tcPr>
          <w:p w14:paraId="1346BF59"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eastAsia="zh-CN"/>
              </w:rPr>
            </w:pPr>
          </w:p>
        </w:tc>
        <w:tc>
          <w:tcPr>
            <w:tcW w:w="1555" w:type="dxa"/>
            <w:tcBorders>
              <w:top w:val="nil"/>
              <w:left w:val="nil"/>
              <w:bottom w:val="single" w:sz="4" w:space="0" w:color="auto"/>
              <w:right w:val="single" w:sz="4" w:space="0" w:color="auto"/>
            </w:tcBorders>
            <w:shd w:val="clear" w:color="000000" w:fill="D9D9D9"/>
          </w:tcPr>
          <w:p w14:paraId="1C276697"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eastAsia="zh-CN"/>
              </w:rPr>
            </w:pPr>
          </w:p>
        </w:tc>
      </w:tr>
      <w:tr w:rsidR="00283714" w:rsidRPr="00283714" w14:paraId="0DE2B70F" w14:textId="77777777" w:rsidTr="00596608">
        <w:trPr>
          <w:trHeight w:val="22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4BA797B" w14:textId="77777777" w:rsidR="00283714" w:rsidRPr="00283714" w:rsidRDefault="00283714" w:rsidP="00283714">
            <w:pPr>
              <w:numPr>
                <w:ilvl w:val="0"/>
                <w:numId w:val="20"/>
              </w:numPr>
              <w:suppressAutoHyphens/>
              <w:spacing w:after="0" w:line="240" w:lineRule="auto"/>
              <w:contextualSpacing/>
              <w:jc w:val="center"/>
              <w:rPr>
                <w:rFonts w:ascii="Calibri" w:eastAsia="Times New Roman" w:hAnsi="Calibri" w:cs="Calibri"/>
                <w:b/>
                <w:bCs/>
                <w:szCs w:val="24"/>
                <w:lang w:eastAsia="zh-CN"/>
              </w:rPr>
            </w:pPr>
          </w:p>
        </w:tc>
        <w:tc>
          <w:tcPr>
            <w:tcW w:w="5091" w:type="dxa"/>
            <w:tcBorders>
              <w:top w:val="nil"/>
              <w:left w:val="nil"/>
              <w:bottom w:val="single" w:sz="4" w:space="0" w:color="auto"/>
              <w:right w:val="single" w:sz="4" w:space="0" w:color="auto"/>
            </w:tcBorders>
            <w:shd w:val="clear" w:color="auto" w:fill="auto"/>
            <w:vAlign w:val="center"/>
          </w:tcPr>
          <w:p w14:paraId="00D312D1"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Πλήρης συμμόρφωση του Αναδόχου με τις απαιτήσεις της παραγράφου </w:t>
            </w:r>
            <w:r w:rsidRPr="00283714">
              <w:rPr>
                <w:rFonts w:ascii="Calibri" w:eastAsia="Times New Roman" w:hAnsi="Calibri" w:cs="Calibri"/>
                <w:color w:val="000000"/>
                <w:szCs w:val="24"/>
                <w:lang w:eastAsia="zh-CN"/>
              </w:rPr>
              <w:fldChar w:fldCharType="begin"/>
            </w:r>
            <w:r w:rsidRPr="00283714">
              <w:rPr>
                <w:rFonts w:ascii="Calibri" w:eastAsia="Times New Roman" w:hAnsi="Calibri" w:cs="Calibri"/>
                <w:color w:val="000000"/>
                <w:szCs w:val="24"/>
                <w:lang w:eastAsia="zh-CN"/>
              </w:rPr>
              <w:instrText xml:space="preserve"> REF _Ref65580657 \r \h </w:instrText>
            </w:r>
            <w:r w:rsidRPr="00283714">
              <w:rPr>
                <w:rFonts w:ascii="Calibri" w:eastAsia="Times New Roman" w:hAnsi="Calibri" w:cs="Calibri"/>
                <w:color w:val="000000"/>
                <w:szCs w:val="24"/>
                <w:lang w:eastAsia="zh-CN"/>
              </w:rPr>
            </w:r>
            <w:r w:rsidRPr="00283714">
              <w:rPr>
                <w:rFonts w:ascii="Calibri" w:eastAsia="Times New Roman" w:hAnsi="Calibri" w:cs="Calibri"/>
                <w:color w:val="000000"/>
                <w:szCs w:val="24"/>
                <w:lang w:eastAsia="zh-CN"/>
              </w:rPr>
              <w:fldChar w:fldCharType="separate"/>
            </w:r>
            <w:r w:rsidRPr="00283714">
              <w:rPr>
                <w:rFonts w:ascii="Calibri" w:eastAsia="Times New Roman" w:hAnsi="Calibri" w:cs="Calibri"/>
                <w:color w:val="000000"/>
                <w:szCs w:val="24"/>
                <w:lang w:eastAsia="zh-CN"/>
              </w:rPr>
              <w:t>7.1.11.1</w:t>
            </w:r>
            <w:r w:rsidRPr="00283714">
              <w:rPr>
                <w:rFonts w:ascii="Calibri" w:eastAsia="Times New Roman" w:hAnsi="Calibri" w:cs="Calibri"/>
                <w:color w:val="000000"/>
                <w:szCs w:val="24"/>
                <w:lang w:eastAsia="zh-CN"/>
              </w:rPr>
              <w:fldChar w:fldCharType="end"/>
            </w:r>
          </w:p>
        </w:tc>
        <w:tc>
          <w:tcPr>
            <w:tcW w:w="1170" w:type="dxa"/>
            <w:tcBorders>
              <w:top w:val="nil"/>
              <w:left w:val="nil"/>
              <w:bottom w:val="single" w:sz="4" w:space="0" w:color="auto"/>
              <w:right w:val="single" w:sz="4" w:space="0" w:color="auto"/>
            </w:tcBorders>
            <w:shd w:val="clear" w:color="auto" w:fill="auto"/>
            <w:vAlign w:val="center"/>
          </w:tcPr>
          <w:p w14:paraId="3C859911"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val="en-GB" w:eastAsia="zh-CN"/>
              </w:rPr>
            </w:pPr>
            <w:r w:rsidRPr="00283714">
              <w:rPr>
                <w:rFonts w:ascii="Calibri" w:eastAsia="Times New Roman" w:hAnsi="Calibri" w:cs="Calibri"/>
                <w:bCs/>
                <w:color w:val="000000"/>
                <w:szCs w:val="24"/>
                <w:lang w:val="en-GB" w:eastAsia="zh-CN"/>
              </w:rPr>
              <w:t>ΝΑΙ</w:t>
            </w:r>
          </w:p>
        </w:tc>
        <w:tc>
          <w:tcPr>
            <w:tcW w:w="1276" w:type="dxa"/>
            <w:tcBorders>
              <w:top w:val="nil"/>
              <w:left w:val="nil"/>
              <w:bottom w:val="single" w:sz="4" w:space="0" w:color="auto"/>
              <w:right w:val="single" w:sz="4" w:space="0" w:color="auto"/>
            </w:tcBorders>
            <w:shd w:val="clear" w:color="auto" w:fill="auto"/>
          </w:tcPr>
          <w:p w14:paraId="6C4E0368"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p>
        </w:tc>
        <w:tc>
          <w:tcPr>
            <w:tcW w:w="1555" w:type="dxa"/>
            <w:tcBorders>
              <w:top w:val="nil"/>
              <w:left w:val="nil"/>
              <w:bottom w:val="single" w:sz="4" w:space="0" w:color="auto"/>
              <w:right w:val="single" w:sz="4" w:space="0" w:color="auto"/>
            </w:tcBorders>
            <w:shd w:val="clear" w:color="auto" w:fill="auto"/>
            <w:vAlign w:val="center"/>
          </w:tcPr>
          <w:p w14:paraId="07E5971C" w14:textId="77777777" w:rsidR="00283714" w:rsidRPr="00283714" w:rsidRDefault="00283714" w:rsidP="00283714">
            <w:pPr>
              <w:suppressAutoHyphens/>
              <w:spacing w:after="120" w:line="240" w:lineRule="auto"/>
              <w:jc w:val="right"/>
              <w:rPr>
                <w:rFonts w:ascii="Calibri" w:eastAsia="Times New Roman" w:hAnsi="Calibri" w:cs="Calibri"/>
                <w:color w:val="000000"/>
                <w:szCs w:val="24"/>
                <w:lang w:val="en-GB" w:eastAsia="zh-CN"/>
              </w:rPr>
            </w:pPr>
          </w:p>
        </w:tc>
      </w:tr>
      <w:tr w:rsidR="00283714" w:rsidRPr="00283714" w14:paraId="175CA4B0" w14:textId="77777777" w:rsidTr="00596608">
        <w:trPr>
          <w:trHeight w:val="225"/>
        </w:trPr>
        <w:tc>
          <w:tcPr>
            <w:tcW w:w="721" w:type="dxa"/>
            <w:tcBorders>
              <w:top w:val="single" w:sz="4" w:space="0" w:color="auto"/>
              <w:left w:val="single" w:sz="4" w:space="0" w:color="auto"/>
              <w:bottom w:val="single" w:sz="4" w:space="0" w:color="auto"/>
              <w:right w:val="single" w:sz="4" w:space="0" w:color="auto"/>
            </w:tcBorders>
            <w:shd w:val="clear" w:color="000000" w:fill="D9D9D9"/>
          </w:tcPr>
          <w:p w14:paraId="4D958288"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val="en-GB" w:eastAsia="zh-CN"/>
              </w:rPr>
            </w:pPr>
          </w:p>
        </w:tc>
        <w:tc>
          <w:tcPr>
            <w:tcW w:w="5091" w:type="dxa"/>
            <w:tcBorders>
              <w:top w:val="nil"/>
              <w:left w:val="nil"/>
              <w:bottom w:val="single" w:sz="4" w:space="0" w:color="auto"/>
              <w:right w:val="single" w:sz="4" w:space="0" w:color="auto"/>
            </w:tcBorders>
            <w:shd w:val="clear" w:color="000000" w:fill="D9D9D9"/>
          </w:tcPr>
          <w:p w14:paraId="7BBD6B34"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val="en-GB" w:eastAsia="zh-CN"/>
              </w:rPr>
            </w:pPr>
            <w:r w:rsidRPr="00283714">
              <w:rPr>
                <w:rFonts w:ascii="Calibri" w:eastAsia="Times New Roman" w:hAnsi="Calibri" w:cs="Calibri"/>
                <w:b/>
                <w:bCs/>
                <w:i/>
                <w:iCs/>
                <w:color w:val="000000"/>
                <w:szCs w:val="24"/>
                <w:lang w:val="en-GB" w:eastAsia="zh-CN"/>
              </w:rPr>
              <w:t>Υπ</w:t>
            </w:r>
            <w:proofErr w:type="spellStart"/>
            <w:r w:rsidRPr="00283714">
              <w:rPr>
                <w:rFonts w:ascii="Calibri" w:eastAsia="Times New Roman" w:hAnsi="Calibri" w:cs="Calibri"/>
                <w:b/>
                <w:bCs/>
                <w:i/>
                <w:iCs/>
                <w:color w:val="000000"/>
                <w:szCs w:val="24"/>
                <w:lang w:val="en-GB" w:eastAsia="zh-CN"/>
              </w:rPr>
              <w:t>ηρεσίες</w:t>
            </w:r>
            <w:proofErr w:type="spellEnd"/>
            <w:r w:rsidRPr="00283714">
              <w:rPr>
                <w:rFonts w:ascii="Calibri" w:eastAsia="Times New Roman" w:hAnsi="Calibri" w:cs="Calibri"/>
                <w:b/>
                <w:bCs/>
                <w:i/>
                <w:iCs/>
                <w:color w:val="000000"/>
                <w:szCs w:val="24"/>
                <w:lang w:val="en-GB" w:eastAsia="zh-CN"/>
              </w:rPr>
              <w:t xml:space="preserve"> </w:t>
            </w:r>
            <w:proofErr w:type="spellStart"/>
            <w:r w:rsidRPr="00283714">
              <w:rPr>
                <w:rFonts w:ascii="Calibri" w:eastAsia="Times New Roman" w:hAnsi="Calibri" w:cs="Calibri"/>
                <w:b/>
                <w:bCs/>
                <w:i/>
                <w:iCs/>
                <w:color w:val="000000"/>
                <w:szCs w:val="24"/>
                <w:lang w:val="en-GB" w:eastAsia="zh-CN"/>
              </w:rPr>
              <w:t>Εκ</w:t>
            </w:r>
            <w:proofErr w:type="spellEnd"/>
            <w:r w:rsidRPr="00283714">
              <w:rPr>
                <w:rFonts w:ascii="Calibri" w:eastAsia="Times New Roman" w:hAnsi="Calibri" w:cs="Calibri"/>
                <w:b/>
                <w:bCs/>
                <w:i/>
                <w:iCs/>
                <w:color w:val="000000"/>
                <w:szCs w:val="24"/>
                <w:lang w:val="en-GB" w:eastAsia="zh-CN"/>
              </w:rPr>
              <w:t>παίδευσης</w:t>
            </w:r>
          </w:p>
        </w:tc>
        <w:tc>
          <w:tcPr>
            <w:tcW w:w="1170" w:type="dxa"/>
            <w:tcBorders>
              <w:top w:val="nil"/>
              <w:left w:val="nil"/>
              <w:bottom w:val="single" w:sz="4" w:space="0" w:color="auto"/>
              <w:right w:val="single" w:sz="4" w:space="0" w:color="auto"/>
            </w:tcBorders>
            <w:shd w:val="clear" w:color="000000" w:fill="D9D9D9"/>
          </w:tcPr>
          <w:p w14:paraId="2CC694E4"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val="en-GB" w:eastAsia="zh-CN"/>
              </w:rPr>
            </w:pPr>
            <w:r w:rsidRPr="00283714">
              <w:rPr>
                <w:rFonts w:ascii="Calibri" w:eastAsia="Times New Roman" w:hAnsi="Calibri" w:cs="Calibri"/>
                <w:b/>
                <w:bCs/>
                <w:i/>
                <w:iCs/>
                <w:color w:val="000000"/>
                <w:szCs w:val="24"/>
                <w:lang w:val="en-GB" w:eastAsia="zh-CN"/>
              </w:rPr>
              <w:t> </w:t>
            </w:r>
          </w:p>
        </w:tc>
        <w:tc>
          <w:tcPr>
            <w:tcW w:w="1276" w:type="dxa"/>
            <w:tcBorders>
              <w:top w:val="nil"/>
              <w:left w:val="nil"/>
              <w:bottom w:val="single" w:sz="4" w:space="0" w:color="auto"/>
              <w:right w:val="single" w:sz="4" w:space="0" w:color="auto"/>
            </w:tcBorders>
            <w:shd w:val="clear" w:color="000000" w:fill="D9D9D9"/>
          </w:tcPr>
          <w:p w14:paraId="594AB0FD"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val="en-GB" w:eastAsia="zh-CN"/>
              </w:rPr>
            </w:pPr>
            <w:r w:rsidRPr="00283714">
              <w:rPr>
                <w:rFonts w:ascii="Calibri" w:eastAsia="Times New Roman" w:hAnsi="Calibri" w:cs="Calibri"/>
                <w:b/>
                <w:bCs/>
                <w:i/>
                <w:iCs/>
                <w:color w:val="000000"/>
                <w:szCs w:val="24"/>
                <w:lang w:val="en-GB" w:eastAsia="zh-CN"/>
              </w:rPr>
              <w:t> </w:t>
            </w:r>
          </w:p>
        </w:tc>
        <w:tc>
          <w:tcPr>
            <w:tcW w:w="1555" w:type="dxa"/>
            <w:tcBorders>
              <w:top w:val="nil"/>
              <w:left w:val="nil"/>
              <w:bottom w:val="single" w:sz="4" w:space="0" w:color="auto"/>
              <w:right w:val="single" w:sz="4" w:space="0" w:color="auto"/>
            </w:tcBorders>
            <w:shd w:val="clear" w:color="000000" w:fill="D9D9D9"/>
          </w:tcPr>
          <w:p w14:paraId="2174C2A9"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val="en-GB" w:eastAsia="zh-CN"/>
              </w:rPr>
            </w:pPr>
            <w:r w:rsidRPr="00283714">
              <w:rPr>
                <w:rFonts w:ascii="Calibri" w:eastAsia="Times New Roman" w:hAnsi="Calibri" w:cs="Calibri"/>
                <w:b/>
                <w:bCs/>
                <w:i/>
                <w:iCs/>
                <w:color w:val="000000"/>
                <w:szCs w:val="24"/>
                <w:lang w:val="en-GB" w:eastAsia="zh-CN"/>
              </w:rPr>
              <w:t> </w:t>
            </w:r>
          </w:p>
        </w:tc>
      </w:tr>
      <w:tr w:rsidR="00283714" w:rsidRPr="00283714" w14:paraId="152A97DB" w14:textId="77777777" w:rsidTr="00596608">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BEDD" w14:textId="77777777" w:rsidR="00283714" w:rsidRPr="00283714" w:rsidRDefault="00283714" w:rsidP="00283714">
            <w:pPr>
              <w:numPr>
                <w:ilvl w:val="0"/>
                <w:numId w:val="20"/>
              </w:numPr>
              <w:suppressAutoHyphens/>
              <w:spacing w:after="0" w:line="240" w:lineRule="auto"/>
              <w:contextualSpacing/>
              <w:jc w:val="center"/>
              <w:rPr>
                <w:rFonts w:ascii="Calibri" w:eastAsia="Times New Roman" w:hAnsi="Calibri" w:cs="Calibri"/>
                <w:b/>
                <w:bCs/>
                <w:szCs w:val="24"/>
                <w:lang w:val="en-GB" w:eastAsia="zh-CN"/>
              </w:rPr>
            </w:pPr>
          </w:p>
        </w:tc>
        <w:tc>
          <w:tcPr>
            <w:tcW w:w="5091" w:type="dxa"/>
            <w:tcBorders>
              <w:top w:val="nil"/>
              <w:left w:val="nil"/>
              <w:bottom w:val="single" w:sz="4" w:space="0" w:color="auto"/>
              <w:right w:val="single" w:sz="4" w:space="0" w:color="auto"/>
            </w:tcBorders>
            <w:shd w:val="clear" w:color="auto" w:fill="auto"/>
            <w:vAlign w:val="center"/>
          </w:tcPr>
          <w:p w14:paraId="617516B3"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Πλήρης συμμόρφωση του Αναδόχου με τις απαιτήσεις της παραγράφου </w:t>
            </w:r>
            <w:r w:rsidRPr="00283714">
              <w:rPr>
                <w:rFonts w:ascii="Calibri" w:eastAsia="Times New Roman" w:hAnsi="Calibri" w:cs="Calibri"/>
                <w:szCs w:val="24"/>
                <w:lang w:val="en-GB" w:eastAsia="zh-CN"/>
              </w:rPr>
              <w:fldChar w:fldCharType="begin"/>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instrText>REF</w:instrText>
            </w:r>
            <w:r w:rsidRPr="00283714">
              <w:rPr>
                <w:rFonts w:ascii="Calibri" w:eastAsia="Times New Roman" w:hAnsi="Calibri" w:cs="Calibri"/>
                <w:szCs w:val="24"/>
                <w:lang w:eastAsia="zh-CN"/>
              </w:rPr>
              <w:instrText xml:space="preserve"> _</w:instrText>
            </w:r>
            <w:r w:rsidRPr="00283714">
              <w:rPr>
                <w:rFonts w:ascii="Calibri" w:eastAsia="Times New Roman" w:hAnsi="Calibri" w:cs="Calibri"/>
                <w:szCs w:val="24"/>
                <w:lang w:val="en-GB" w:eastAsia="zh-CN"/>
              </w:rPr>
              <w:instrText>Ref</w:instrText>
            </w:r>
            <w:r w:rsidRPr="00283714">
              <w:rPr>
                <w:rFonts w:ascii="Calibri" w:eastAsia="Times New Roman" w:hAnsi="Calibri" w:cs="Calibri"/>
                <w:szCs w:val="24"/>
                <w:lang w:eastAsia="zh-CN"/>
              </w:rPr>
              <w:instrText>52460977 \</w:instrText>
            </w:r>
            <w:r w:rsidRPr="00283714">
              <w:rPr>
                <w:rFonts w:ascii="Calibri" w:eastAsia="Times New Roman" w:hAnsi="Calibri" w:cs="Calibri"/>
                <w:szCs w:val="24"/>
                <w:lang w:val="en-GB" w:eastAsia="zh-CN"/>
              </w:rPr>
              <w:instrText>r</w:instrText>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instrText>h</w:instrText>
            </w:r>
            <w:r w:rsidRPr="00283714">
              <w:rPr>
                <w:rFonts w:ascii="Calibri" w:eastAsia="Times New Roman" w:hAnsi="Calibri" w:cs="Calibri"/>
                <w:szCs w:val="24"/>
                <w:lang w:eastAsia="zh-CN"/>
              </w:rPr>
              <w:instrText xml:space="preserve">  \* </w:instrText>
            </w:r>
            <w:r w:rsidRPr="00283714">
              <w:rPr>
                <w:rFonts w:ascii="Calibri" w:eastAsia="Times New Roman" w:hAnsi="Calibri" w:cs="Calibri"/>
                <w:szCs w:val="24"/>
                <w:lang w:val="en-GB" w:eastAsia="zh-CN"/>
              </w:rPr>
              <w:instrText>MERGEFORMAT</w:instrText>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r>
            <w:r w:rsidRPr="00283714">
              <w:rPr>
                <w:rFonts w:ascii="Calibri" w:eastAsia="Times New Roman" w:hAnsi="Calibri" w:cs="Calibri"/>
                <w:szCs w:val="24"/>
                <w:lang w:val="en-GB" w:eastAsia="zh-CN"/>
              </w:rPr>
              <w:fldChar w:fldCharType="separate"/>
            </w:r>
            <w:r w:rsidRPr="00283714">
              <w:rPr>
                <w:rFonts w:ascii="Calibri" w:eastAsia="Times New Roman" w:hAnsi="Calibri" w:cs="Calibri"/>
                <w:color w:val="000000"/>
                <w:szCs w:val="24"/>
                <w:lang w:eastAsia="zh-CN"/>
              </w:rPr>
              <w:t>7.1.11.2</w:t>
            </w:r>
            <w:r w:rsidRPr="00283714">
              <w:rPr>
                <w:rFonts w:ascii="Calibri" w:eastAsia="Times New Roman" w:hAnsi="Calibri" w:cs="Calibri"/>
                <w:szCs w:val="24"/>
                <w:lang w:val="en-GB" w:eastAsia="zh-CN"/>
              </w:rPr>
              <w:fldChar w:fldCharType="end"/>
            </w:r>
          </w:p>
        </w:tc>
        <w:tc>
          <w:tcPr>
            <w:tcW w:w="1170" w:type="dxa"/>
            <w:tcBorders>
              <w:top w:val="nil"/>
              <w:left w:val="nil"/>
              <w:bottom w:val="single" w:sz="4" w:space="0" w:color="auto"/>
              <w:right w:val="single" w:sz="4" w:space="0" w:color="auto"/>
            </w:tcBorders>
            <w:shd w:val="clear" w:color="auto" w:fill="auto"/>
            <w:vAlign w:val="center"/>
          </w:tcPr>
          <w:p w14:paraId="63F4B8E0"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val="en-GB" w:eastAsia="zh-CN"/>
              </w:rPr>
            </w:pPr>
            <w:r w:rsidRPr="00283714">
              <w:rPr>
                <w:rFonts w:ascii="Calibri" w:eastAsia="Times New Roman" w:hAnsi="Calibri" w:cs="Calibri"/>
                <w:bCs/>
                <w:color w:val="000000"/>
                <w:szCs w:val="24"/>
                <w:lang w:val="en-GB" w:eastAsia="zh-CN"/>
              </w:rPr>
              <w:t>ΝΑΙ</w:t>
            </w:r>
          </w:p>
        </w:tc>
        <w:tc>
          <w:tcPr>
            <w:tcW w:w="1276" w:type="dxa"/>
            <w:tcBorders>
              <w:top w:val="nil"/>
              <w:left w:val="nil"/>
              <w:bottom w:val="single" w:sz="4" w:space="0" w:color="auto"/>
              <w:right w:val="single" w:sz="4" w:space="0" w:color="auto"/>
            </w:tcBorders>
            <w:shd w:val="clear" w:color="auto" w:fill="auto"/>
            <w:noWrap/>
          </w:tcPr>
          <w:p w14:paraId="3E656023"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p>
        </w:tc>
        <w:tc>
          <w:tcPr>
            <w:tcW w:w="1555" w:type="dxa"/>
            <w:tcBorders>
              <w:top w:val="nil"/>
              <w:left w:val="nil"/>
              <w:bottom w:val="single" w:sz="4" w:space="0" w:color="auto"/>
              <w:right w:val="single" w:sz="4" w:space="0" w:color="auto"/>
            </w:tcBorders>
            <w:shd w:val="clear" w:color="auto" w:fill="auto"/>
            <w:noWrap/>
            <w:vAlign w:val="center"/>
          </w:tcPr>
          <w:p w14:paraId="5225F4BB" w14:textId="77777777" w:rsidR="00283714" w:rsidRPr="00283714" w:rsidRDefault="00283714" w:rsidP="00283714">
            <w:pPr>
              <w:suppressAutoHyphens/>
              <w:spacing w:after="120" w:line="240" w:lineRule="auto"/>
              <w:jc w:val="right"/>
              <w:rPr>
                <w:rFonts w:ascii="Calibri" w:eastAsia="Times New Roman" w:hAnsi="Calibri" w:cs="Calibri"/>
                <w:color w:val="000000"/>
                <w:szCs w:val="24"/>
                <w:lang w:val="en-GB" w:eastAsia="zh-CN"/>
              </w:rPr>
            </w:pPr>
          </w:p>
        </w:tc>
      </w:tr>
      <w:tr w:rsidR="00283714" w:rsidRPr="00283714" w14:paraId="5FA1EFF9" w14:textId="77777777" w:rsidTr="00596608">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071F2" w14:textId="77777777" w:rsidR="00283714" w:rsidRPr="00283714" w:rsidRDefault="00283714" w:rsidP="00283714">
            <w:pPr>
              <w:numPr>
                <w:ilvl w:val="0"/>
                <w:numId w:val="20"/>
              </w:numPr>
              <w:suppressAutoHyphens/>
              <w:spacing w:after="0" w:line="240" w:lineRule="auto"/>
              <w:contextualSpacing/>
              <w:jc w:val="center"/>
              <w:rPr>
                <w:rFonts w:ascii="Calibri" w:eastAsia="Times New Roman" w:hAnsi="Calibri" w:cs="Calibri"/>
                <w:b/>
                <w:bCs/>
                <w:szCs w:val="24"/>
                <w:lang w:val="en-GB" w:eastAsia="zh-CN"/>
              </w:rPr>
            </w:pPr>
          </w:p>
        </w:tc>
        <w:tc>
          <w:tcPr>
            <w:tcW w:w="5091" w:type="dxa"/>
            <w:tcBorders>
              <w:top w:val="nil"/>
              <w:left w:val="nil"/>
              <w:bottom w:val="single" w:sz="4" w:space="0" w:color="auto"/>
              <w:right w:val="single" w:sz="4" w:space="0" w:color="auto"/>
            </w:tcBorders>
            <w:shd w:val="clear" w:color="auto" w:fill="auto"/>
            <w:vAlign w:val="center"/>
          </w:tcPr>
          <w:p w14:paraId="77F00C08"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r w:rsidRPr="00283714">
              <w:rPr>
                <w:rFonts w:ascii="Calibri" w:eastAsia="Times New Roman" w:hAnsi="Calibri" w:cs="Calibri"/>
                <w:color w:val="000000"/>
                <w:szCs w:val="24"/>
                <w:lang w:eastAsia="zh-CN"/>
              </w:rPr>
              <w:t>Εκπαίδευση τελικών χρηστών</w:t>
            </w:r>
            <w:r w:rsidRPr="00283714">
              <w:rPr>
                <w:rFonts w:ascii="Calibri" w:eastAsia="Times New Roman" w:hAnsi="Calibri" w:cs="Calibri"/>
                <w:bCs/>
                <w:color w:val="000000"/>
                <w:szCs w:val="24"/>
                <w:lang w:eastAsia="zh-CN"/>
              </w:rPr>
              <w:t xml:space="preserve"> εν ώρα εργασίας στην χρήση και λειτουργία των εφαρμογών (</w:t>
            </w:r>
            <w:proofErr w:type="spellStart"/>
            <w:r w:rsidRPr="00283714">
              <w:rPr>
                <w:rFonts w:ascii="Calibri" w:eastAsia="Times New Roman" w:hAnsi="Calibri" w:cs="Calibri"/>
                <w:bCs/>
                <w:color w:val="000000"/>
                <w:szCs w:val="24"/>
                <w:lang w:val="en-US" w:eastAsia="zh-CN"/>
              </w:rPr>
              <w:t>onthejobtraining</w:t>
            </w:r>
            <w:proofErr w:type="spellEnd"/>
            <w:r w:rsidRPr="00283714">
              <w:rPr>
                <w:rFonts w:ascii="Calibri" w:eastAsia="Times New Roman" w:hAnsi="Calibri" w:cs="Calibri"/>
                <w:bCs/>
                <w:color w:val="000000"/>
                <w:szCs w:val="24"/>
                <w:lang w:eastAsia="zh-CN"/>
              </w:rPr>
              <w:t>)</w:t>
            </w:r>
          </w:p>
        </w:tc>
        <w:tc>
          <w:tcPr>
            <w:tcW w:w="1170" w:type="dxa"/>
            <w:tcBorders>
              <w:top w:val="nil"/>
              <w:left w:val="nil"/>
              <w:bottom w:val="single" w:sz="4" w:space="0" w:color="auto"/>
              <w:right w:val="single" w:sz="4" w:space="0" w:color="auto"/>
            </w:tcBorders>
            <w:shd w:val="clear" w:color="auto" w:fill="auto"/>
            <w:vAlign w:val="center"/>
          </w:tcPr>
          <w:p w14:paraId="4F0A74CF"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val="en-GB" w:eastAsia="zh-CN"/>
              </w:rPr>
            </w:pPr>
            <w:r w:rsidRPr="00283714">
              <w:rPr>
                <w:rFonts w:ascii="Calibri" w:eastAsia="Times New Roman" w:hAnsi="Calibri" w:cs="Calibri"/>
                <w:bCs/>
                <w:color w:val="000000"/>
                <w:szCs w:val="24"/>
                <w:lang w:val="en-GB" w:eastAsia="zh-CN"/>
              </w:rPr>
              <w:t>ΝΑΙ</w:t>
            </w:r>
          </w:p>
        </w:tc>
        <w:tc>
          <w:tcPr>
            <w:tcW w:w="1276" w:type="dxa"/>
            <w:tcBorders>
              <w:top w:val="nil"/>
              <w:left w:val="nil"/>
              <w:bottom w:val="single" w:sz="4" w:space="0" w:color="auto"/>
              <w:right w:val="single" w:sz="4" w:space="0" w:color="auto"/>
            </w:tcBorders>
            <w:shd w:val="clear" w:color="auto" w:fill="auto"/>
            <w:noWrap/>
          </w:tcPr>
          <w:p w14:paraId="5F30043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p>
        </w:tc>
        <w:tc>
          <w:tcPr>
            <w:tcW w:w="1555" w:type="dxa"/>
            <w:tcBorders>
              <w:top w:val="nil"/>
              <w:left w:val="nil"/>
              <w:bottom w:val="single" w:sz="4" w:space="0" w:color="auto"/>
              <w:right w:val="single" w:sz="4" w:space="0" w:color="auto"/>
            </w:tcBorders>
            <w:shd w:val="clear" w:color="auto" w:fill="auto"/>
            <w:noWrap/>
            <w:vAlign w:val="center"/>
          </w:tcPr>
          <w:p w14:paraId="501F663C" w14:textId="77777777" w:rsidR="00283714" w:rsidRPr="00283714" w:rsidRDefault="00283714" w:rsidP="00283714">
            <w:pPr>
              <w:suppressAutoHyphens/>
              <w:spacing w:after="120" w:line="240" w:lineRule="auto"/>
              <w:jc w:val="right"/>
              <w:rPr>
                <w:rFonts w:ascii="Calibri" w:eastAsia="Times New Roman" w:hAnsi="Calibri" w:cs="Calibri"/>
                <w:color w:val="000000"/>
                <w:szCs w:val="24"/>
                <w:lang w:val="en-GB" w:eastAsia="zh-CN"/>
              </w:rPr>
            </w:pPr>
          </w:p>
        </w:tc>
      </w:tr>
      <w:tr w:rsidR="00283714" w:rsidRPr="00283714" w14:paraId="18157A7B" w14:textId="77777777" w:rsidTr="00596608">
        <w:tc>
          <w:tcPr>
            <w:tcW w:w="721" w:type="dxa"/>
            <w:tcBorders>
              <w:top w:val="single" w:sz="4" w:space="0" w:color="auto"/>
              <w:left w:val="single" w:sz="4" w:space="0" w:color="auto"/>
              <w:bottom w:val="single" w:sz="4" w:space="0" w:color="auto"/>
              <w:right w:val="single" w:sz="4" w:space="0" w:color="auto"/>
            </w:tcBorders>
            <w:shd w:val="clear" w:color="auto" w:fill="D9D9D9"/>
            <w:noWrap/>
          </w:tcPr>
          <w:p w14:paraId="62801E0A" w14:textId="77777777" w:rsidR="00283714" w:rsidRPr="00283714" w:rsidRDefault="00283714" w:rsidP="00283714">
            <w:pPr>
              <w:suppressAutoHyphens/>
              <w:spacing w:after="120" w:line="240" w:lineRule="auto"/>
              <w:ind w:left="576"/>
              <w:jc w:val="both"/>
              <w:rPr>
                <w:rFonts w:ascii="Calibri" w:eastAsia="Times New Roman" w:hAnsi="Calibri" w:cs="Calibri"/>
                <w:color w:val="000000"/>
                <w:szCs w:val="24"/>
                <w:lang w:val="en-GB" w:eastAsia="zh-CN"/>
              </w:rPr>
            </w:pPr>
          </w:p>
        </w:tc>
        <w:tc>
          <w:tcPr>
            <w:tcW w:w="5091" w:type="dxa"/>
            <w:tcBorders>
              <w:top w:val="nil"/>
              <w:left w:val="nil"/>
              <w:bottom w:val="single" w:sz="4" w:space="0" w:color="auto"/>
              <w:right w:val="single" w:sz="4" w:space="0" w:color="auto"/>
            </w:tcBorders>
            <w:shd w:val="clear" w:color="auto" w:fill="D9D9D9"/>
            <w:vAlign w:val="center"/>
          </w:tcPr>
          <w:p w14:paraId="680D45C4" w14:textId="77777777" w:rsidR="00283714" w:rsidRPr="00283714" w:rsidRDefault="00283714" w:rsidP="00283714">
            <w:pPr>
              <w:suppressAutoHyphens/>
              <w:spacing w:after="120" w:line="240" w:lineRule="auto"/>
              <w:jc w:val="both"/>
              <w:rPr>
                <w:rFonts w:ascii="Calibri" w:eastAsia="Times New Roman" w:hAnsi="Calibri" w:cs="Calibri"/>
                <w:b/>
                <w:color w:val="000000"/>
                <w:szCs w:val="24"/>
                <w:lang w:eastAsia="zh-CN"/>
              </w:rPr>
            </w:pPr>
            <w:r w:rsidRPr="00283714">
              <w:rPr>
                <w:rFonts w:ascii="Calibri" w:eastAsia="Times New Roman" w:hAnsi="Calibri" w:cs="Calibri"/>
                <w:b/>
                <w:color w:val="000000"/>
                <w:szCs w:val="24"/>
                <w:lang w:val="en-GB" w:eastAsia="zh-CN"/>
              </w:rPr>
              <w:t>Υπ</w:t>
            </w:r>
            <w:proofErr w:type="spellStart"/>
            <w:r w:rsidRPr="00283714">
              <w:rPr>
                <w:rFonts w:ascii="Calibri" w:eastAsia="Times New Roman" w:hAnsi="Calibri" w:cs="Calibri"/>
                <w:b/>
                <w:color w:val="000000"/>
                <w:szCs w:val="24"/>
                <w:lang w:val="en-GB" w:eastAsia="zh-CN"/>
              </w:rPr>
              <w:t>ηρεσίες</w:t>
            </w:r>
            <w:proofErr w:type="spellEnd"/>
            <w:r w:rsidRPr="00283714">
              <w:rPr>
                <w:rFonts w:ascii="Calibri" w:eastAsia="Times New Roman" w:hAnsi="Calibri" w:cs="Calibri"/>
                <w:b/>
                <w:color w:val="000000"/>
                <w:szCs w:val="24"/>
                <w:lang w:val="en-GB" w:eastAsia="zh-CN"/>
              </w:rPr>
              <w:t xml:space="preserve"> </w:t>
            </w:r>
            <w:proofErr w:type="spellStart"/>
            <w:r w:rsidRPr="00283714">
              <w:rPr>
                <w:rFonts w:ascii="Calibri" w:eastAsia="Times New Roman" w:hAnsi="Calibri" w:cs="Calibri"/>
                <w:b/>
                <w:color w:val="000000"/>
                <w:szCs w:val="24"/>
                <w:lang w:val="en-GB" w:eastAsia="zh-CN"/>
              </w:rPr>
              <w:t>Δράσεων</w:t>
            </w:r>
            <w:proofErr w:type="spellEnd"/>
            <w:r w:rsidRPr="00283714">
              <w:rPr>
                <w:rFonts w:ascii="Calibri" w:eastAsia="Times New Roman" w:hAnsi="Calibri" w:cs="Calibri"/>
                <w:b/>
                <w:color w:val="000000"/>
                <w:szCs w:val="24"/>
                <w:lang w:val="en-GB" w:eastAsia="zh-CN"/>
              </w:rPr>
              <w:t xml:space="preserve"> </w:t>
            </w:r>
            <w:proofErr w:type="spellStart"/>
            <w:r w:rsidRPr="00283714">
              <w:rPr>
                <w:rFonts w:ascii="Calibri" w:eastAsia="Times New Roman" w:hAnsi="Calibri" w:cs="Calibri"/>
                <w:b/>
                <w:color w:val="000000"/>
                <w:szCs w:val="24"/>
                <w:lang w:eastAsia="zh-CN"/>
              </w:rPr>
              <w:t>Ευσθητοποίησης</w:t>
            </w:r>
            <w:proofErr w:type="spellEnd"/>
          </w:p>
        </w:tc>
        <w:tc>
          <w:tcPr>
            <w:tcW w:w="1170" w:type="dxa"/>
            <w:tcBorders>
              <w:top w:val="nil"/>
              <w:left w:val="nil"/>
              <w:bottom w:val="single" w:sz="4" w:space="0" w:color="auto"/>
              <w:right w:val="single" w:sz="4" w:space="0" w:color="auto"/>
            </w:tcBorders>
            <w:shd w:val="clear" w:color="auto" w:fill="D9D9D9"/>
            <w:vAlign w:val="center"/>
          </w:tcPr>
          <w:p w14:paraId="603A4BC4"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val="en-GB" w:eastAsia="zh-CN"/>
              </w:rPr>
            </w:pPr>
            <w:r w:rsidRPr="00283714">
              <w:rPr>
                <w:rFonts w:ascii="Calibri" w:eastAsia="Times New Roman" w:hAnsi="Calibri" w:cs="Calibri"/>
                <w:bCs/>
                <w:color w:val="000000"/>
                <w:szCs w:val="24"/>
                <w:lang w:val="en-GB" w:eastAsia="zh-CN"/>
              </w:rPr>
              <w:t> </w:t>
            </w:r>
          </w:p>
        </w:tc>
        <w:tc>
          <w:tcPr>
            <w:tcW w:w="1276" w:type="dxa"/>
            <w:tcBorders>
              <w:top w:val="nil"/>
              <w:left w:val="nil"/>
              <w:bottom w:val="single" w:sz="4" w:space="0" w:color="auto"/>
              <w:right w:val="single" w:sz="4" w:space="0" w:color="auto"/>
            </w:tcBorders>
            <w:shd w:val="clear" w:color="auto" w:fill="D9D9D9"/>
            <w:noWrap/>
          </w:tcPr>
          <w:p w14:paraId="377976B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p>
        </w:tc>
        <w:tc>
          <w:tcPr>
            <w:tcW w:w="1555" w:type="dxa"/>
            <w:tcBorders>
              <w:top w:val="nil"/>
              <w:left w:val="nil"/>
              <w:bottom w:val="single" w:sz="4" w:space="0" w:color="auto"/>
              <w:right w:val="single" w:sz="4" w:space="0" w:color="auto"/>
            </w:tcBorders>
            <w:shd w:val="clear" w:color="auto" w:fill="D9D9D9"/>
            <w:noWrap/>
            <w:vAlign w:val="center"/>
          </w:tcPr>
          <w:p w14:paraId="49CB51FF" w14:textId="77777777" w:rsidR="00283714" w:rsidRPr="00283714" w:rsidRDefault="00283714" w:rsidP="00283714">
            <w:pPr>
              <w:suppressAutoHyphens/>
              <w:spacing w:after="120" w:line="240" w:lineRule="auto"/>
              <w:jc w:val="right"/>
              <w:rPr>
                <w:rFonts w:ascii="Calibri" w:eastAsia="Times New Roman" w:hAnsi="Calibri" w:cs="Calibri"/>
                <w:color w:val="000000"/>
                <w:szCs w:val="24"/>
                <w:lang w:val="en-GB" w:eastAsia="zh-CN"/>
              </w:rPr>
            </w:pPr>
          </w:p>
        </w:tc>
      </w:tr>
      <w:tr w:rsidR="00283714" w:rsidRPr="00283714" w14:paraId="290362FC" w14:textId="77777777" w:rsidTr="00596608">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8882B" w14:textId="77777777" w:rsidR="00283714" w:rsidRPr="00283714" w:rsidRDefault="00283714" w:rsidP="00283714">
            <w:pPr>
              <w:numPr>
                <w:ilvl w:val="0"/>
                <w:numId w:val="20"/>
              </w:numPr>
              <w:suppressAutoHyphens/>
              <w:spacing w:after="0" w:line="240" w:lineRule="auto"/>
              <w:contextualSpacing/>
              <w:jc w:val="center"/>
              <w:rPr>
                <w:rFonts w:ascii="Calibri" w:eastAsia="Times New Roman" w:hAnsi="Calibri" w:cs="Calibri"/>
                <w:b/>
                <w:bCs/>
                <w:szCs w:val="24"/>
                <w:lang w:val="en-GB" w:eastAsia="zh-CN"/>
              </w:rPr>
            </w:pPr>
          </w:p>
        </w:tc>
        <w:tc>
          <w:tcPr>
            <w:tcW w:w="5091" w:type="dxa"/>
            <w:tcBorders>
              <w:top w:val="nil"/>
              <w:left w:val="nil"/>
              <w:bottom w:val="single" w:sz="4" w:space="0" w:color="auto"/>
              <w:right w:val="single" w:sz="4" w:space="0" w:color="auto"/>
            </w:tcBorders>
            <w:shd w:val="clear" w:color="auto" w:fill="auto"/>
            <w:vAlign w:val="center"/>
          </w:tcPr>
          <w:p w14:paraId="615C9809"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Πλήρης συμμόρφωση με τις απαιτήσεις της παραγράφου </w:t>
            </w:r>
            <w:r w:rsidRPr="00283714">
              <w:rPr>
                <w:rFonts w:ascii="Calibri" w:eastAsia="Times New Roman" w:hAnsi="Calibri" w:cs="Calibri"/>
                <w:color w:val="000000"/>
                <w:szCs w:val="24"/>
                <w:lang w:eastAsia="zh-CN"/>
              </w:rPr>
              <w:fldChar w:fldCharType="begin"/>
            </w:r>
            <w:r w:rsidRPr="00283714">
              <w:rPr>
                <w:rFonts w:ascii="Calibri" w:eastAsia="Times New Roman" w:hAnsi="Calibri" w:cs="Calibri"/>
                <w:color w:val="000000"/>
                <w:szCs w:val="24"/>
                <w:lang w:eastAsia="zh-CN"/>
              </w:rPr>
              <w:instrText xml:space="preserve"> REF _Ref65580707 \r \h </w:instrText>
            </w:r>
            <w:r w:rsidRPr="00283714">
              <w:rPr>
                <w:rFonts w:ascii="Calibri" w:eastAsia="Times New Roman" w:hAnsi="Calibri" w:cs="Calibri"/>
                <w:color w:val="000000"/>
                <w:szCs w:val="24"/>
                <w:lang w:eastAsia="zh-CN"/>
              </w:rPr>
            </w:r>
            <w:r w:rsidRPr="00283714">
              <w:rPr>
                <w:rFonts w:ascii="Calibri" w:eastAsia="Times New Roman" w:hAnsi="Calibri" w:cs="Calibri"/>
                <w:color w:val="000000"/>
                <w:szCs w:val="24"/>
                <w:lang w:eastAsia="zh-CN"/>
              </w:rPr>
              <w:fldChar w:fldCharType="separate"/>
            </w:r>
            <w:r w:rsidRPr="00283714">
              <w:rPr>
                <w:rFonts w:ascii="Calibri" w:eastAsia="Times New Roman" w:hAnsi="Calibri" w:cs="Calibri"/>
                <w:color w:val="000000"/>
                <w:szCs w:val="24"/>
                <w:lang w:eastAsia="zh-CN"/>
              </w:rPr>
              <w:t>7.1.11.5</w:t>
            </w:r>
            <w:r w:rsidRPr="00283714">
              <w:rPr>
                <w:rFonts w:ascii="Calibri" w:eastAsia="Times New Roman" w:hAnsi="Calibri" w:cs="Calibri"/>
                <w:color w:val="000000"/>
                <w:szCs w:val="24"/>
                <w:lang w:eastAsia="zh-CN"/>
              </w:rPr>
              <w:fldChar w:fldCharType="end"/>
            </w:r>
          </w:p>
        </w:tc>
        <w:tc>
          <w:tcPr>
            <w:tcW w:w="1170" w:type="dxa"/>
            <w:tcBorders>
              <w:top w:val="nil"/>
              <w:left w:val="nil"/>
              <w:bottom w:val="single" w:sz="4" w:space="0" w:color="auto"/>
              <w:right w:val="single" w:sz="4" w:space="0" w:color="auto"/>
            </w:tcBorders>
            <w:shd w:val="clear" w:color="auto" w:fill="auto"/>
            <w:vAlign w:val="center"/>
          </w:tcPr>
          <w:p w14:paraId="384176E0"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eastAsia="zh-CN"/>
              </w:rPr>
            </w:pPr>
            <w:r w:rsidRPr="00283714">
              <w:rPr>
                <w:rFonts w:ascii="Calibri" w:eastAsia="Times New Roman" w:hAnsi="Calibri" w:cs="Calibri"/>
                <w:bCs/>
                <w:color w:val="000000"/>
                <w:szCs w:val="24"/>
                <w:lang w:eastAsia="zh-CN"/>
              </w:rPr>
              <w:t>ΝΑΙ</w:t>
            </w:r>
          </w:p>
        </w:tc>
        <w:tc>
          <w:tcPr>
            <w:tcW w:w="1276" w:type="dxa"/>
            <w:tcBorders>
              <w:top w:val="nil"/>
              <w:left w:val="nil"/>
              <w:bottom w:val="single" w:sz="4" w:space="0" w:color="auto"/>
              <w:right w:val="single" w:sz="4" w:space="0" w:color="auto"/>
            </w:tcBorders>
            <w:shd w:val="clear" w:color="auto" w:fill="auto"/>
            <w:noWrap/>
          </w:tcPr>
          <w:p w14:paraId="427A2E8A"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eastAsia="zh-CN"/>
              </w:rPr>
            </w:pPr>
          </w:p>
        </w:tc>
        <w:tc>
          <w:tcPr>
            <w:tcW w:w="1555" w:type="dxa"/>
            <w:tcBorders>
              <w:top w:val="nil"/>
              <w:left w:val="nil"/>
              <w:bottom w:val="single" w:sz="4" w:space="0" w:color="auto"/>
              <w:right w:val="single" w:sz="4" w:space="0" w:color="auto"/>
            </w:tcBorders>
            <w:shd w:val="clear" w:color="auto" w:fill="auto"/>
            <w:noWrap/>
            <w:vAlign w:val="center"/>
          </w:tcPr>
          <w:p w14:paraId="645842B1" w14:textId="77777777" w:rsidR="00283714" w:rsidRPr="00283714" w:rsidRDefault="00283714" w:rsidP="00283714">
            <w:pPr>
              <w:suppressAutoHyphens/>
              <w:spacing w:after="120" w:line="240" w:lineRule="auto"/>
              <w:jc w:val="right"/>
              <w:rPr>
                <w:rFonts w:ascii="Calibri" w:eastAsia="Times New Roman" w:hAnsi="Calibri" w:cs="Calibri"/>
                <w:color w:val="000000"/>
                <w:szCs w:val="24"/>
                <w:lang w:eastAsia="zh-CN"/>
              </w:rPr>
            </w:pPr>
          </w:p>
        </w:tc>
      </w:tr>
      <w:tr w:rsidR="00283714" w:rsidRPr="00283714" w14:paraId="6519A46B" w14:textId="77777777" w:rsidTr="00596608">
        <w:trPr>
          <w:trHeight w:val="225"/>
        </w:trPr>
        <w:tc>
          <w:tcPr>
            <w:tcW w:w="721" w:type="dxa"/>
            <w:tcBorders>
              <w:top w:val="single" w:sz="4" w:space="0" w:color="auto"/>
              <w:left w:val="single" w:sz="4" w:space="0" w:color="auto"/>
              <w:bottom w:val="single" w:sz="4" w:space="0" w:color="auto"/>
              <w:right w:val="single" w:sz="4" w:space="0" w:color="auto"/>
            </w:tcBorders>
            <w:shd w:val="clear" w:color="000000" w:fill="D9D9D9"/>
          </w:tcPr>
          <w:p w14:paraId="01F9197E"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eastAsia="zh-CN"/>
              </w:rPr>
            </w:pPr>
          </w:p>
        </w:tc>
        <w:tc>
          <w:tcPr>
            <w:tcW w:w="5091" w:type="dxa"/>
            <w:tcBorders>
              <w:top w:val="nil"/>
              <w:left w:val="nil"/>
              <w:bottom w:val="single" w:sz="4" w:space="0" w:color="auto"/>
              <w:right w:val="single" w:sz="4" w:space="0" w:color="auto"/>
            </w:tcBorders>
            <w:shd w:val="clear" w:color="000000" w:fill="D9D9D9"/>
          </w:tcPr>
          <w:p w14:paraId="4C53B63D"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eastAsia="zh-CN"/>
              </w:rPr>
            </w:pPr>
            <w:r w:rsidRPr="00283714">
              <w:rPr>
                <w:rFonts w:ascii="Calibri" w:eastAsia="Times New Roman" w:hAnsi="Calibri" w:cs="Calibri"/>
                <w:b/>
                <w:bCs/>
                <w:i/>
                <w:iCs/>
                <w:color w:val="000000"/>
                <w:szCs w:val="24"/>
                <w:lang w:eastAsia="zh-CN"/>
              </w:rPr>
              <w:t>Υπηρεσίες Πιλοτικής – Παραγωγικής Λειτουργίας</w:t>
            </w:r>
          </w:p>
        </w:tc>
        <w:tc>
          <w:tcPr>
            <w:tcW w:w="1170" w:type="dxa"/>
            <w:tcBorders>
              <w:top w:val="nil"/>
              <w:left w:val="nil"/>
              <w:bottom w:val="single" w:sz="4" w:space="0" w:color="auto"/>
              <w:right w:val="single" w:sz="4" w:space="0" w:color="auto"/>
            </w:tcBorders>
            <w:shd w:val="clear" w:color="000000" w:fill="D9D9D9"/>
          </w:tcPr>
          <w:p w14:paraId="4283163B" w14:textId="77777777" w:rsidR="00283714" w:rsidRPr="00283714" w:rsidRDefault="00283714" w:rsidP="00283714">
            <w:pPr>
              <w:suppressAutoHyphens/>
              <w:spacing w:after="120" w:line="240" w:lineRule="auto"/>
              <w:jc w:val="both"/>
              <w:rPr>
                <w:rFonts w:ascii="Calibri" w:eastAsia="Times New Roman" w:hAnsi="Calibri" w:cs="Calibri"/>
                <w:bCs/>
                <w:i/>
                <w:iCs/>
                <w:color w:val="000000"/>
                <w:szCs w:val="24"/>
                <w:lang w:eastAsia="zh-CN"/>
              </w:rPr>
            </w:pPr>
            <w:r w:rsidRPr="00283714">
              <w:rPr>
                <w:rFonts w:ascii="Calibri" w:eastAsia="Times New Roman" w:hAnsi="Calibri" w:cs="Calibri"/>
                <w:bCs/>
                <w:i/>
                <w:iCs/>
                <w:color w:val="000000"/>
                <w:szCs w:val="24"/>
                <w:lang w:val="en-GB" w:eastAsia="zh-CN"/>
              </w:rPr>
              <w:t> </w:t>
            </w:r>
          </w:p>
        </w:tc>
        <w:tc>
          <w:tcPr>
            <w:tcW w:w="1276" w:type="dxa"/>
            <w:tcBorders>
              <w:top w:val="nil"/>
              <w:left w:val="nil"/>
              <w:bottom w:val="single" w:sz="4" w:space="0" w:color="auto"/>
              <w:right w:val="single" w:sz="4" w:space="0" w:color="auto"/>
            </w:tcBorders>
            <w:shd w:val="clear" w:color="000000" w:fill="D9D9D9"/>
          </w:tcPr>
          <w:p w14:paraId="39F8BEA2"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eastAsia="zh-CN"/>
              </w:rPr>
            </w:pPr>
            <w:r w:rsidRPr="00283714">
              <w:rPr>
                <w:rFonts w:ascii="Calibri" w:eastAsia="Times New Roman" w:hAnsi="Calibri" w:cs="Calibri"/>
                <w:b/>
                <w:bCs/>
                <w:i/>
                <w:iCs/>
                <w:color w:val="000000"/>
                <w:szCs w:val="24"/>
                <w:lang w:val="en-GB" w:eastAsia="zh-CN"/>
              </w:rPr>
              <w:t> </w:t>
            </w:r>
          </w:p>
        </w:tc>
        <w:tc>
          <w:tcPr>
            <w:tcW w:w="1555" w:type="dxa"/>
            <w:tcBorders>
              <w:top w:val="nil"/>
              <w:left w:val="nil"/>
              <w:bottom w:val="single" w:sz="4" w:space="0" w:color="auto"/>
              <w:right w:val="single" w:sz="4" w:space="0" w:color="auto"/>
            </w:tcBorders>
            <w:shd w:val="clear" w:color="000000" w:fill="D9D9D9"/>
          </w:tcPr>
          <w:p w14:paraId="16B62798" w14:textId="77777777" w:rsidR="00283714" w:rsidRPr="00283714" w:rsidRDefault="00283714" w:rsidP="00283714">
            <w:pPr>
              <w:suppressAutoHyphens/>
              <w:spacing w:after="120" w:line="240" w:lineRule="auto"/>
              <w:jc w:val="both"/>
              <w:rPr>
                <w:rFonts w:ascii="Calibri" w:eastAsia="Times New Roman" w:hAnsi="Calibri" w:cs="Calibri"/>
                <w:b/>
                <w:bCs/>
                <w:i/>
                <w:iCs/>
                <w:color w:val="000000"/>
                <w:szCs w:val="24"/>
                <w:lang w:eastAsia="zh-CN"/>
              </w:rPr>
            </w:pPr>
          </w:p>
        </w:tc>
      </w:tr>
      <w:tr w:rsidR="00283714" w:rsidRPr="00283714" w14:paraId="11547DE5" w14:textId="77777777" w:rsidTr="00596608">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59189" w14:textId="77777777" w:rsidR="00283714" w:rsidRPr="00283714" w:rsidRDefault="00283714" w:rsidP="00283714">
            <w:pPr>
              <w:numPr>
                <w:ilvl w:val="0"/>
                <w:numId w:val="20"/>
              </w:numPr>
              <w:suppressAutoHyphens/>
              <w:spacing w:after="0" w:line="240" w:lineRule="auto"/>
              <w:contextualSpacing/>
              <w:jc w:val="center"/>
              <w:rPr>
                <w:rFonts w:ascii="Calibri" w:eastAsia="Times New Roman" w:hAnsi="Calibri" w:cs="Calibri"/>
                <w:b/>
                <w:bCs/>
                <w:szCs w:val="24"/>
                <w:lang w:eastAsia="zh-CN"/>
              </w:rPr>
            </w:pPr>
          </w:p>
        </w:tc>
        <w:tc>
          <w:tcPr>
            <w:tcW w:w="5091" w:type="dxa"/>
            <w:tcBorders>
              <w:top w:val="nil"/>
              <w:left w:val="nil"/>
              <w:bottom w:val="single" w:sz="4" w:space="0" w:color="auto"/>
              <w:right w:val="single" w:sz="4" w:space="0" w:color="auto"/>
            </w:tcBorders>
            <w:shd w:val="clear" w:color="auto" w:fill="auto"/>
            <w:vAlign w:val="center"/>
          </w:tcPr>
          <w:p w14:paraId="6D6D077D"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Πλήρης συμμόρφωση με τις απαιτήσεις της παραγράφου </w:t>
            </w:r>
            <w:r w:rsidRPr="00283714">
              <w:rPr>
                <w:rFonts w:ascii="Calibri" w:eastAsia="Times New Roman" w:hAnsi="Calibri" w:cs="Calibri"/>
                <w:szCs w:val="24"/>
                <w:lang w:val="en-GB" w:eastAsia="zh-CN"/>
              </w:rPr>
              <w:fldChar w:fldCharType="begin"/>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instrText>REF</w:instrText>
            </w:r>
            <w:r w:rsidRPr="00283714">
              <w:rPr>
                <w:rFonts w:ascii="Calibri" w:eastAsia="Times New Roman" w:hAnsi="Calibri" w:cs="Calibri"/>
                <w:szCs w:val="24"/>
                <w:lang w:eastAsia="zh-CN"/>
              </w:rPr>
              <w:instrText xml:space="preserve"> _</w:instrText>
            </w:r>
            <w:r w:rsidRPr="00283714">
              <w:rPr>
                <w:rFonts w:ascii="Calibri" w:eastAsia="Times New Roman" w:hAnsi="Calibri" w:cs="Calibri"/>
                <w:szCs w:val="24"/>
                <w:lang w:val="en-GB" w:eastAsia="zh-CN"/>
              </w:rPr>
              <w:instrText>Ref</w:instrText>
            </w:r>
            <w:r w:rsidRPr="00283714">
              <w:rPr>
                <w:rFonts w:ascii="Calibri" w:eastAsia="Times New Roman" w:hAnsi="Calibri" w:cs="Calibri"/>
                <w:szCs w:val="24"/>
                <w:lang w:eastAsia="zh-CN"/>
              </w:rPr>
              <w:instrText>45475392 \</w:instrText>
            </w:r>
            <w:r w:rsidRPr="00283714">
              <w:rPr>
                <w:rFonts w:ascii="Calibri" w:eastAsia="Times New Roman" w:hAnsi="Calibri" w:cs="Calibri"/>
                <w:szCs w:val="24"/>
                <w:lang w:val="en-GB" w:eastAsia="zh-CN"/>
              </w:rPr>
              <w:instrText>r</w:instrText>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instrText>h</w:instrText>
            </w:r>
            <w:r w:rsidRPr="00283714">
              <w:rPr>
                <w:rFonts w:ascii="Calibri" w:eastAsia="Times New Roman" w:hAnsi="Calibri" w:cs="Calibri"/>
                <w:szCs w:val="24"/>
                <w:lang w:eastAsia="zh-CN"/>
              </w:rPr>
              <w:instrText xml:space="preserve">  \* </w:instrText>
            </w:r>
            <w:r w:rsidRPr="00283714">
              <w:rPr>
                <w:rFonts w:ascii="Calibri" w:eastAsia="Times New Roman" w:hAnsi="Calibri" w:cs="Calibri"/>
                <w:szCs w:val="24"/>
                <w:lang w:val="en-GB" w:eastAsia="zh-CN"/>
              </w:rPr>
              <w:instrText>MERGEFORMAT</w:instrText>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r>
            <w:r w:rsidRPr="00283714">
              <w:rPr>
                <w:rFonts w:ascii="Calibri" w:eastAsia="Times New Roman" w:hAnsi="Calibri" w:cs="Calibri"/>
                <w:szCs w:val="24"/>
                <w:lang w:val="en-GB" w:eastAsia="zh-CN"/>
              </w:rPr>
              <w:fldChar w:fldCharType="separate"/>
            </w:r>
            <w:r w:rsidRPr="00283714">
              <w:rPr>
                <w:rFonts w:ascii="Calibri" w:eastAsia="Times New Roman" w:hAnsi="Calibri" w:cs="Calibri"/>
                <w:color w:val="000000"/>
                <w:szCs w:val="24"/>
                <w:lang w:eastAsia="zh-CN"/>
              </w:rPr>
              <w:t>7.1.11.3</w:t>
            </w:r>
            <w:r w:rsidRPr="00283714">
              <w:rPr>
                <w:rFonts w:ascii="Calibri" w:eastAsia="Times New Roman" w:hAnsi="Calibri" w:cs="Calibri"/>
                <w:szCs w:val="24"/>
                <w:lang w:val="en-GB" w:eastAsia="zh-CN"/>
              </w:rPr>
              <w:fldChar w:fldCharType="end"/>
            </w:r>
          </w:p>
        </w:tc>
        <w:tc>
          <w:tcPr>
            <w:tcW w:w="1170" w:type="dxa"/>
            <w:tcBorders>
              <w:top w:val="nil"/>
              <w:left w:val="nil"/>
              <w:bottom w:val="single" w:sz="4" w:space="0" w:color="auto"/>
              <w:right w:val="single" w:sz="4" w:space="0" w:color="auto"/>
            </w:tcBorders>
            <w:shd w:val="clear" w:color="auto" w:fill="auto"/>
            <w:vAlign w:val="center"/>
          </w:tcPr>
          <w:p w14:paraId="0AC534A2"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val="en-GB" w:eastAsia="zh-CN"/>
              </w:rPr>
            </w:pPr>
            <w:r w:rsidRPr="00283714">
              <w:rPr>
                <w:rFonts w:ascii="Calibri" w:eastAsia="Times New Roman" w:hAnsi="Calibri" w:cs="Calibri"/>
                <w:bCs/>
                <w:color w:val="000000"/>
                <w:szCs w:val="24"/>
                <w:lang w:val="en-GB" w:eastAsia="zh-CN"/>
              </w:rPr>
              <w:t>ΝΑΙ</w:t>
            </w:r>
          </w:p>
        </w:tc>
        <w:tc>
          <w:tcPr>
            <w:tcW w:w="1276" w:type="dxa"/>
            <w:tcBorders>
              <w:top w:val="nil"/>
              <w:left w:val="nil"/>
              <w:bottom w:val="single" w:sz="4" w:space="0" w:color="auto"/>
              <w:right w:val="single" w:sz="4" w:space="0" w:color="auto"/>
            </w:tcBorders>
            <w:shd w:val="clear" w:color="auto" w:fill="auto"/>
            <w:noWrap/>
          </w:tcPr>
          <w:p w14:paraId="4A80E5D2"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w:t>
            </w:r>
          </w:p>
        </w:tc>
        <w:tc>
          <w:tcPr>
            <w:tcW w:w="1555" w:type="dxa"/>
            <w:tcBorders>
              <w:top w:val="nil"/>
              <w:left w:val="nil"/>
              <w:bottom w:val="single" w:sz="4" w:space="0" w:color="auto"/>
              <w:right w:val="single" w:sz="4" w:space="0" w:color="auto"/>
            </w:tcBorders>
            <w:shd w:val="clear" w:color="auto" w:fill="auto"/>
            <w:noWrap/>
            <w:vAlign w:val="center"/>
          </w:tcPr>
          <w:p w14:paraId="4DFD8141" w14:textId="77777777" w:rsidR="00283714" w:rsidRPr="00283714" w:rsidRDefault="00283714" w:rsidP="00283714">
            <w:pPr>
              <w:suppressAutoHyphens/>
              <w:spacing w:after="120" w:line="240" w:lineRule="auto"/>
              <w:jc w:val="right"/>
              <w:rPr>
                <w:rFonts w:ascii="Calibri" w:eastAsia="Times New Roman" w:hAnsi="Calibri" w:cs="Calibri"/>
                <w:color w:val="000000"/>
                <w:szCs w:val="24"/>
                <w:lang w:val="en-GB" w:eastAsia="zh-CN"/>
              </w:rPr>
            </w:pPr>
          </w:p>
        </w:tc>
      </w:tr>
      <w:tr w:rsidR="00283714" w:rsidRPr="00283714" w14:paraId="03778B3E" w14:textId="77777777" w:rsidTr="00596608">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16E8784" w14:textId="77777777" w:rsidR="00283714" w:rsidRPr="00283714" w:rsidRDefault="00283714" w:rsidP="00283714">
            <w:pPr>
              <w:suppressAutoHyphens/>
              <w:spacing w:after="120" w:line="240" w:lineRule="auto"/>
              <w:ind w:left="576"/>
              <w:jc w:val="both"/>
              <w:rPr>
                <w:rFonts w:ascii="Calibri" w:eastAsia="Times New Roman" w:hAnsi="Calibri" w:cs="Calibri"/>
                <w:color w:val="000000"/>
                <w:szCs w:val="24"/>
                <w:lang w:val="en-GB" w:eastAsia="zh-CN"/>
              </w:rPr>
            </w:pPr>
          </w:p>
        </w:tc>
        <w:tc>
          <w:tcPr>
            <w:tcW w:w="5091" w:type="dxa"/>
            <w:tcBorders>
              <w:top w:val="nil"/>
              <w:left w:val="nil"/>
              <w:bottom w:val="single" w:sz="4" w:space="0" w:color="auto"/>
              <w:right w:val="single" w:sz="4" w:space="0" w:color="auto"/>
            </w:tcBorders>
            <w:shd w:val="clear" w:color="auto" w:fill="D9D9D9"/>
            <w:vAlign w:val="center"/>
          </w:tcPr>
          <w:p w14:paraId="3851BE2D" w14:textId="77777777" w:rsidR="00283714" w:rsidRPr="00283714" w:rsidRDefault="00283714" w:rsidP="00283714">
            <w:pPr>
              <w:suppressAutoHyphens/>
              <w:spacing w:after="0" w:line="240" w:lineRule="auto"/>
              <w:jc w:val="both"/>
              <w:rPr>
                <w:rFonts w:ascii="Calibri" w:eastAsia="Times New Roman" w:hAnsi="Calibri" w:cs="Calibri"/>
                <w:color w:val="000000"/>
                <w:szCs w:val="24"/>
                <w:lang w:eastAsia="zh-CN"/>
              </w:rPr>
            </w:pPr>
            <w:r w:rsidRPr="00283714">
              <w:rPr>
                <w:rFonts w:ascii="Calibri" w:eastAsia="Times New Roman" w:hAnsi="Calibri" w:cs="Calibri"/>
                <w:b/>
                <w:bCs/>
                <w:i/>
                <w:iCs/>
                <w:color w:val="000000"/>
                <w:szCs w:val="24"/>
                <w:lang w:val="en-GB" w:eastAsia="zh-CN"/>
              </w:rPr>
              <w:t>Υπ</w:t>
            </w:r>
            <w:proofErr w:type="spellStart"/>
            <w:r w:rsidRPr="00283714">
              <w:rPr>
                <w:rFonts w:ascii="Calibri" w:eastAsia="Times New Roman" w:hAnsi="Calibri" w:cs="Calibri"/>
                <w:b/>
                <w:bCs/>
                <w:i/>
                <w:iCs/>
                <w:color w:val="000000"/>
                <w:szCs w:val="24"/>
                <w:lang w:val="en-GB" w:eastAsia="zh-CN"/>
              </w:rPr>
              <w:t>ηρεσίες</w:t>
            </w:r>
            <w:proofErr w:type="spellEnd"/>
            <w:r w:rsidRPr="00283714">
              <w:rPr>
                <w:rFonts w:ascii="Calibri" w:eastAsia="Times New Roman" w:hAnsi="Calibri" w:cs="Calibri"/>
                <w:b/>
                <w:bCs/>
                <w:i/>
                <w:iCs/>
                <w:color w:val="000000"/>
                <w:szCs w:val="24"/>
                <w:lang w:val="en-GB" w:eastAsia="zh-CN"/>
              </w:rPr>
              <w:t xml:space="preserve"> </w:t>
            </w:r>
            <w:r w:rsidRPr="00283714">
              <w:rPr>
                <w:rFonts w:ascii="Calibri" w:eastAsia="Times New Roman" w:hAnsi="Calibri" w:cs="Calibri"/>
                <w:b/>
                <w:bCs/>
                <w:i/>
                <w:iCs/>
                <w:color w:val="000000"/>
                <w:szCs w:val="24"/>
                <w:lang w:eastAsia="zh-CN"/>
              </w:rPr>
              <w:t>Τεχνικής Υποστήριξης</w:t>
            </w:r>
          </w:p>
        </w:tc>
        <w:tc>
          <w:tcPr>
            <w:tcW w:w="1170" w:type="dxa"/>
            <w:tcBorders>
              <w:top w:val="nil"/>
              <w:left w:val="nil"/>
              <w:bottom w:val="single" w:sz="4" w:space="0" w:color="auto"/>
              <w:right w:val="single" w:sz="4" w:space="0" w:color="auto"/>
            </w:tcBorders>
            <w:shd w:val="clear" w:color="auto" w:fill="D9D9D9"/>
            <w:vAlign w:val="center"/>
          </w:tcPr>
          <w:p w14:paraId="32F99B7E"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val="en-GB" w:eastAsia="zh-CN"/>
              </w:rPr>
            </w:pPr>
          </w:p>
        </w:tc>
        <w:tc>
          <w:tcPr>
            <w:tcW w:w="1276" w:type="dxa"/>
            <w:tcBorders>
              <w:top w:val="nil"/>
              <w:left w:val="nil"/>
              <w:bottom w:val="single" w:sz="4" w:space="0" w:color="auto"/>
              <w:right w:val="single" w:sz="4" w:space="0" w:color="auto"/>
            </w:tcBorders>
            <w:shd w:val="clear" w:color="auto" w:fill="D9D9D9"/>
            <w:noWrap/>
            <w:vAlign w:val="center"/>
          </w:tcPr>
          <w:p w14:paraId="2CCEEDC4"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p>
        </w:tc>
        <w:tc>
          <w:tcPr>
            <w:tcW w:w="1555" w:type="dxa"/>
            <w:tcBorders>
              <w:top w:val="nil"/>
              <w:left w:val="nil"/>
              <w:bottom w:val="single" w:sz="4" w:space="0" w:color="auto"/>
              <w:right w:val="single" w:sz="4" w:space="0" w:color="auto"/>
            </w:tcBorders>
            <w:shd w:val="clear" w:color="auto" w:fill="D9D9D9"/>
            <w:noWrap/>
            <w:vAlign w:val="center"/>
          </w:tcPr>
          <w:p w14:paraId="19844C80" w14:textId="77777777" w:rsidR="00283714" w:rsidRPr="00283714" w:rsidRDefault="00283714" w:rsidP="00283714">
            <w:pPr>
              <w:suppressAutoHyphens/>
              <w:spacing w:after="120" w:line="240" w:lineRule="auto"/>
              <w:jc w:val="right"/>
              <w:rPr>
                <w:rFonts w:ascii="Calibri" w:eastAsia="Times New Roman" w:hAnsi="Calibri" w:cs="Calibri"/>
                <w:color w:val="000000"/>
                <w:szCs w:val="24"/>
                <w:lang w:val="en-GB" w:eastAsia="zh-CN"/>
              </w:rPr>
            </w:pPr>
          </w:p>
        </w:tc>
      </w:tr>
      <w:tr w:rsidR="00283714" w:rsidRPr="00283714" w14:paraId="5D1450FF" w14:textId="77777777" w:rsidTr="00596608">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57A9B" w14:textId="77777777" w:rsidR="00283714" w:rsidRPr="00283714" w:rsidRDefault="00283714" w:rsidP="00283714">
            <w:pPr>
              <w:numPr>
                <w:ilvl w:val="0"/>
                <w:numId w:val="20"/>
              </w:numPr>
              <w:suppressAutoHyphens/>
              <w:spacing w:after="0" w:line="240" w:lineRule="auto"/>
              <w:contextualSpacing/>
              <w:jc w:val="center"/>
              <w:rPr>
                <w:rFonts w:ascii="Calibri" w:eastAsia="Times New Roman" w:hAnsi="Calibri" w:cs="Calibri"/>
                <w:b/>
                <w:bCs/>
                <w:szCs w:val="24"/>
                <w:lang w:val="en-GB" w:eastAsia="zh-CN"/>
              </w:rPr>
            </w:pPr>
          </w:p>
        </w:tc>
        <w:tc>
          <w:tcPr>
            <w:tcW w:w="5091" w:type="dxa"/>
            <w:tcBorders>
              <w:top w:val="nil"/>
              <w:left w:val="nil"/>
              <w:bottom w:val="single" w:sz="4" w:space="0" w:color="auto"/>
              <w:right w:val="single" w:sz="4" w:space="0" w:color="auto"/>
            </w:tcBorders>
            <w:shd w:val="clear" w:color="auto" w:fill="auto"/>
            <w:vAlign w:val="center"/>
          </w:tcPr>
          <w:p w14:paraId="64DD3ECF" w14:textId="77777777" w:rsidR="00283714" w:rsidRPr="00283714" w:rsidRDefault="00283714" w:rsidP="00283714">
            <w:pPr>
              <w:suppressAutoHyphens/>
              <w:spacing w:after="120" w:line="240" w:lineRule="auto"/>
              <w:jc w:val="both"/>
              <w:rPr>
                <w:rFonts w:ascii="Calibri" w:eastAsia="Times New Roman" w:hAnsi="Calibri" w:cs="Calibri"/>
                <w:color w:val="000000"/>
                <w:szCs w:val="24"/>
                <w:lang w:eastAsia="zh-CN"/>
              </w:rPr>
            </w:pPr>
            <w:r w:rsidRPr="00283714">
              <w:rPr>
                <w:rFonts w:ascii="Calibri" w:eastAsia="Times New Roman" w:hAnsi="Calibri" w:cs="Calibri"/>
                <w:color w:val="000000"/>
                <w:szCs w:val="24"/>
                <w:lang w:eastAsia="zh-CN"/>
              </w:rPr>
              <w:t xml:space="preserve">Πλήρης συμμόρφωση με τις απαιτήσεις της παραγράφου </w:t>
            </w:r>
            <w:r w:rsidRPr="00283714">
              <w:rPr>
                <w:rFonts w:ascii="Calibri" w:eastAsia="Times New Roman" w:hAnsi="Calibri" w:cs="Calibri"/>
                <w:szCs w:val="24"/>
                <w:lang w:val="en-GB" w:eastAsia="zh-CN"/>
              </w:rPr>
              <w:fldChar w:fldCharType="begin"/>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instrText>REF</w:instrText>
            </w:r>
            <w:r w:rsidRPr="00283714">
              <w:rPr>
                <w:rFonts w:ascii="Calibri" w:eastAsia="Times New Roman" w:hAnsi="Calibri" w:cs="Calibri"/>
                <w:szCs w:val="24"/>
                <w:lang w:eastAsia="zh-CN"/>
              </w:rPr>
              <w:instrText xml:space="preserve"> _</w:instrText>
            </w:r>
            <w:r w:rsidRPr="00283714">
              <w:rPr>
                <w:rFonts w:ascii="Calibri" w:eastAsia="Times New Roman" w:hAnsi="Calibri" w:cs="Calibri"/>
                <w:szCs w:val="24"/>
                <w:lang w:val="en-GB" w:eastAsia="zh-CN"/>
              </w:rPr>
              <w:instrText>Ref</w:instrText>
            </w:r>
            <w:r w:rsidRPr="00283714">
              <w:rPr>
                <w:rFonts w:ascii="Calibri" w:eastAsia="Times New Roman" w:hAnsi="Calibri" w:cs="Calibri"/>
                <w:szCs w:val="24"/>
                <w:lang w:eastAsia="zh-CN"/>
              </w:rPr>
              <w:instrText>45475401 \</w:instrText>
            </w:r>
            <w:r w:rsidRPr="00283714">
              <w:rPr>
                <w:rFonts w:ascii="Calibri" w:eastAsia="Times New Roman" w:hAnsi="Calibri" w:cs="Calibri"/>
                <w:szCs w:val="24"/>
                <w:lang w:val="en-GB" w:eastAsia="zh-CN"/>
              </w:rPr>
              <w:instrText>r</w:instrText>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instrText>h</w:instrText>
            </w:r>
            <w:r w:rsidRPr="00283714">
              <w:rPr>
                <w:rFonts w:ascii="Calibri" w:eastAsia="Times New Roman" w:hAnsi="Calibri" w:cs="Calibri"/>
                <w:szCs w:val="24"/>
                <w:lang w:eastAsia="zh-CN"/>
              </w:rPr>
              <w:instrText xml:space="preserve">  \* </w:instrText>
            </w:r>
            <w:r w:rsidRPr="00283714">
              <w:rPr>
                <w:rFonts w:ascii="Calibri" w:eastAsia="Times New Roman" w:hAnsi="Calibri" w:cs="Calibri"/>
                <w:szCs w:val="24"/>
                <w:lang w:val="en-GB" w:eastAsia="zh-CN"/>
              </w:rPr>
              <w:instrText>MERGEFORMAT</w:instrText>
            </w:r>
            <w:r w:rsidRPr="00283714">
              <w:rPr>
                <w:rFonts w:ascii="Calibri" w:eastAsia="Times New Roman" w:hAnsi="Calibri" w:cs="Calibri"/>
                <w:szCs w:val="24"/>
                <w:lang w:eastAsia="zh-CN"/>
              </w:rPr>
              <w:instrText xml:space="preserve"> </w:instrText>
            </w:r>
            <w:r w:rsidRPr="00283714">
              <w:rPr>
                <w:rFonts w:ascii="Calibri" w:eastAsia="Times New Roman" w:hAnsi="Calibri" w:cs="Calibri"/>
                <w:szCs w:val="24"/>
                <w:lang w:val="en-GB" w:eastAsia="zh-CN"/>
              </w:rPr>
            </w:r>
            <w:r w:rsidRPr="00283714">
              <w:rPr>
                <w:rFonts w:ascii="Calibri" w:eastAsia="Times New Roman" w:hAnsi="Calibri" w:cs="Calibri"/>
                <w:szCs w:val="24"/>
                <w:lang w:val="en-GB" w:eastAsia="zh-CN"/>
              </w:rPr>
              <w:fldChar w:fldCharType="separate"/>
            </w:r>
            <w:r w:rsidRPr="00283714">
              <w:rPr>
                <w:rFonts w:ascii="Calibri" w:eastAsia="Times New Roman" w:hAnsi="Calibri" w:cs="Calibri"/>
                <w:color w:val="000000"/>
                <w:szCs w:val="24"/>
                <w:lang w:eastAsia="zh-CN"/>
              </w:rPr>
              <w:t>7.1.11.4</w:t>
            </w:r>
            <w:r w:rsidRPr="00283714">
              <w:rPr>
                <w:rFonts w:ascii="Calibri" w:eastAsia="Times New Roman" w:hAnsi="Calibri" w:cs="Calibri"/>
                <w:szCs w:val="24"/>
                <w:lang w:val="en-GB" w:eastAsia="zh-CN"/>
              </w:rPr>
              <w:fldChar w:fldCharType="end"/>
            </w:r>
          </w:p>
        </w:tc>
        <w:tc>
          <w:tcPr>
            <w:tcW w:w="1170" w:type="dxa"/>
            <w:tcBorders>
              <w:top w:val="nil"/>
              <w:left w:val="nil"/>
              <w:bottom w:val="single" w:sz="4" w:space="0" w:color="auto"/>
              <w:right w:val="single" w:sz="4" w:space="0" w:color="auto"/>
            </w:tcBorders>
            <w:shd w:val="clear" w:color="auto" w:fill="auto"/>
            <w:vAlign w:val="center"/>
          </w:tcPr>
          <w:p w14:paraId="16BF7560" w14:textId="77777777" w:rsidR="00283714" w:rsidRPr="00283714" w:rsidRDefault="00283714" w:rsidP="00283714">
            <w:pPr>
              <w:suppressAutoHyphens/>
              <w:spacing w:after="120" w:line="240" w:lineRule="auto"/>
              <w:jc w:val="center"/>
              <w:rPr>
                <w:rFonts w:ascii="Calibri" w:eastAsia="Times New Roman" w:hAnsi="Calibri" w:cs="Calibri"/>
                <w:bCs/>
                <w:color w:val="000000"/>
                <w:szCs w:val="24"/>
                <w:lang w:val="en-GB" w:eastAsia="zh-CN"/>
              </w:rPr>
            </w:pPr>
            <w:r w:rsidRPr="00283714">
              <w:rPr>
                <w:rFonts w:ascii="Calibri" w:eastAsia="Times New Roman" w:hAnsi="Calibri" w:cs="Calibri"/>
                <w:bCs/>
                <w:color w:val="000000"/>
                <w:szCs w:val="24"/>
                <w:lang w:val="en-GB" w:eastAsia="zh-CN"/>
              </w:rPr>
              <w:t>ΝΑΙ</w:t>
            </w:r>
          </w:p>
        </w:tc>
        <w:tc>
          <w:tcPr>
            <w:tcW w:w="1276" w:type="dxa"/>
            <w:tcBorders>
              <w:top w:val="nil"/>
              <w:left w:val="nil"/>
              <w:bottom w:val="single" w:sz="4" w:space="0" w:color="auto"/>
              <w:right w:val="single" w:sz="4" w:space="0" w:color="auto"/>
            </w:tcBorders>
            <w:shd w:val="clear" w:color="auto" w:fill="auto"/>
            <w:noWrap/>
          </w:tcPr>
          <w:p w14:paraId="4A06A61C" w14:textId="77777777" w:rsidR="00283714" w:rsidRPr="00283714" w:rsidRDefault="00283714" w:rsidP="00283714">
            <w:pPr>
              <w:suppressAutoHyphens/>
              <w:spacing w:after="120" w:line="240" w:lineRule="auto"/>
              <w:jc w:val="center"/>
              <w:rPr>
                <w:rFonts w:ascii="Calibri" w:eastAsia="Times New Roman" w:hAnsi="Calibri" w:cs="Calibri"/>
                <w:color w:val="000000"/>
                <w:szCs w:val="24"/>
                <w:lang w:val="en-GB" w:eastAsia="zh-CN"/>
              </w:rPr>
            </w:pPr>
            <w:r w:rsidRPr="00283714">
              <w:rPr>
                <w:rFonts w:ascii="Calibri" w:eastAsia="Times New Roman" w:hAnsi="Calibri" w:cs="Calibri"/>
                <w:color w:val="000000"/>
                <w:szCs w:val="24"/>
                <w:lang w:val="en-GB" w:eastAsia="zh-CN"/>
              </w:rPr>
              <w:t> </w:t>
            </w:r>
          </w:p>
        </w:tc>
        <w:tc>
          <w:tcPr>
            <w:tcW w:w="1555" w:type="dxa"/>
            <w:tcBorders>
              <w:top w:val="nil"/>
              <w:left w:val="nil"/>
              <w:bottom w:val="single" w:sz="4" w:space="0" w:color="auto"/>
              <w:right w:val="single" w:sz="4" w:space="0" w:color="auto"/>
            </w:tcBorders>
            <w:shd w:val="clear" w:color="auto" w:fill="auto"/>
            <w:noWrap/>
            <w:vAlign w:val="center"/>
          </w:tcPr>
          <w:p w14:paraId="7C1F6FE3" w14:textId="77777777" w:rsidR="00283714" w:rsidRPr="00283714" w:rsidRDefault="00283714" w:rsidP="00283714">
            <w:pPr>
              <w:suppressAutoHyphens/>
              <w:spacing w:after="120" w:line="240" w:lineRule="auto"/>
              <w:jc w:val="right"/>
              <w:rPr>
                <w:rFonts w:ascii="Calibri" w:eastAsia="Times New Roman" w:hAnsi="Calibri" w:cs="Calibri"/>
                <w:color w:val="000000"/>
                <w:szCs w:val="24"/>
                <w:lang w:val="en-GB" w:eastAsia="zh-CN"/>
              </w:rPr>
            </w:pPr>
          </w:p>
        </w:tc>
      </w:tr>
    </w:tbl>
    <w:p w14:paraId="6F743873" w14:textId="77777777" w:rsidR="00283714" w:rsidRPr="00283714" w:rsidRDefault="00283714" w:rsidP="00283714">
      <w:pPr>
        <w:suppressAutoHyphens/>
        <w:spacing w:after="120" w:line="276" w:lineRule="auto"/>
        <w:jc w:val="both"/>
        <w:rPr>
          <w:rFonts w:ascii="Calibri" w:eastAsia="Times New Roman" w:hAnsi="Calibri" w:cs="Calibri"/>
          <w:szCs w:val="24"/>
          <w:lang w:eastAsia="zh-CN"/>
        </w:rPr>
      </w:pPr>
    </w:p>
    <w:p w14:paraId="58A6909B" w14:textId="143DB328" w:rsidR="00283714" w:rsidRPr="00283714" w:rsidRDefault="00283714" w:rsidP="00283714">
      <w:pPr>
        <w:keepNext/>
        <w:numPr>
          <w:ilvl w:val="2"/>
          <w:numId w:val="0"/>
        </w:numPr>
        <w:tabs>
          <w:tab w:val="num" w:pos="360"/>
          <w:tab w:val="num" w:pos="567"/>
        </w:tabs>
        <w:suppressAutoHyphens/>
        <w:spacing w:before="240" w:after="60" w:line="240" w:lineRule="auto"/>
        <w:ind w:left="357" w:hanging="357"/>
        <w:jc w:val="both"/>
        <w:outlineLvl w:val="2"/>
        <w:rPr>
          <w:rFonts w:ascii="Calibri" w:eastAsia="Times New Roman" w:hAnsi="Calibri" w:cs="Times New Roman"/>
          <w:b/>
          <w:bCs/>
          <w:lang w:eastAsia="zh-CN"/>
        </w:rPr>
      </w:pPr>
      <w:bookmarkStart w:id="1057" w:name="_Toc398201322"/>
      <w:bookmarkStart w:id="1058" w:name="_Toc65583862"/>
      <w:bookmarkStart w:id="1059" w:name="_Toc71537761"/>
      <w:r w:rsidRPr="00283714">
        <w:rPr>
          <w:rFonts w:ascii="Calibri" w:eastAsia="Times New Roman" w:hAnsi="Calibri" w:cs="Times New Roman"/>
          <w:b/>
          <w:bCs/>
          <w:lang w:eastAsia="zh-CN"/>
        </w:rPr>
        <w:t xml:space="preserve">Αυτοψία  </w:t>
      </w:r>
      <w:bookmarkEnd w:id="1057"/>
      <w:r w:rsidRPr="00283714">
        <w:rPr>
          <w:rFonts w:ascii="Calibri" w:eastAsia="Times New Roman" w:hAnsi="Calibri" w:cs="Times New Roman"/>
          <w:b/>
          <w:bCs/>
          <w:lang w:eastAsia="zh-CN"/>
        </w:rPr>
        <w:t xml:space="preserve">του προς </w:t>
      </w:r>
      <w:proofErr w:type="spellStart"/>
      <w:r w:rsidRPr="00283714">
        <w:rPr>
          <w:rFonts w:ascii="Calibri" w:eastAsia="Times New Roman" w:hAnsi="Calibri" w:cs="Times New Roman"/>
          <w:b/>
          <w:bCs/>
          <w:lang w:eastAsia="zh-CN"/>
        </w:rPr>
        <w:t>Ψηφιοποίηση</w:t>
      </w:r>
      <w:proofErr w:type="spellEnd"/>
      <w:r w:rsidRPr="00283714">
        <w:rPr>
          <w:rFonts w:ascii="Calibri" w:eastAsia="Times New Roman" w:hAnsi="Calibri" w:cs="Times New Roman"/>
          <w:b/>
          <w:bCs/>
          <w:lang w:eastAsia="zh-CN"/>
        </w:rPr>
        <w:t xml:space="preserve"> Υλικού</w:t>
      </w:r>
      <w:bookmarkEnd w:id="1058"/>
      <w:bookmarkEnd w:id="1059"/>
    </w:p>
    <w:p w14:paraId="09067BD4" w14:textId="77777777" w:rsidR="00283714" w:rsidRPr="00283714" w:rsidRDefault="00283714" w:rsidP="00283714">
      <w:pPr>
        <w:suppressAutoHyphens/>
        <w:spacing w:after="120" w:line="240" w:lineRule="auto"/>
        <w:jc w:val="both"/>
        <w:rPr>
          <w:rFonts w:ascii="Calibri" w:eastAsia="Times New Roman" w:hAnsi="Calibri" w:cs="Calibri"/>
          <w:szCs w:val="24"/>
          <w:lang w:eastAsia="zh-CN"/>
        </w:rPr>
      </w:pPr>
    </w:p>
    <w:tbl>
      <w:tblPr>
        <w:tblW w:w="9777" w:type="dxa"/>
        <w:tblLayout w:type="fixed"/>
        <w:tblCellMar>
          <w:left w:w="0" w:type="dxa"/>
          <w:right w:w="0" w:type="dxa"/>
        </w:tblCellMar>
        <w:tblLook w:val="0000" w:firstRow="0" w:lastRow="0" w:firstColumn="0" w:lastColumn="0" w:noHBand="0" w:noVBand="0"/>
      </w:tblPr>
      <w:tblGrid>
        <w:gridCol w:w="777"/>
        <w:gridCol w:w="5220"/>
        <w:gridCol w:w="1080"/>
        <w:gridCol w:w="1260"/>
        <w:gridCol w:w="1440"/>
      </w:tblGrid>
      <w:tr w:rsidR="00283714" w:rsidRPr="00283714" w14:paraId="60B7924C" w14:textId="77777777" w:rsidTr="00596608">
        <w:trPr>
          <w:cantSplit/>
          <w:tblHeader/>
        </w:trPr>
        <w:tc>
          <w:tcPr>
            <w:tcW w:w="777" w:type="dxa"/>
            <w:tcBorders>
              <w:top w:val="single" w:sz="8" w:space="0" w:color="000000"/>
              <w:left w:val="single" w:sz="8" w:space="0" w:color="000000"/>
              <w:bottom w:val="single" w:sz="8" w:space="0" w:color="000000"/>
              <w:right w:val="nil"/>
            </w:tcBorders>
            <w:shd w:val="clear" w:color="auto" w:fill="CCCCCC"/>
            <w:tcMar>
              <w:top w:w="0" w:type="dxa"/>
              <w:left w:w="57" w:type="dxa"/>
              <w:bottom w:w="0" w:type="dxa"/>
              <w:right w:w="57" w:type="dxa"/>
            </w:tcMar>
            <w:vAlign w:val="center"/>
          </w:tcPr>
          <w:p w14:paraId="58C92E9C" w14:textId="77777777" w:rsidR="00283714" w:rsidRPr="00283714" w:rsidRDefault="00283714" w:rsidP="00283714">
            <w:pPr>
              <w:suppressAutoHyphens/>
              <w:snapToGrid w:val="0"/>
              <w:spacing w:before="60" w:after="60" w:line="240" w:lineRule="auto"/>
              <w:jc w:val="center"/>
              <w:rPr>
                <w:rFonts w:ascii="Calibri" w:eastAsia="Times New Roman" w:hAnsi="Calibri" w:cs="Tahoma"/>
                <w:b/>
                <w:bCs/>
                <w:sz w:val="18"/>
                <w:szCs w:val="18"/>
                <w:lang w:val="en-GB" w:eastAsia="zh-CN"/>
              </w:rPr>
            </w:pPr>
            <w:r w:rsidRPr="00283714">
              <w:rPr>
                <w:rFonts w:ascii="Calibri" w:eastAsia="Times New Roman" w:hAnsi="Calibri" w:cs="Tahoma"/>
                <w:b/>
                <w:bCs/>
                <w:sz w:val="18"/>
                <w:szCs w:val="18"/>
                <w:lang w:val="en-GB" w:eastAsia="zh-CN"/>
              </w:rPr>
              <w:t>Α/Α</w:t>
            </w:r>
          </w:p>
        </w:tc>
        <w:tc>
          <w:tcPr>
            <w:tcW w:w="5220" w:type="dxa"/>
            <w:tcBorders>
              <w:top w:val="single" w:sz="8" w:space="0" w:color="000000"/>
              <w:left w:val="single" w:sz="8" w:space="0" w:color="000000"/>
              <w:bottom w:val="single" w:sz="8" w:space="0" w:color="000000"/>
              <w:right w:val="nil"/>
            </w:tcBorders>
            <w:shd w:val="clear" w:color="auto" w:fill="CCCCCC"/>
            <w:tcMar>
              <w:top w:w="0" w:type="dxa"/>
              <w:left w:w="57" w:type="dxa"/>
              <w:bottom w:w="0" w:type="dxa"/>
              <w:right w:w="57" w:type="dxa"/>
            </w:tcMar>
            <w:vAlign w:val="center"/>
          </w:tcPr>
          <w:p w14:paraId="390DF229" w14:textId="77777777" w:rsidR="00283714" w:rsidRPr="00283714" w:rsidRDefault="00283714" w:rsidP="00283714">
            <w:pPr>
              <w:suppressAutoHyphens/>
              <w:snapToGrid w:val="0"/>
              <w:spacing w:before="60" w:after="60" w:line="240" w:lineRule="auto"/>
              <w:jc w:val="center"/>
              <w:rPr>
                <w:rFonts w:ascii="Calibri" w:eastAsia="Times New Roman" w:hAnsi="Calibri" w:cs="Tahoma"/>
                <w:b/>
                <w:bCs/>
                <w:sz w:val="16"/>
                <w:szCs w:val="16"/>
                <w:lang w:val="en-GB" w:eastAsia="zh-CN"/>
              </w:rPr>
            </w:pPr>
            <w:r w:rsidRPr="00283714">
              <w:rPr>
                <w:rFonts w:ascii="Calibri" w:eastAsia="Times New Roman" w:hAnsi="Calibri" w:cs="Tahoma"/>
                <w:b/>
                <w:bCs/>
                <w:sz w:val="16"/>
                <w:szCs w:val="16"/>
                <w:lang w:val="en-GB" w:eastAsia="zh-CN"/>
              </w:rPr>
              <w:t>ΠΡΟΔΙΑΓΡΑΦΗ</w:t>
            </w:r>
          </w:p>
        </w:tc>
        <w:tc>
          <w:tcPr>
            <w:tcW w:w="1080" w:type="dxa"/>
            <w:tcBorders>
              <w:top w:val="single" w:sz="8" w:space="0" w:color="000000"/>
              <w:left w:val="single" w:sz="8" w:space="0" w:color="000000"/>
              <w:bottom w:val="single" w:sz="8" w:space="0" w:color="000000"/>
              <w:right w:val="nil"/>
            </w:tcBorders>
            <w:shd w:val="clear" w:color="auto" w:fill="CCCCCC"/>
            <w:tcMar>
              <w:top w:w="0" w:type="dxa"/>
              <w:left w:w="57" w:type="dxa"/>
              <w:bottom w:w="0" w:type="dxa"/>
              <w:right w:w="57" w:type="dxa"/>
            </w:tcMar>
            <w:vAlign w:val="center"/>
          </w:tcPr>
          <w:p w14:paraId="670FE06A" w14:textId="77777777" w:rsidR="00283714" w:rsidRPr="00283714" w:rsidRDefault="00283714" w:rsidP="00283714">
            <w:pPr>
              <w:suppressAutoHyphens/>
              <w:snapToGrid w:val="0"/>
              <w:spacing w:before="60" w:after="60" w:line="240" w:lineRule="auto"/>
              <w:jc w:val="center"/>
              <w:rPr>
                <w:rFonts w:ascii="Calibri" w:eastAsia="Times New Roman" w:hAnsi="Calibri" w:cs="Tahoma"/>
                <w:b/>
                <w:bCs/>
                <w:sz w:val="16"/>
                <w:szCs w:val="16"/>
                <w:lang w:val="en-GB" w:eastAsia="zh-CN"/>
              </w:rPr>
            </w:pPr>
            <w:r w:rsidRPr="00283714">
              <w:rPr>
                <w:rFonts w:ascii="Calibri" w:eastAsia="Times New Roman" w:hAnsi="Calibri" w:cs="Tahoma"/>
                <w:b/>
                <w:bCs/>
                <w:sz w:val="16"/>
                <w:szCs w:val="16"/>
                <w:lang w:val="en-GB" w:eastAsia="zh-CN"/>
              </w:rPr>
              <w:t>ΑΠΑΙΤΗΣΗ</w:t>
            </w:r>
          </w:p>
        </w:tc>
        <w:tc>
          <w:tcPr>
            <w:tcW w:w="1260" w:type="dxa"/>
            <w:tcBorders>
              <w:top w:val="single" w:sz="8" w:space="0" w:color="000000"/>
              <w:left w:val="single" w:sz="8" w:space="0" w:color="000000"/>
              <w:bottom w:val="single" w:sz="8" w:space="0" w:color="000000"/>
              <w:right w:val="nil"/>
            </w:tcBorders>
            <w:shd w:val="clear" w:color="auto" w:fill="CCCCCC"/>
            <w:tcMar>
              <w:top w:w="0" w:type="dxa"/>
              <w:left w:w="57" w:type="dxa"/>
              <w:bottom w:w="0" w:type="dxa"/>
              <w:right w:w="57" w:type="dxa"/>
            </w:tcMar>
            <w:vAlign w:val="center"/>
          </w:tcPr>
          <w:p w14:paraId="67213452" w14:textId="77777777" w:rsidR="00283714" w:rsidRPr="00283714" w:rsidRDefault="00283714" w:rsidP="00283714">
            <w:pPr>
              <w:suppressAutoHyphens/>
              <w:snapToGrid w:val="0"/>
              <w:spacing w:before="60" w:after="60" w:line="240" w:lineRule="auto"/>
              <w:jc w:val="center"/>
              <w:rPr>
                <w:rFonts w:ascii="Calibri" w:eastAsia="Times New Roman" w:hAnsi="Calibri" w:cs="Tahoma"/>
                <w:b/>
                <w:bCs/>
                <w:sz w:val="16"/>
                <w:szCs w:val="16"/>
                <w:lang w:val="en-GB" w:eastAsia="zh-CN"/>
              </w:rPr>
            </w:pPr>
            <w:r w:rsidRPr="00283714">
              <w:rPr>
                <w:rFonts w:ascii="Calibri" w:eastAsia="Times New Roman" w:hAnsi="Calibri" w:cs="Tahoma"/>
                <w:b/>
                <w:bCs/>
                <w:sz w:val="16"/>
                <w:szCs w:val="16"/>
                <w:lang w:val="en-GB" w:eastAsia="zh-CN"/>
              </w:rPr>
              <w:t>ΑΠΑΝΤΗΣΗ</w:t>
            </w:r>
          </w:p>
        </w:tc>
        <w:tc>
          <w:tcPr>
            <w:tcW w:w="1440" w:type="dxa"/>
            <w:tcBorders>
              <w:top w:val="single" w:sz="8" w:space="0" w:color="000000"/>
              <w:left w:val="single" w:sz="8" w:space="0" w:color="000000"/>
              <w:bottom w:val="single" w:sz="8" w:space="0" w:color="000000"/>
              <w:right w:val="single" w:sz="8" w:space="0" w:color="000000"/>
            </w:tcBorders>
            <w:shd w:val="clear" w:color="auto" w:fill="CCCCCC"/>
            <w:tcMar>
              <w:top w:w="0" w:type="dxa"/>
              <w:left w:w="57" w:type="dxa"/>
              <w:bottom w:w="0" w:type="dxa"/>
              <w:right w:w="57" w:type="dxa"/>
            </w:tcMar>
            <w:vAlign w:val="center"/>
          </w:tcPr>
          <w:p w14:paraId="7FE12A9E" w14:textId="77777777" w:rsidR="00283714" w:rsidRPr="00283714" w:rsidRDefault="00283714" w:rsidP="00283714">
            <w:pPr>
              <w:suppressAutoHyphens/>
              <w:spacing w:before="60" w:after="0" w:line="240" w:lineRule="auto"/>
              <w:jc w:val="center"/>
              <w:rPr>
                <w:rFonts w:ascii="Calibri" w:eastAsia="Times New Roman" w:hAnsi="Calibri" w:cs="Tahoma"/>
                <w:b/>
                <w:bCs/>
                <w:sz w:val="16"/>
                <w:szCs w:val="16"/>
                <w:lang w:val="en-GB" w:eastAsia="zh-CN"/>
              </w:rPr>
            </w:pPr>
            <w:r w:rsidRPr="00283714">
              <w:rPr>
                <w:rFonts w:ascii="Calibri" w:eastAsia="Times New Roman" w:hAnsi="Calibri" w:cs="Tahoma"/>
                <w:b/>
                <w:bCs/>
                <w:sz w:val="16"/>
                <w:szCs w:val="16"/>
                <w:lang w:val="en-GB" w:eastAsia="zh-CN"/>
              </w:rPr>
              <w:t>ΠΑΡΑΠΟΜΠΗ</w:t>
            </w:r>
          </w:p>
          <w:p w14:paraId="7C2CE0C3" w14:textId="77777777" w:rsidR="00283714" w:rsidRPr="00283714" w:rsidRDefault="00283714" w:rsidP="00283714">
            <w:pPr>
              <w:suppressAutoHyphens/>
              <w:snapToGrid w:val="0"/>
              <w:spacing w:after="60" w:line="240" w:lineRule="auto"/>
              <w:jc w:val="center"/>
              <w:rPr>
                <w:rFonts w:ascii="Calibri" w:eastAsia="Times New Roman" w:hAnsi="Calibri" w:cs="Tahoma"/>
                <w:b/>
                <w:bCs/>
                <w:sz w:val="18"/>
                <w:szCs w:val="18"/>
                <w:lang w:val="en-GB" w:eastAsia="zh-CN"/>
              </w:rPr>
            </w:pPr>
            <w:r w:rsidRPr="00283714">
              <w:rPr>
                <w:rFonts w:ascii="Calibri" w:eastAsia="Times New Roman" w:hAnsi="Calibri" w:cs="Tahoma"/>
                <w:b/>
                <w:bCs/>
                <w:sz w:val="16"/>
                <w:szCs w:val="16"/>
                <w:lang w:val="en-GB" w:eastAsia="zh-CN"/>
              </w:rPr>
              <w:t>ΤΕΚΜΗΡΙΩΣΗΣ</w:t>
            </w:r>
          </w:p>
        </w:tc>
      </w:tr>
      <w:tr w:rsidR="00283714" w:rsidRPr="00283714" w14:paraId="02320938" w14:textId="77777777" w:rsidTr="00596608">
        <w:tc>
          <w:tcPr>
            <w:tcW w:w="777" w:type="dxa"/>
            <w:tcBorders>
              <w:top w:val="single" w:sz="8" w:space="0" w:color="000000"/>
              <w:left w:val="single" w:sz="8" w:space="0" w:color="000000"/>
              <w:bottom w:val="single" w:sz="8" w:space="0" w:color="000000"/>
              <w:right w:val="nil"/>
            </w:tcBorders>
            <w:tcMar>
              <w:top w:w="0" w:type="dxa"/>
              <w:left w:w="57" w:type="dxa"/>
              <w:bottom w:w="0" w:type="dxa"/>
              <w:right w:w="57" w:type="dxa"/>
            </w:tcMar>
            <w:vAlign w:val="center"/>
          </w:tcPr>
          <w:p w14:paraId="7D745861" w14:textId="77777777" w:rsidR="00283714" w:rsidRPr="00283714" w:rsidRDefault="00283714" w:rsidP="00283714">
            <w:pPr>
              <w:numPr>
                <w:ilvl w:val="0"/>
                <w:numId w:val="37"/>
              </w:numPr>
              <w:suppressAutoHyphens/>
              <w:spacing w:after="0" w:line="240" w:lineRule="auto"/>
              <w:contextualSpacing/>
              <w:jc w:val="center"/>
              <w:rPr>
                <w:rFonts w:ascii="Calibri" w:eastAsia="Times New Roman" w:hAnsi="Calibri" w:cs="Tahoma"/>
                <w:b/>
                <w:sz w:val="20"/>
                <w:szCs w:val="24"/>
                <w:lang w:val="en-GB" w:eastAsia="zh-CN"/>
              </w:rPr>
            </w:pPr>
            <w:r w:rsidRPr="00283714">
              <w:rPr>
                <w:rFonts w:ascii="Calibri" w:eastAsia="Times New Roman" w:hAnsi="Calibri" w:cs="Tahoma"/>
                <w:b/>
                <w:sz w:val="20"/>
                <w:szCs w:val="24"/>
                <w:lang w:val="en-GB" w:eastAsia="zh-CN"/>
              </w:rPr>
              <w:t>1</w:t>
            </w:r>
          </w:p>
        </w:tc>
        <w:tc>
          <w:tcPr>
            <w:tcW w:w="5220" w:type="dxa"/>
            <w:tcBorders>
              <w:top w:val="single" w:sz="8" w:space="0" w:color="000000"/>
              <w:left w:val="single" w:sz="8" w:space="0" w:color="000000"/>
              <w:bottom w:val="single" w:sz="8" w:space="0" w:color="000000"/>
              <w:right w:val="nil"/>
            </w:tcBorders>
            <w:tcMar>
              <w:top w:w="0" w:type="dxa"/>
              <w:left w:w="57" w:type="dxa"/>
              <w:bottom w:w="0" w:type="dxa"/>
              <w:right w:w="57" w:type="dxa"/>
            </w:tcMar>
            <w:vAlign w:val="center"/>
          </w:tcPr>
          <w:p w14:paraId="736F7B38" w14:textId="77777777" w:rsidR="00283714" w:rsidRPr="00283714" w:rsidRDefault="00283714" w:rsidP="00283714">
            <w:pPr>
              <w:suppressAutoHyphens/>
              <w:snapToGrid w:val="0"/>
              <w:spacing w:before="60" w:after="60" w:line="240" w:lineRule="auto"/>
              <w:jc w:val="both"/>
              <w:rPr>
                <w:rFonts w:ascii="Calibri" w:eastAsia="Times New Roman" w:hAnsi="Calibri" w:cs="Tahoma"/>
                <w:sz w:val="18"/>
                <w:szCs w:val="18"/>
                <w:lang w:eastAsia="zh-CN"/>
              </w:rPr>
            </w:pPr>
            <w:r w:rsidRPr="00283714">
              <w:rPr>
                <w:rFonts w:ascii="Calibri" w:eastAsia="Times New Roman" w:hAnsi="Calibri" w:cs="Tahoma"/>
                <w:sz w:val="18"/>
                <w:szCs w:val="18"/>
                <w:lang w:eastAsia="zh-CN"/>
              </w:rPr>
              <w:t xml:space="preserve">Προσκόμιση Βεβαίωση Αυτοψίας του Προς </w:t>
            </w:r>
            <w:proofErr w:type="spellStart"/>
            <w:r w:rsidRPr="00283714">
              <w:rPr>
                <w:rFonts w:ascii="Calibri" w:eastAsia="Times New Roman" w:hAnsi="Calibri" w:cs="Tahoma"/>
                <w:sz w:val="18"/>
                <w:szCs w:val="18"/>
                <w:lang w:eastAsia="zh-CN"/>
              </w:rPr>
              <w:t>Ψηφιοποίηση</w:t>
            </w:r>
            <w:proofErr w:type="spellEnd"/>
            <w:r w:rsidRPr="00283714">
              <w:rPr>
                <w:rFonts w:ascii="Calibri" w:eastAsia="Times New Roman" w:hAnsi="Calibri" w:cs="Tahoma"/>
                <w:sz w:val="18"/>
                <w:szCs w:val="18"/>
                <w:lang w:eastAsia="zh-CN"/>
              </w:rPr>
              <w:t xml:space="preserve"> Υλικού</w:t>
            </w:r>
          </w:p>
        </w:tc>
        <w:tc>
          <w:tcPr>
            <w:tcW w:w="1080" w:type="dxa"/>
            <w:tcBorders>
              <w:top w:val="single" w:sz="8" w:space="0" w:color="000000"/>
              <w:left w:val="single" w:sz="8" w:space="0" w:color="000000"/>
              <w:bottom w:val="single" w:sz="8" w:space="0" w:color="000000"/>
              <w:right w:val="nil"/>
            </w:tcBorders>
            <w:tcMar>
              <w:top w:w="0" w:type="dxa"/>
              <w:left w:w="57" w:type="dxa"/>
              <w:bottom w:w="0" w:type="dxa"/>
              <w:right w:w="57" w:type="dxa"/>
            </w:tcMar>
            <w:vAlign w:val="center"/>
          </w:tcPr>
          <w:p w14:paraId="16D70876" w14:textId="77777777" w:rsidR="00283714" w:rsidRPr="00283714" w:rsidRDefault="00283714" w:rsidP="00283714">
            <w:pPr>
              <w:suppressAutoHyphens/>
              <w:snapToGrid w:val="0"/>
              <w:spacing w:before="60" w:after="60" w:line="240" w:lineRule="auto"/>
              <w:jc w:val="center"/>
              <w:rPr>
                <w:rFonts w:ascii="Calibri" w:eastAsia="Times New Roman" w:hAnsi="Calibri" w:cs="Tahoma"/>
                <w:b/>
                <w:bCs/>
                <w:sz w:val="18"/>
                <w:szCs w:val="18"/>
                <w:lang w:val="en-GB" w:eastAsia="zh-CN"/>
              </w:rPr>
            </w:pPr>
            <w:r w:rsidRPr="00283714">
              <w:rPr>
                <w:rFonts w:ascii="Calibri" w:eastAsia="Times New Roman" w:hAnsi="Calibri" w:cs="Tahoma"/>
                <w:b/>
                <w:bCs/>
                <w:sz w:val="18"/>
                <w:szCs w:val="18"/>
                <w:lang w:val="en-GB" w:eastAsia="zh-CN"/>
              </w:rPr>
              <w:t>ΝΑΙ</w:t>
            </w:r>
          </w:p>
        </w:tc>
        <w:tc>
          <w:tcPr>
            <w:tcW w:w="1260" w:type="dxa"/>
            <w:tcBorders>
              <w:top w:val="single" w:sz="8" w:space="0" w:color="000000"/>
              <w:left w:val="single" w:sz="8" w:space="0" w:color="000000"/>
              <w:bottom w:val="single" w:sz="8" w:space="0" w:color="000000"/>
              <w:right w:val="nil"/>
            </w:tcBorders>
            <w:tcMar>
              <w:top w:w="0" w:type="dxa"/>
              <w:left w:w="57" w:type="dxa"/>
              <w:bottom w:w="0" w:type="dxa"/>
              <w:right w:w="57" w:type="dxa"/>
            </w:tcMar>
            <w:vAlign w:val="center"/>
          </w:tcPr>
          <w:p w14:paraId="526C46BF" w14:textId="77777777" w:rsidR="00283714" w:rsidRPr="00283714" w:rsidRDefault="00283714" w:rsidP="00283714">
            <w:pPr>
              <w:suppressAutoHyphens/>
              <w:snapToGrid w:val="0"/>
              <w:spacing w:before="60" w:after="60" w:line="240" w:lineRule="auto"/>
              <w:jc w:val="center"/>
              <w:rPr>
                <w:rFonts w:ascii="Calibri" w:eastAsia="Times New Roman" w:hAnsi="Calibri" w:cs="Tahoma"/>
                <w:sz w:val="18"/>
                <w:szCs w:val="18"/>
                <w:lang w:val="en-GB" w:eastAsia="zh-CN"/>
              </w:rPr>
            </w:pPr>
          </w:p>
        </w:tc>
        <w:tc>
          <w:tcPr>
            <w:tcW w:w="1440"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1EE2E9DA" w14:textId="77777777" w:rsidR="00283714" w:rsidRPr="00283714" w:rsidRDefault="00283714" w:rsidP="00283714">
            <w:pPr>
              <w:suppressAutoHyphens/>
              <w:snapToGrid w:val="0"/>
              <w:spacing w:before="60" w:after="60" w:line="240" w:lineRule="auto"/>
              <w:jc w:val="center"/>
              <w:rPr>
                <w:rFonts w:ascii="Calibri" w:eastAsia="Times New Roman" w:hAnsi="Calibri" w:cs="Tahoma"/>
                <w:sz w:val="18"/>
                <w:szCs w:val="18"/>
                <w:lang w:val="en-GB" w:eastAsia="zh-CN"/>
              </w:rPr>
            </w:pPr>
          </w:p>
        </w:tc>
      </w:tr>
    </w:tbl>
    <w:p w14:paraId="54986596" w14:textId="77777777" w:rsidR="00283714" w:rsidRPr="00283714" w:rsidRDefault="00283714" w:rsidP="00283714">
      <w:pPr>
        <w:spacing w:after="0" w:line="240" w:lineRule="auto"/>
        <w:rPr>
          <w:rFonts w:ascii="Calibri" w:eastAsia="Times New Roman" w:hAnsi="Calibri" w:cs="Calibri"/>
          <w:szCs w:val="24"/>
          <w:lang w:eastAsia="zh-CN"/>
        </w:rPr>
      </w:pPr>
    </w:p>
    <w:p w14:paraId="3F73C83C" w14:textId="77777777" w:rsidR="00A6204C" w:rsidRDefault="00F7342A"/>
    <w:sectPr w:rsidR="00A6204C" w:rsidSect="00283714">
      <w:pgSz w:w="11906" w:h="16838"/>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EUAlbertina">
    <w:altName w:val="Times New Roman"/>
    <w:panose1 w:val="00000000000000000000"/>
    <w:charset w:val="EE"/>
    <w:family w:val="auto"/>
    <w:notTrueType/>
    <w:pitch w:val="default"/>
    <w:sig w:usb0="00000087" w:usb1="00000000" w:usb2="00000000" w:usb3="00000000" w:csb0="0000000B" w:csb1="00000000"/>
  </w:font>
  <w:font w:name="Helvetica">
    <w:panose1 w:val="020B0504020202020204"/>
    <w:charset w:val="00"/>
    <w:family w:val="swiss"/>
    <w:notTrueType/>
    <w:pitch w:val="variable"/>
    <w:sig w:usb0="00000003" w:usb1="00000000" w:usb2="00000000" w:usb3="00000000" w:csb0="00000001" w:csb1="00000000"/>
  </w:font>
  <w:font w:name="Corporate S">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5CFF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2B03BD3"/>
    <w:multiLevelType w:val="hybridMultilevel"/>
    <w:tmpl w:val="870693D2"/>
    <w:name w:val="WW8Num32322"/>
    <w:lvl w:ilvl="0" w:tplc="1860592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30210CB"/>
    <w:multiLevelType w:val="hybridMultilevel"/>
    <w:tmpl w:val="9DB24F3C"/>
    <w:lvl w:ilvl="0" w:tplc="3AEE1704">
      <w:start w:val="1"/>
      <w:numFmt w:val="bullet"/>
      <w:pStyle w:val="Bullet1"/>
      <w:lvlText w:val=""/>
      <w:lvlJc w:val="left"/>
      <w:pPr>
        <w:ind w:left="720" w:hanging="360"/>
      </w:pPr>
      <w:rPr>
        <w:rFonts w:ascii="Symbol" w:hAnsi="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5E25B6F"/>
    <w:multiLevelType w:val="hybridMultilevel"/>
    <w:tmpl w:val="D26859F8"/>
    <w:lvl w:ilvl="0" w:tplc="A116657C">
      <w:start w:val="1"/>
      <w:numFmt w:val="bullet"/>
      <w:lvlText w:val=""/>
      <w:lvlJc w:val="left"/>
      <w:pPr>
        <w:ind w:left="847" w:hanging="360"/>
      </w:pPr>
      <w:rPr>
        <w:rFonts w:ascii="Symbol" w:hAnsi="Symbol" w:hint="default"/>
      </w:rPr>
    </w:lvl>
    <w:lvl w:ilvl="1" w:tplc="04090003">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8" w15:restartNumberingAfterBreak="0">
    <w:nsid w:val="089029BE"/>
    <w:multiLevelType w:val="multilevel"/>
    <w:tmpl w:val="53CAC5A0"/>
    <w:lvl w:ilvl="0">
      <w:start w:val="1"/>
      <w:numFmt w:val="decimal"/>
      <w:lvlText w:val="%1."/>
      <w:lvlJc w:val="left"/>
      <w:pPr>
        <w:ind w:left="360" w:hanging="360"/>
      </w:pPr>
      <w:rPr>
        <w:rFonts w:hint="default"/>
        <w:b/>
        <w:i w:val="0"/>
      </w:rPr>
    </w:lvl>
    <w:lvl w:ilvl="1">
      <w:start w:val="1"/>
      <w:numFmt w:val="decimal"/>
      <w:lvlText w:val="%1.%2."/>
      <w:lvlJc w:val="left"/>
      <w:pPr>
        <w:ind w:left="792" w:hanging="79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326FA9"/>
    <w:multiLevelType w:val="hybridMultilevel"/>
    <w:tmpl w:val="0FD01986"/>
    <w:lvl w:ilvl="0" w:tplc="645693C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87B1C"/>
    <w:multiLevelType w:val="multilevel"/>
    <w:tmpl w:val="53CAC5A0"/>
    <w:lvl w:ilvl="0">
      <w:start w:val="1"/>
      <w:numFmt w:val="decimal"/>
      <w:lvlText w:val="%1."/>
      <w:lvlJc w:val="left"/>
      <w:pPr>
        <w:ind w:left="360" w:hanging="360"/>
      </w:pPr>
      <w:rPr>
        <w:rFonts w:hint="default"/>
        <w:b/>
        <w:i w:val="0"/>
      </w:rPr>
    </w:lvl>
    <w:lvl w:ilvl="1">
      <w:start w:val="1"/>
      <w:numFmt w:val="decimal"/>
      <w:lvlText w:val="%1.%2."/>
      <w:lvlJc w:val="left"/>
      <w:pPr>
        <w:ind w:left="792" w:hanging="79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565EB6"/>
    <w:multiLevelType w:val="multilevel"/>
    <w:tmpl w:val="0F300438"/>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0EAB6A93"/>
    <w:multiLevelType w:val="hybridMultilevel"/>
    <w:tmpl w:val="A92818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1F33B36"/>
    <w:multiLevelType w:val="hybridMultilevel"/>
    <w:tmpl w:val="86A86BB2"/>
    <w:lvl w:ilvl="0" w:tplc="645693C6">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C60F66"/>
    <w:multiLevelType w:val="hybridMultilevel"/>
    <w:tmpl w:val="9EE43B36"/>
    <w:lvl w:ilvl="0" w:tplc="FFFFFFFF">
      <w:start w:val="1"/>
      <w:numFmt w:val="bullet"/>
      <w:pStyle w:val="NumCharCharCharCharCharCharCharCharChar"/>
      <w:lvlText w:val=""/>
      <w:lvlJc w:val="left"/>
      <w:pPr>
        <w:tabs>
          <w:tab w:val="num" w:pos="429"/>
        </w:tabs>
        <w:ind w:left="431" w:hanging="371"/>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2260A"/>
    <w:multiLevelType w:val="multilevel"/>
    <w:tmpl w:val="350A2BF6"/>
    <w:lvl w:ilvl="0">
      <w:start w:val="1"/>
      <w:numFmt w:val="decimal"/>
      <w:lvlRestart w:val="0"/>
      <w:pStyle w:val="1"/>
      <w:lvlText w:val="%1."/>
      <w:lvlJc w:val="left"/>
      <w:pPr>
        <w:tabs>
          <w:tab w:val="num" w:pos="360"/>
        </w:tabs>
        <w:ind w:left="357" w:hanging="357"/>
      </w:pPr>
      <w:rPr>
        <w:rFonts w:cs="Times New Roman" w:hint="default"/>
        <w:lang w:val="el-GR"/>
      </w:rPr>
    </w:lvl>
    <w:lvl w:ilvl="1">
      <w:start w:val="1"/>
      <w:numFmt w:val="decimal"/>
      <w:pStyle w:val="20"/>
      <w:isLgl/>
      <w:lvlText w:val="%1.%2"/>
      <w:lvlJc w:val="left"/>
      <w:pPr>
        <w:tabs>
          <w:tab w:val="num" w:pos="360"/>
        </w:tabs>
        <w:ind w:left="357" w:hanging="357"/>
      </w:pPr>
      <w:rPr>
        <w:rFonts w:cs="Times New Roman" w:hint="default"/>
      </w:rPr>
    </w:lvl>
    <w:lvl w:ilvl="2">
      <w:start w:val="1"/>
      <w:numFmt w:val="decimal"/>
      <w:pStyle w:val="3"/>
      <w:isLgl/>
      <w:lvlText w:val="%1.%2.%3"/>
      <w:lvlJc w:val="left"/>
      <w:pPr>
        <w:tabs>
          <w:tab w:val="num" w:pos="360"/>
        </w:tabs>
        <w:ind w:left="357" w:hanging="357"/>
      </w:pPr>
      <w:rPr>
        <w:rFonts w:hint="default"/>
      </w:rPr>
    </w:lvl>
    <w:lvl w:ilvl="3">
      <w:start w:val="1"/>
      <w:numFmt w:val="decimal"/>
      <w:pStyle w:val="4"/>
      <w:isLgl/>
      <w:lvlText w:val="%1.%2.%3.%4"/>
      <w:lvlJc w:val="left"/>
      <w:pPr>
        <w:tabs>
          <w:tab w:val="num" w:pos="360"/>
        </w:tabs>
        <w:ind w:left="357" w:hanging="357"/>
      </w:pPr>
      <w:rPr>
        <w:rFonts w:cs="Times New Roman" w:hint="default"/>
      </w:rPr>
    </w:lvl>
    <w:lvl w:ilvl="4">
      <w:start w:val="1"/>
      <w:numFmt w:val="decimal"/>
      <w:pStyle w:val="5"/>
      <w:isLgl/>
      <w:lvlText w:val="%1.%2.%3.%4.%5"/>
      <w:lvlJc w:val="left"/>
      <w:pPr>
        <w:tabs>
          <w:tab w:val="num" w:pos="360"/>
        </w:tabs>
        <w:ind w:left="357" w:hanging="357"/>
      </w:pPr>
      <w:rPr>
        <w:rFonts w:ascii="Calibri" w:hAnsi="Calibri" w:cs="Times New Roman" w:hint="default"/>
      </w:rPr>
    </w:lvl>
    <w:lvl w:ilvl="5">
      <w:start w:val="1"/>
      <w:numFmt w:val="decimal"/>
      <w:isLgl/>
      <w:lvlText w:val="%1.%2.%3.%4.%5.%6"/>
      <w:lvlJc w:val="left"/>
      <w:pPr>
        <w:tabs>
          <w:tab w:val="num" w:pos="360"/>
        </w:tabs>
        <w:ind w:left="357" w:hanging="357"/>
      </w:pPr>
      <w:rPr>
        <w:rFonts w:cs="Times New Roman" w:hint="default"/>
      </w:rPr>
    </w:lvl>
    <w:lvl w:ilvl="6">
      <w:start w:val="1"/>
      <w:numFmt w:val="decimal"/>
      <w:isLgl/>
      <w:lvlText w:val="%1.%2.%3.%4.%5.%6.%7"/>
      <w:lvlJc w:val="left"/>
      <w:pPr>
        <w:tabs>
          <w:tab w:val="num" w:pos="360"/>
        </w:tabs>
        <w:ind w:left="357" w:hanging="357"/>
      </w:pPr>
      <w:rPr>
        <w:rFonts w:cs="Times New Roman" w:hint="default"/>
      </w:rPr>
    </w:lvl>
    <w:lvl w:ilvl="7">
      <w:start w:val="1"/>
      <w:numFmt w:val="decimal"/>
      <w:isLgl/>
      <w:lvlText w:val="%1.%2.%3.%4.%5.%6.%7.%8"/>
      <w:lvlJc w:val="left"/>
      <w:pPr>
        <w:tabs>
          <w:tab w:val="num" w:pos="360"/>
        </w:tabs>
        <w:ind w:left="357" w:hanging="357"/>
      </w:pPr>
      <w:rPr>
        <w:rFonts w:cs="Times New Roman" w:hint="default"/>
      </w:rPr>
    </w:lvl>
    <w:lvl w:ilvl="8">
      <w:start w:val="1"/>
      <w:numFmt w:val="decimal"/>
      <w:isLgl/>
      <w:lvlText w:val="%1.%2.%3.%4.%5.%6.%7.%8.%9"/>
      <w:lvlJc w:val="left"/>
      <w:pPr>
        <w:tabs>
          <w:tab w:val="num" w:pos="360"/>
        </w:tabs>
        <w:ind w:left="357" w:hanging="357"/>
      </w:pPr>
      <w:rPr>
        <w:rFonts w:cs="Times New Roman" w:hint="default"/>
      </w:rPr>
    </w:lvl>
  </w:abstractNum>
  <w:abstractNum w:abstractNumId="16" w15:restartNumberingAfterBreak="0">
    <w:nsid w:val="1A765331"/>
    <w:multiLevelType w:val="multilevel"/>
    <w:tmpl w:val="53CAC5A0"/>
    <w:lvl w:ilvl="0">
      <w:start w:val="1"/>
      <w:numFmt w:val="decimal"/>
      <w:lvlText w:val="%1."/>
      <w:lvlJc w:val="left"/>
      <w:pPr>
        <w:ind w:left="360" w:hanging="360"/>
      </w:pPr>
      <w:rPr>
        <w:rFonts w:hint="default"/>
        <w:b/>
        <w:i w:val="0"/>
      </w:rPr>
    </w:lvl>
    <w:lvl w:ilvl="1">
      <w:start w:val="1"/>
      <w:numFmt w:val="decimal"/>
      <w:lvlText w:val="%1.%2."/>
      <w:lvlJc w:val="left"/>
      <w:pPr>
        <w:ind w:left="792" w:hanging="79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73311D"/>
    <w:multiLevelType w:val="multilevel"/>
    <w:tmpl w:val="0408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5F0B72"/>
    <w:multiLevelType w:val="multilevel"/>
    <w:tmpl w:val="53CAC5A0"/>
    <w:lvl w:ilvl="0">
      <w:start w:val="1"/>
      <w:numFmt w:val="decimal"/>
      <w:lvlText w:val="%1."/>
      <w:lvlJc w:val="left"/>
      <w:pPr>
        <w:ind w:left="360" w:hanging="360"/>
      </w:pPr>
      <w:rPr>
        <w:rFonts w:hint="default"/>
        <w:b/>
        <w:i w:val="0"/>
      </w:rPr>
    </w:lvl>
    <w:lvl w:ilvl="1">
      <w:start w:val="1"/>
      <w:numFmt w:val="decimal"/>
      <w:lvlText w:val="%1.%2."/>
      <w:lvlJc w:val="left"/>
      <w:pPr>
        <w:ind w:left="792" w:hanging="79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390C7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C5A34"/>
    <w:multiLevelType w:val="hybridMultilevel"/>
    <w:tmpl w:val="F86CFF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6FB15DB"/>
    <w:multiLevelType w:val="hybridMultilevel"/>
    <w:tmpl w:val="37B0B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44B5143"/>
    <w:multiLevelType w:val="hybridMultilevel"/>
    <w:tmpl w:val="9EE0A1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1F20D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0E429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963561"/>
    <w:multiLevelType w:val="hybridMultilevel"/>
    <w:tmpl w:val="55786BB6"/>
    <w:lvl w:ilvl="0" w:tplc="BF4EBC2C">
      <w:numFmt w:val="bullet"/>
      <w:pStyle w:val="MyBullet"/>
      <w:lvlText w:val="•"/>
      <w:lvlJc w:val="left"/>
      <w:pPr>
        <w:ind w:left="720" w:hanging="72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C756B6"/>
    <w:multiLevelType w:val="multilevel"/>
    <w:tmpl w:val="53CAC5A0"/>
    <w:lvl w:ilvl="0">
      <w:start w:val="1"/>
      <w:numFmt w:val="decimal"/>
      <w:lvlText w:val="%1."/>
      <w:lvlJc w:val="left"/>
      <w:pPr>
        <w:ind w:left="360" w:hanging="360"/>
      </w:pPr>
      <w:rPr>
        <w:rFonts w:hint="default"/>
        <w:b/>
        <w:i w:val="0"/>
      </w:rPr>
    </w:lvl>
    <w:lvl w:ilvl="1">
      <w:start w:val="1"/>
      <w:numFmt w:val="decimal"/>
      <w:lvlText w:val="%1.%2."/>
      <w:lvlJc w:val="left"/>
      <w:pPr>
        <w:ind w:left="792" w:hanging="79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914F29"/>
    <w:multiLevelType w:val="hybridMultilevel"/>
    <w:tmpl w:val="DF681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07B6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F72181"/>
    <w:multiLevelType w:val="multilevel"/>
    <w:tmpl w:val="53CAC5A0"/>
    <w:lvl w:ilvl="0">
      <w:start w:val="1"/>
      <w:numFmt w:val="decimal"/>
      <w:lvlText w:val="%1."/>
      <w:lvlJc w:val="left"/>
      <w:pPr>
        <w:ind w:left="360" w:hanging="360"/>
      </w:pPr>
      <w:rPr>
        <w:rFonts w:hint="default"/>
        <w:b/>
        <w:i w:val="0"/>
      </w:rPr>
    </w:lvl>
    <w:lvl w:ilvl="1">
      <w:start w:val="1"/>
      <w:numFmt w:val="decimal"/>
      <w:lvlText w:val="%1.%2."/>
      <w:lvlJc w:val="left"/>
      <w:pPr>
        <w:ind w:left="792" w:hanging="79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CA66F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0C6D20"/>
    <w:multiLevelType w:val="hybridMultilevel"/>
    <w:tmpl w:val="F86CFF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7E2540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FF7E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875258"/>
    <w:multiLevelType w:val="multilevel"/>
    <w:tmpl w:val="53CAC5A0"/>
    <w:lvl w:ilvl="0">
      <w:start w:val="1"/>
      <w:numFmt w:val="decimal"/>
      <w:lvlText w:val="%1."/>
      <w:lvlJc w:val="left"/>
      <w:pPr>
        <w:ind w:left="360" w:hanging="360"/>
      </w:pPr>
      <w:rPr>
        <w:rFonts w:hint="default"/>
        <w:b/>
        <w:i w:val="0"/>
      </w:rPr>
    </w:lvl>
    <w:lvl w:ilvl="1">
      <w:start w:val="1"/>
      <w:numFmt w:val="decimal"/>
      <w:lvlText w:val="%1.%2."/>
      <w:lvlJc w:val="left"/>
      <w:pPr>
        <w:ind w:left="792" w:hanging="79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C2427C"/>
    <w:multiLevelType w:val="hybridMultilevel"/>
    <w:tmpl w:val="80B06C3C"/>
    <w:lvl w:ilvl="0" w:tplc="04080001">
      <w:start w:val="1"/>
      <w:numFmt w:val="decimal"/>
      <w:pStyle w:val="Num"/>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32BC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064136"/>
    <w:multiLevelType w:val="multilevel"/>
    <w:tmpl w:val="1034F844"/>
    <w:lvl w:ilvl="0">
      <w:start w:val="1"/>
      <w:numFmt w:val="decimal"/>
      <w:pStyle w:val="O-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B151A1F"/>
    <w:multiLevelType w:val="multilevel"/>
    <w:tmpl w:val="0408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5"/>
  </w:num>
  <w:num w:numId="3">
    <w:abstractNumId w:val="3"/>
  </w:num>
  <w:num w:numId="4">
    <w:abstractNumId w:val="14"/>
  </w:num>
  <w:num w:numId="5">
    <w:abstractNumId w:val="21"/>
  </w:num>
  <w:num w:numId="6">
    <w:abstractNumId w:val="37"/>
  </w:num>
  <w:num w:numId="7">
    <w:abstractNumId w:val="13"/>
  </w:num>
  <w:num w:numId="8">
    <w:abstractNumId w:val="9"/>
  </w:num>
  <w:num w:numId="9">
    <w:abstractNumId w:val="0"/>
  </w:num>
  <w:num w:numId="10">
    <w:abstractNumId w:val="11"/>
  </w:num>
  <w:num w:numId="11">
    <w:abstractNumId w:val="7"/>
  </w:num>
  <w:num w:numId="12">
    <w:abstractNumId w:val="6"/>
  </w:num>
  <w:num w:numId="13">
    <w:abstractNumId w:val="2"/>
  </w:num>
  <w:num w:numId="14">
    <w:abstractNumId w:val="38"/>
  </w:num>
  <w:num w:numId="15">
    <w:abstractNumId w:val="35"/>
  </w:num>
  <w:num w:numId="16">
    <w:abstractNumId w:val="25"/>
  </w:num>
  <w:num w:numId="17">
    <w:abstractNumId w:val="12"/>
  </w:num>
  <w:num w:numId="18">
    <w:abstractNumId w:val="27"/>
  </w:num>
  <w:num w:numId="19">
    <w:abstractNumId w:val="22"/>
  </w:num>
  <w:num w:numId="20">
    <w:abstractNumId w:val="31"/>
  </w:num>
  <w:num w:numId="21">
    <w:abstractNumId w:val="29"/>
  </w:num>
  <w:num w:numId="22">
    <w:abstractNumId w:val="26"/>
  </w:num>
  <w:num w:numId="23">
    <w:abstractNumId w:val="18"/>
  </w:num>
  <w:num w:numId="24">
    <w:abstractNumId w:val="34"/>
  </w:num>
  <w:num w:numId="25">
    <w:abstractNumId w:val="30"/>
  </w:num>
  <w:num w:numId="26">
    <w:abstractNumId w:val="28"/>
  </w:num>
  <w:num w:numId="27">
    <w:abstractNumId w:val="33"/>
  </w:num>
  <w:num w:numId="28">
    <w:abstractNumId w:val="8"/>
  </w:num>
  <w:num w:numId="29">
    <w:abstractNumId w:val="24"/>
  </w:num>
  <w:num w:numId="30">
    <w:abstractNumId w:val="16"/>
  </w:num>
  <w:num w:numId="31">
    <w:abstractNumId w:val="10"/>
  </w:num>
  <w:num w:numId="32">
    <w:abstractNumId w:val="19"/>
  </w:num>
  <w:num w:numId="33">
    <w:abstractNumId w:val="17"/>
  </w:num>
  <w:num w:numId="34">
    <w:abstractNumId w:val="32"/>
  </w:num>
  <w:num w:numId="35">
    <w:abstractNumId w:val="36"/>
  </w:num>
  <w:num w:numId="36">
    <w:abstractNumId w:val="23"/>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4"/>
    <w:rsid w:val="00283714"/>
    <w:rsid w:val="00CC2E01"/>
    <w:rsid w:val="00E13795"/>
    <w:rsid w:val="00F73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4A17"/>
  <w15:chartTrackingRefBased/>
  <w15:docId w15:val="{55BC735B-562C-40EB-AA79-FCF0922D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1"/>
    <w:qFormat/>
    <w:rsid w:val="00283714"/>
    <w:pPr>
      <w:keepNext/>
      <w:pageBreakBefore/>
      <w:numPr>
        <w:numId w:val="2"/>
      </w:numPr>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Calibri" w:eastAsia="Times New Roman" w:hAnsi="Calibri" w:cs="Calibri"/>
      <w:b/>
      <w:bCs/>
      <w:color w:val="333399"/>
      <w:sz w:val="28"/>
      <w:szCs w:val="32"/>
      <w:lang w:val="en-US" w:eastAsia="zh-CN"/>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1"/>
    <w:next w:val="a0"/>
    <w:link w:val="2Char"/>
    <w:uiPriority w:val="1"/>
    <w:qFormat/>
    <w:rsid w:val="00283714"/>
    <w:pPr>
      <w:pageBreakBefore w:val="0"/>
      <w:numPr>
        <w:ilvl w:val="1"/>
      </w:numPr>
      <w:pBdr>
        <w:bottom w:val="single" w:sz="12" w:space="1" w:color="000080"/>
      </w:pBdr>
      <w:spacing w:before="240" w:after="80"/>
      <w:outlineLvl w:val="1"/>
    </w:pPr>
    <w:rPr>
      <w:bCs w:val="0"/>
      <w:color w:val="002060"/>
      <w:sz w:val="24"/>
      <w:szCs w:val="22"/>
      <w:lang w:val="el-GR"/>
    </w:rPr>
  </w:style>
  <w:style w:type="paragraph" w:styleId="3">
    <w:name w:val="heading 3"/>
    <w:aliases w:val="H3,Proposa,Project 3,h3,Heading 3 - old,1.2.3.,alltoc,3,Heading 4 Proposal,h31,h32,Bold Head,bh,(1.1.1),hd3,Minor,1.1.1 Heading,0,Heading 2.3,(Alt+3),Titles,(Alt+3)1,(Alt+3)2,(Alt+3)3,(Alt+3)4,(Alt+3)5,(Alt+3)6,(Alt+3)11,(Alt+3)21,l3,H31,H"/>
    <w:basedOn w:val="a0"/>
    <w:next w:val="a0"/>
    <w:link w:val="3Char"/>
    <w:uiPriority w:val="1"/>
    <w:qFormat/>
    <w:rsid w:val="00283714"/>
    <w:pPr>
      <w:keepNext/>
      <w:numPr>
        <w:ilvl w:val="2"/>
        <w:numId w:val="2"/>
      </w:numPr>
      <w:tabs>
        <w:tab w:val="num" w:pos="567"/>
      </w:tabs>
      <w:suppressAutoHyphens/>
      <w:spacing w:before="240" w:after="60" w:line="240" w:lineRule="auto"/>
      <w:jc w:val="both"/>
      <w:outlineLvl w:val="2"/>
    </w:pPr>
    <w:rPr>
      <w:rFonts w:ascii="Calibri" w:eastAsia="Times New Roman" w:hAnsi="Calibri" w:cs="Times New Roman"/>
      <w:b/>
      <w:bCs/>
      <w:lang w:eastAsia="zh-CN"/>
    </w:rPr>
  </w:style>
  <w:style w:type="paragraph" w:styleId="4">
    <w:name w:val="heading 4"/>
    <w:basedOn w:val="a0"/>
    <w:next w:val="a0"/>
    <w:link w:val="4Char"/>
    <w:uiPriority w:val="9"/>
    <w:qFormat/>
    <w:rsid w:val="00283714"/>
    <w:pPr>
      <w:keepNext/>
      <w:numPr>
        <w:ilvl w:val="3"/>
        <w:numId w:val="2"/>
      </w:numPr>
      <w:suppressAutoHyphens/>
      <w:spacing w:before="240" w:after="60" w:line="240" w:lineRule="auto"/>
      <w:jc w:val="both"/>
      <w:outlineLvl w:val="3"/>
    </w:pPr>
    <w:rPr>
      <w:rFonts w:ascii="Calibri" w:eastAsia="Times New Roman" w:hAnsi="Calibri" w:cs="Times New Roman"/>
      <w:b/>
      <w:bCs/>
      <w:szCs w:val="28"/>
      <w:lang w:eastAsia="zh-CN"/>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0"/>
    <w:next w:val="a0"/>
    <w:link w:val="5Char"/>
    <w:autoRedefine/>
    <w:uiPriority w:val="9"/>
    <w:qFormat/>
    <w:rsid w:val="00283714"/>
    <w:pPr>
      <w:numPr>
        <w:ilvl w:val="4"/>
        <w:numId w:val="2"/>
      </w:numPr>
      <w:tabs>
        <w:tab w:val="clear" w:pos="360"/>
        <w:tab w:val="num" w:pos="130"/>
        <w:tab w:val="left" w:pos="851"/>
      </w:tabs>
      <w:suppressAutoHyphens/>
      <w:spacing w:before="200" w:after="200" w:line="280" w:lineRule="exact"/>
      <w:ind w:left="426" w:hanging="215"/>
      <w:jc w:val="both"/>
      <w:outlineLvl w:val="4"/>
    </w:pPr>
    <w:rPr>
      <w:rFonts w:ascii="Calibri" w:eastAsia="SimSun" w:hAnsi="Calibri" w:cs="Calibri"/>
      <w:b/>
      <w:szCs w:val="20"/>
      <w:lang w:val="en-US" w:eastAsia="zh-CN"/>
    </w:rPr>
  </w:style>
  <w:style w:type="paragraph" w:styleId="6">
    <w:name w:val="heading 6"/>
    <w:aliases w:val="H6,Char Char,Char Char Char,Char Char + Left:  0 cm,... + Left:  0 cm,...,Char Char Char Char Char Char,Char Char Char Char Char,hd6,h6, Char Char,H61,H62,H63,H64,H611,H65,H612,H621,H631,H641,H66,H613,H622,H632,H642,H67,H614"/>
    <w:basedOn w:val="a0"/>
    <w:next w:val="a0"/>
    <w:link w:val="6Char"/>
    <w:uiPriority w:val="9"/>
    <w:qFormat/>
    <w:rsid w:val="00283714"/>
    <w:pPr>
      <w:tabs>
        <w:tab w:val="num" w:pos="1152"/>
      </w:tabs>
      <w:spacing w:before="240" w:after="60" w:line="240" w:lineRule="auto"/>
      <w:ind w:left="1152" w:hanging="432"/>
      <w:outlineLvl w:val="5"/>
    </w:pPr>
    <w:rPr>
      <w:rFonts w:ascii="Times New Roman" w:eastAsia="Times New Roman" w:hAnsi="Times New Roman" w:cs="Times New Roman"/>
      <w:i/>
      <w:szCs w:val="20"/>
      <w:lang w:val="en-AU"/>
    </w:rPr>
  </w:style>
  <w:style w:type="paragraph" w:styleId="7">
    <w:name w:val="heading 7"/>
    <w:basedOn w:val="a0"/>
    <w:next w:val="a0"/>
    <w:link w:val="7Char"/>
    <w:uiPriority w:val="9"/>
    <w:qFormat/>
    <w:rsid w:val="00283714"/>
    <w:pPr>
      <w:tabs>
        <w:tab w:val="num" w:pos="1296"/>
      </w:tabs>
      <w:spacing w:before="240" w:after="60" w:line="240" w:lineRule="auto"/>
      <w:ind w:left="1296" w:hanging="288"/>
      <w:outlineLvl w:val="6"/>
    </w:pPr>
    <w:rPr>
      <w:rFonts w:ascii="Arial" w:eastAsia="Times New Roman" w:hAnsi="Arial" w:cs="Times New Roman"/>
      <w:sz w:val="20"/>
      <w:szCs w:val="20"/>
      <w:lang w:val="en-AU"/>
    </w:rPr>
  </w:style>
  <w:style w:type="paragraph" w:styleId="8">
    <w:name w:val="heading 8"/>
    <w:basedOn w:val="a0"/>
    <w:next w:val="a0"/>
    <w:link w:val="8Char"/>
    <w:uiPriority w:val="9"/>
    <w:qFormat/>
    <w:rsid w:val="00283714"/>
    <w:pPr>
      <w:tabs>
        <w:tab w:val="num" w:pos="1440"/>
      </w:tabs>
      <w:spacing w:before="240" w:after="60" w:line="240" w:lineRule="auto"/>
      <w:ind w:left="1440" w:hanging="432"/>
      <w:outlineLvl w:val="7"/>
    </w:pPr>
    <w:rPr>
      <w:rFonts w:ascii="Arial" w:eastAsia="Times New Roman" w:hAnsi="Arial" w:cs="Times New Roman"/>
      <w:i/>
      <w:sz w:val="20"/>
      <w:szCs w:val="20"/>
      <w:lang w:val="en-AU"/>
    </w:rPr>
  </w:style>
  <w:style w:type="paragraph" w:styleId="9">
    <w:name w:val="heading 9"/>
    <w:aliases w:val="AC&amp;E_1,App Heading"/>
    <w:basedOn w:val="a0"/>
    <w:next w:val="a0"/>
    <w:link w:val="9Char"/>
    <w:uiPriority w:val="9"/>
    <w:qFormat/>
    <w:rsid w:val="00283714"/>
    <w:pPr>
      <w:tabs>
        <w:tab w:val="num" w:pos="1584"/>
      </w:tabs>
      <w:spacing w:before="240" w:after="60" w:line="240" w:lineRule="auto"/>
      <w:ind w:left="1584" w:hanging="144"/>
      <w:outlineLvl w:val="8"/>
    </w:pPr>
    <w:rPr>
      <w:rFonts w:ascii="Arial" w:eastAsia="Times New Roman" w:hAnsi="Arial" w:cs="Times New Roman"/>
      <w:b/>
      <w:i/>
      <w:sz w:val="18"/>
      <w:szCs w:val="20"/>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
    <w:uiPriority w:val="1"/>
    <w:rsid w:val="00283714"/>
    <w:rPr>
      <w:rFonts w:ascii="Calibri" w:eastAsia="Times New Roman" w:hAnsi="Calibri" w:cs="Calibri"/>
      <w:b/>
      <w:bCs/>
      <w:color w:val="333399"/>
      <w:sz w:val="28"/>
      <w:szCs w:val="32"/>
      <w:lang w:val="en-US" w:eastAsia="zh-CN"/>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1"/>
    <w:rsid w:val="00283714"/>
    <w:rPr>
      <w:rFonts w:ascii="Calibri" w:eastAsia="Times New Roman" w:hAnsi="Calibri" w:cs="Calibri"/>
      <w:b/>
      <w:color w:val="002060"/>
      <w:sz w:val="24"/>
      <w:lang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
    <w:uiPriority w:val="1"/>
    <w:rsid w:val="00283714"/>
    <w:rPr>
      <w:rFonts w:ascii="Calibri" w:eastAsia="Times New Roman" w:hAnsi="Calibri" w:cs="Times New Roman"/>
      <w:b/>
      <w:bCs/>
      <w:lang w:eastAsia="zh-CN"/>
    </w:rPr>
  </w:style>
  <w:style w:type="character" w:customStyle="1" w:styleId="4Char">
    <w:name w:val="Επικεφαλίδα 4 Char"/>
    <w:basedOn w:val="a1"/>
    <w:link w:val="4"/>
    <w:uiPriority w:val="9"/>
    <w:rsid w:val="00283714"/>
    <w:rPr>
      <w:rFonts w:ascii="Calibri" w:eastAsia="Times New Roman" w:hAnsi="Calibri" w:cs="Times New Roman"/>
      <w:b/>
      <w:bCs/>
      <w:szCs w:val="28"/>
      <w:lang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
    <w:uiPriority w:val="9"/>
    <w:rsid w:val="00283714"/>
    <w:rPr>
      <w:rFonts w:ascii="Calibri" w:eastAsia="SimSun" w:hAnsi="Calibri" w:cs="Calibri"/>
      <w:b/>
      <w:szCs w:val="20"/>
      <w:lang w:val="en-US" w:eastAsia="zh-CN"/>
    </w:rPr>
  </w:style>
  <w:style w:type="character" w:customStyle="1" w:styleId="6Char">
    <w:name w:val="Επικεφαλίδα 6 Char"/>
    <w:aliases w:val="H6 Char1,Char Char Char2,Char Char Char Char1,Char Char + Left:  0 cm Char1,... + Left:  0 cm Char1,... Char1,Char Char Char Char Char Char Char1,Char Char Char Char Char Char2,hd6 Char1,h6 Char1, Char Char Char1,H61 Char1,H62 Char1"/>
    <w:basedOn w:val="a1"/>
    <w:link w:val="6"/>
    <w:uiPriority w:val="9"/>
    <w:rsid w:val="00283714"/>
    <w:rPr>
      <w:rFonts w:ascii="Times New Roman" w:eastAsia="Times New Roman" w:hAnsi="Times New Roman" w:cs="Times New Roman"/>
      <w:i/>
      <w:szCs w:val="20"/>
      <w:lang w:val="en-AU"/>
    </w:rPr>
  </w:style>
  <w:style w:type="character" w:customStyle="1" w:styleId="7Char">
    <w:name w:val="Επικεφαλίδα 7 Char"/>
    <w:basedOn w:val="a1"/>
    <w:link w:val="7"/>
    <w:uiPriority w:val="9"/>
    <w:rsid w:val="00283714"/>
    <w:rPr>
      <w:rFonts w:ascii="Arial" w:eastAsia="Times New Roman" w:hAnsi="Arial" w:cs="Times New Roman"/>
      <w:sz w:val="20"/>
      <w:szCs w:val="20"/>
      <w:lang w:val="en-AU"/>
    </w:rPr>
  </w:style>
  <w:style w:type="character" w:customStyle="1" w:styleId="8Char">
    <w:name w:val="Επικεφαλίδα 8 Char"/>
    <w:basedOn w:val="a1"/>
    <w:link w:val="8"/>
    <w:uiPriority w:val="9"/>
    <w:rsid w:val="00283714"/>
    <w:rPr>
      <w:rFonts w:ascii="Arial" w:eastAsia="Times New Roman" w:hAnsi="Arial" w:cs="Times New Roman"/>
      <w:i/>
      <w:sz w:val="20"/>
      <w:szCs w:val="20"/>
      <w:lang w:val="en-AU"/>
    </w:rPr>
  </w:style>
  <w:style w:type="character" w:customStyle="1" w:styleId="9Char">
    <w:name w:val="Επικεφαλίδα 9 Char"/>
    <w:aliases w:val="AC&amp;E_1 Char,App Heading Char"/>
    <w:basedOn w:val="a1"/>
    <w:link w:val="9"/>
    <w:uiPriority w:val="9"/>
    <w:rsid w:val="00283714"/>
    <w:rPr>
      <w:rFonts w:ascii="Arial" w:eastAsia="Times New Roman" w:hAnsi="Arial" w:cs="Times New Roman"/>
      <w:b/>
      <w:i/>
      <w:sz w:val="18"/>
      <w:szCs w:val="20"/>
      <w:lang w:val="en-AU"/>
    </w:rPr>
  </w:style>
  <w:style w:type="numbering" w:customStyle="1" w:styleId="10">
    <w:name w:val="Χωρίς λίστα1"/>
    <w:next w:val="a3"/>
    <w:uiPriority w:val="99"/>
    <w:semiHidden/>
    <w:unhideWhenUsed/>
    <w:rsid w:val="00283714"/>
  </w:style>
  <w:style w:type="character" w:customStyle="1" w:styleId="WW8Num1z0">
    <w:name w:val="WW8Num1z0"/>
    <w:rsid w:val="00283714"/>
  </w:style>
  <w:style w:type="character" w:customStyle="1" w:styleId="WW8Num1z1">
    <w:name w:val="WW8Num1z1"/>
    <w:rsid w:val="00283714"/>
  </w:style>
  <w:style w:type="character" w:customStyle="1" w:styleId="WW8Num1z2">
    <w:name w:val="WW8Num1z2"/>
    <w:rsid w:val="00283714"/>
  </w:style>
  <w:style w:type="character" w:customStyle="1" w:styleId="WW8Num1z3">
    <w:name w:val="WW8Num1z3"/>
    <w:rsid w:val="00283714"/>
  </w:style>
  <w:style w:type="character" w:customStyle="1" w:styleId="WW8Num1z4">
    <w:name w:val="WW8Num1z4"/>
    <w:rsid w:val="00283714"/>
    <w:rPr>
      <w:rFonts w:ascii="Arial" w:hAnsi="Arial" w:cs="Times New Roman"/>
      <w:b w:val="0"/>
      <w:i w:val="0"/>
      <w:sz w:val="20"/>
      <w:szCs w:val="20"/>
    </w:rPr>
  </w:style>
  <w:style w:type="character" w:customStyle="1" w:styleId="WW8Num1z5">
    <w:name w:val="WW8Num1z5"/>
    <w:rsid w:val="00283714"/>
  </w:style>
  <w:style w:type="character" w:customStyle="1" w:styleId="WW8Num1z6">
    <w:name w:val="WW8Num1z6"/>
    <w:rsid w:val="00283714"/>
  </w:style>
  <w:style w:type="character" w:customStyle="1" w:styleId="WW8Num1z7">
    <w:name w:val="WW8Num1z7"/>
    <w:rsid w:val="00283714"/>
  </w:style>
  <w:style w:type="character" w:customStyle="1" w:styleId="WW8Num1z8">
    <w:name w:val="WW8Num1z8"/>
    <w:rsid w:val="00283714"/>
  </w:style>
  <w:style w:type="character" w:customStyle="1" w:styleId="WW8Num2z0">
    <w:name w:val="WW8Num2z0"/>
    <w:rsid w:val="00283714"/>
    <w:rPr>
      <w:rFonts w:ascii="Symbol" w:hAnsi="Symbol" w:cs="Symbol"/>
      <w:lang w:val="el-GR"/>
    </w:rPr>
  </w:style>
  <w:style w:type="character" w:customStyle="1" w:styleId="WW8Num3z0">
    <w:name w:val="WW8Num3z0"/>
    <w:rsid w:val="00283714"/>
    <w:rPr>
      <w:lang w:val="el-GR"/>
    </w:rPr>
  </w:style>
  <w:style w:type="character" w:customStyle="1" w:styleId="WW8Num4z0">
    <w:name w:val="WW8Num4z0"/>
    <w:rsid w:val="00283714"/>
    <w:rPr>
      <w:rFonts w:ascii="Webdings" w:hAnsi="Webdings" w:cs="Webdings"/>
      <w:color w:val="333399"/>
      <w:sz w:val="16"/>
    </w:rPr>
  </w:style>
  <w:style w:type="character" w:customStyle="1" w:styleId="WW8Num5z0">
    <w:name w:val="WW8Num5z0"/>
    <w:rsid w:val="00283714"/>
    <w:rPr>
      <w:lang w:val="el-GR"/>
    </w:rPr>
  </w:style>
  <w:style w:type="character" w:customStyle="1" w:styleId="WW8Num6z0">
    <w:name w:val="WW8Num6z0"/>
    <w:rsid w:val="00283714"/>
    <w:rPr>
      <w:b/>
      <w:bCs/>
      <w:szCs w:val="22"/>
      <w:lang w:val="el-GR"/>
    </w:rPr>
  </w:style>
  <w:style w:type="character" w:customStyle="1" w:styleId="WW8Num6z1">
    <w:name w:val="WW8Num6z1"/>
    <w:rsid w:val="00283714"/>
  </w:style>
  <w:style w:type="character" w:customStyle="1" w:styleId="WW8Num6z2">
    <w:name w:val="WW8Num6z2"/>
    <w:rsid w:val="00283714"/>
  </w:style>
  <w:style w:type="character" w:customStyle="1" w:styleId="WW8Num6z3">
    <w:name w:val="WW8Num6z3"/>
    <w:rsid w:val="00283714"/>
  </w:style>
  <w:style w:type="character" w:customStyle="1" w:styleId="WW8Num6z4">
    <w:name w:val="WW8Num6z4"/>
    <w:rsid w:val="00283714"/>
  </w:style>
  <w:style w:type="character" w:customStyle="1" w:styleId="WW8Num6z5">
    <w:name w:val="WW8Num6z5"/>
    <w:rsid w:val="00283714"/>
  </w:style>
  <w:style w:type="character" w:customStyle="1" w:styleId="WW8Num6z6">
    <w:name w:val="WW8Num6z6"/>
    <w:rsid w:val="00283714"/>
  </w:style>
  <w:style w:type="character" w:customStyle="1" w:styleId="WW8Num6z7">
    <w:name w:val="WW8Num6z7"/>
    <w:rsid w:val="00283714"/>
  </w:style>
  <w:style w:type="character" w:customStyle="1" w:styleId="WW8Num6z8">
    <w:name w:val="WW8Num6z8"/>
    <w:rsid w:val="00283714"/>
  </w:style>
  <w:style w:type="character" w:customStyle="1" w:styleId="WW8Num7z0">
    <w:name w:val="WW8Num7z0"/>
    <w:rsid w:val="00283714"/>
    <w:rPr>
      <w:b/>
      <w:bCs/>
      <w:szCs w:val="22"/>
      <w:lang w:val="el-GR"/>
    </w:rPr>
  </w:style>
  <w:style w:type="character" w:customStyle="1" w:styleId="WW8Num7z1">
    <w:name w:val="WW8Num7z1"/>
    <w:rsid w:val="00283714"/>
    <w:rPr>
      <w:rFonts w:eastAsia="Calibri"/>
      <w:lang w:val="el-GR"/>
    </w:rPr>
  </w:style>
  <w:style w:type="character" w:customStyle="1" w:styleId="WW8Num7z2">
    <w:name w:val="WW8Num7z2"/>
    <w:rsid w:val="00283714"/>
  </w:style>
  <w:style w:type="character" w:customStyle="1" w:styleId="WW8Num7z3">
    <w:name w:val="WW8Num7z3"/>
    <w:rsid w:val="00283714"/>
  </w:style>
  <w:style w:type="character" w:customStyle="1" w:styleId="WW8Num7z4">
    <w:name w:val="WW8Num7z4"/>
    <w:rsid w:val="00283714"/>
  </w:style>
  <w:style w:type="character" w:customStyle="1" w:styleId="WW8Num7z5">
    <w:name w:val="WW8Num7z5"/>
    <w:rsid w:val="00283714"/>
  </w:style>
  <w:style w:type="character" w:customStyle="1" w:styleId="WW8Num7z6">
    <w:name w:val="WW8Num7z6"/>
    <w:rsid w:val="00283714"/>
  </w:style>
  <w:style w:type="character" w:customStyle="1" w:styleId="WW8Num7z7">
    <w:name w:val="WW8Num7z7"/>
    <w:rsid w:val="00283714"/>
  </w:style>
  <w:style w:type="character" w:customStyle="1" w:styleId="WW8Num7z8">
    <w:name w:val="WW8Num7z8"/>
    <w:rsid w:val="00283714"/>
  </w:style>
  <w:style w:type="character" w:customStyle="1" w:styleId="WW8Num8z0">
    <w:name w:val="WW8Num8z0"/>
    <w:rsid w:val="00283714"/>
    <w:rPr>
      <w:rFonts w:ascii="Symbol" w:hAnsi="Symbol" w:cs="OpenSymbol"/>
      <w:color w:val="5B9BD5"/>
    </w:rPr>
  </w:style>
  <w:style w:type="character" w:customStyle="1" w:styleId="WW8Num9z0">
    <w:name w:val="WW8Num9z0"/>
    <w:rsid w:val="00283714"/>
    <w:rPr>
      <w:rFonts w:ascii="Angsana New" w:hAnsi="Angsana New" w:cs="Angsana New"/>
      <w:color w:val="000000"/>
      <w:kern w:val="1"/>
      <w:szCs w:val="22"/>
      <w:shd w:val="clear" w:color="auto" w:fill="FFFFFF"/>
      <w:lang w:val="el-GR"/>
    </w:rPr>
  </w:style>
  <w:style w:type="character" w:customStyle="1" w:styleId="WW8Num10z0">
    <w:name w:val="WW8Num10z0"/>
    <w:rsid w:val="00283714"/>
    <w:rPr>
      <w:rFonts w:ascii="Symbol" w:hAnsi="Symbol" w:cs="Symbol"/>
      <w:kern w:val="1"/>
      <w:shd w:val="clear" w:color="auto" w:fill="C0C0C0"/>
      <w:lang w:val="el-GR"/>
    </w:rPr>
  </w:style>
  <w:style w:type="character" w:customStyle="1" w:styleId="WW8Num10z1">
    <w:name w:val="WW8Num10z1"/>
    <w:rsid w:val="00283714"/>
  </w:style>
  <w:style w:type="character" w:customStyle="1" w:styleId="WW8Num10z2">
    <w:name w:val="WW8Num10z2"/>
    <w:rsid w:val="00283714"/>
  </w:style>
  <w:style w:type="character" w:customStyle="1" w:styleId="WW8Num10z3">
    <w:name w:val="WW8Num10z3"/>
    <w:rsid w:val="00283714"/>
  </w:style>
  <w:style w:type="character" w:customStyle="1" w:styleId="WW8Num10z4">
    <w:name w:val="WW8Num10z4"/>
    <w:rsid w:val="00283714"/>
  </w:style>
  <w:style w:type="character" w:customStyle="1" w:styleId="WW8Num10z5">
    <w:name w:val="WW8Num10z5"/>
    <w:rsid w:val="00283714"/>
  </w:style>
  <w:style w:type="character" w:customStyle="1" w:styleId="WW8Num10z6">
    <w:name w:val="WW8Num10z6"/>
    <w:rsid w:val="00283714"/>
  </w:style>
  <w:style w:type="character" w:customStyle="1" w:styleId="WW8Num10z7">
    <w:name w:val="WW8Num10z7"/>
    <w:rsid w:val="00283714"/>
  </w:style>
  <w:style w:type="character" w:customStyle="1" w:styleId="WW8Num10z8">
    <w:name w:val="WW8Num10z8"/>
    <w:rsid w:val="00283714"/>
  </w:style>
  <w:style w:type="character" w:customStyle="1" w:styleId="WW8Num8z1">
    <w:name w:val="WW8Num8z1"/>
    <w:rsid w:val="00283714"/>
    <w:rPr>
      <w:rFonts w:eastAsia="Calibri"/>
      <w:lang w:val="el-GR"/>
    </w:rPr>
  </w:style>
  <w:style w:type="character" w:customStyle="1" w:styleId="WW8Num8z2">
    <w:name w:val="WW8Num8z2"/>
    <w:rsid w:val="00283714"/>
  </w:style>
  <w:style w:type="character" w:customStyle="1" w:styleId="WW8Num8z3">
    <w:name w:val="WW8Num8z3"/>
    <w:rsid w:val="00283714"/>
  </w:style>
  <w:style w:type="character" w:customStyle="1" w:styleId="WW8Num8z4">
    <w:name w:val="WW8Num8z4"/>
    <w:rsid w:val="00283714"/>
  </w:style>
  <w:style w:type="character" w:customStyle="1" w:styleId="WW8Num8z5">
    <w:name w:val="WW8Num8z5"/>
    <w:rsid w:val="00283714"/>
  </w:style>
  <w:style w:type="character" w:customStyle="1" w:styleId="WW8Num8z6">
    <w:name w:val="WW8Num8z6"/>
    <w:rsid w:val="00283714"/>
  </w:style>
  <w:style w:type="character" w:customStyle="1" w:styleId="WW8Num8z7">
    <w:name w:val="WW8Num8z7"/>
    <w:rsid w:val="00283714"/>
  </w:style>
  <w:style w:type="character" w:customStyle="1" w:styleId="WW8Num8z8">
    <w:name w:val="WW8Num8z8"/>
    <w:rsid w:val="00283714"/>
  </w:style>
  <w:style w:type="character" w:customStyle="1" w:styleId="WW8Num11z0">
    <w:name w:val="WW8Num11z0"/>
    <w:rsid w:val="00283714"/>
    <w:rPr>
      <w:rFonts w:ascii="Symbol" w:hAnsi="Symbol" w:cs="Symbol"/>
      <w:kern w:val="1"/>
      <w:shd w:val="clear" w:color="auto" w:fill="C0C0C0"/>
      <w:lang w:val="el-GR"/>
    </w:rPr>
  </w:style>
  <w:style w:type="character" w:customStyle="1" w:styleId="WW8Num11z1">
    <w:name w:val="WW8Num11z1"/>
    <w:rsid w:val="00283714"/>
  </w:style>
  <w:style w:type="character" w:customStyle="1" w:styleId="WW8Num11z2">
    <w:name w:val="WW8Num11z2"/>
    <w:rsid w:val="00283714"/>
  </w:style>
  <w:style w:type="character" w:customStyle="1" w:styleId="WW8Num11z3">
    <w:name w:val="WW8Num11z3"/>
    <w:rsid w:val="00283714"/>
  </w:style>
  <w:style w:type="character" w:customStyle="1" w:styleId="WW8Num11z4">
    <w:name w:val="WW8Num11z4"/>
    <w:rsid w:val="00283714"/>
  </w:style>
  <w:style w:type="character" w:customStyle="1" w:styleId="WW8Num11z5">
    <w:name w:val="WW8Num11z5"/>
    <w:rsid w:val="00283714"/>
  </w:style>
  <w:style w:type="character" w:customStyle="1" w:styleId="WW8Num11z6">
    <w:name w:val="WW8Num11z6"/>
    <w:rsid w:val="00283714"/>
  </w:style>
  <w:style w:type="character" w:customStyle="1" w:styleId="WW8Num11z7">
    <w:name w:val="WW8Num11z7"/>
    <w:rsid w:val="00283714"/>
  </w:style>
  <w:style w:type="character" w:customStyle="1" w:styleId="WW8Num11z8">
    <w:name w:val="WW8Num11z8"/>
    <w:rsid w:val="00283714"/>
  </w:style>
  <w:style w:type="character" w:customStyle="1" w:styleId="40">
    <w:name w:val="Προεπιλεγμένη γραμματοσειρά4"/>
    <w:rsid w:val="00283714"/>
  </w:style>
  <w:style w:type="character" w:customStyle="1" w:styleId="WW8Num2z1">
    <w:name w:val="WW8Num2z1"/>
    <w:rsid w:val="00283714"/>
  </w:style>
  <w:style w:type="character" w:customStyle="1" w:styleId="WW8Num2z2">
    <w:name w:val="WW8Num2z2"/>
    <w:rsid w:val="00283714"/>
  </w:style>
  <w:style w:type="character" w:customStyle="1" w:styleId="WW8Num2z3">
    <w:name w:val="WW8Num2z3"/>
    <w:rsid w:val="00283714"/>
  </w:style>
  <w:style w:type="character" w:customStyle="1" w:styleId="WW8Num2z4">
    <w:name w:val="WW8Num2z4"/>
    <w:rsid w:val="00283714"/>
    <w:rPr>
      <w:rFonts w:ascii="Arial" w:hAnsi="Arial" w:cs="Times New Roman"/>
      <w:b w:val="0"/>
      <w:i w:val="0"/>
      <w:sz w:val="20"/>
      <w:szCs w:val="20"/>
    </w:rPr>
  </w:style>
  <w:style w:type="character" w:customStyle="1" w:styleId="WW8Num2z5">
    <w:name w:val="WW8Num2z5"/>
    <w:rsid w:val="00283714"/>
  </w:style>
  <w:style w:type="character" w:customStyle="1" w:styleId="WW8Num2z6">
    <w:name w:val="WW8Num2z6"/>
    <w:rsid w:val="00283714"/>
  </w:style>
  <w:style w:type="character" w:customStyle="1" w:styleId="WW8Num2z7">
    <w:name w:val="WW8Num2z7"/>
    <w:rsid w:val="00283714"/>
  </w:style>
  <w:style w:type="character" w:customStyle="1" w:styleId="WW8Num2z8">
    <w:name w:val="WW8Num2z8"/>
    <w:rsid w:val="00283714"/>
  </w:style>
  <w:style w:type="character" w:customStyle="1" w:styleId="WW8Num9z1">
    <w:name w:val="WW8Num9z1"/>
    <w:rsid w:val="00283714"/>
    <w:rPr>
      <w:rFonts w:eastAsia="Calibri"/>
      <w:lang w:val="el-GR"/>
    </w:rPr>
  </w:style>
  <w:style w:type="character" w:customStyle="1" w:styleId="WW8Num9z2">
    <w:name w:val="WW8Num9z2"/>
    <w:rsid w:val="00283714"/>
  </w:style>
  <w:style w:type="character" w:customStyle="1" w:styleId="WW8Num9z3">
    <w:name w:val="WW8Num9z3"/>
    <w:rsid w:val="00283714"/>
  </w:style>
  <w:style w:type="character" w:customStyle="1" w:styleId="WW8Num9z4">
    <w:name w:val="WW8Num9z4"/>
    <w:rsid w:val="00283714"/>
  </w:style>
  <w:style w:type="character" w:customStyle="1" w:styleId="WW8Num9z5">
    <w:name w:val="WW8Num9z5"/>
    <w:rsid w:val="00283714"/>
  </w:style>
  <w:style w:type="character" w:customStyle="1" w:styleId="WW8Num9z6">
    <w:name w:val="WW8Num9z6"/>
    <w:rsid w:val="00283714"/>
  </w:style>
  <w:style w:type="character" w:customStyle="1" w:styleId="WW8Num9z7">
    <w:name w:val="WW8Num9z7"/>
    <w:rsid w:val="00283714"/>
  </w:style>
  <w:style w:type="character" w:customStyle="1" w:styleId="WW8Num9z8">
    <w:name w:val="WW8Num9z8"/>
    <w:rsid w:val="00283714"/>
  </w:style>
  <w:style w:type="character" w:customStyle="1" w:styleId="WW-DefaultParagraphFont">
    <w:name w:val="WW-Default Paragraph Font"/>
    <w:rsid w:val="00283714"/>
  </w:style>
  <w:style w:type="character" w:customStyle="1" w:styleId="WW8Num12z0">
    <w:name w:val="WW8Num12z0"/>
    <w:rsid w:val="00283714"/>
    <w:rPr>
      <w:rFonts w:ascii="Symbol" w:hAnsi="Symbol" w:cs="Symbol"/>
    </w:rPr>
  </w:style>
  <w:style w:type="character" w:customStyle="1" w:styleId="WW8Num12z1">
    <w:name w:val="WW8Num12z1"/>
    <w:rsid w:val="00283714"/>
    <w:rPr>
      <w:rFonts w:ascii="Courier New" w:hAnsi="Courier New" w:cs="Courier New"/>
    </w:rPr>
  </w:style>
  <w:style w:type="character" w:customStyle="1" w:styleId="WW8Num12z2">
    <w:name w:val="WW8Num12z2"/>
    <w:rsid w:val="00283714"/>
    <w:rPr>
      <w:rFonts w:ascii="Wingdings" w:hAnsi="Wingdings" w:cs="Wingdings"/>
    </w:rPr>
  </w:style>
  <w:style w:type="character" w:customStyle="1" w:styleId="WW-DefaultParagraphFont1">
    <w:name w:val="WW-Default Paragraph Font1"/>
    <w:rsid w:val="00283714"/>
  </w:style>
  <w:style w:type="character" w:customStyle="1" w:styleId="WW-DefaultParagraphFont11">
    <w:name w:val="WW-Default Paragraph Font11"/>
    <w:rsid w:val="00283714"/>
  </w:style>
  <w:style w:type="character" w:customStyle="1" w:styleId="WW-DefaultParagraphFont111">
    <w:name w:val="WW-Default Paragraph Font111"/>
    <w:rsid w:val="00283714"/>
  </w:style>
  <w:style w:type="character" w:customStyle="1" w:styleId="30">
    <w:name w:val="Προεπιλεγμένη γραμματοσειρά3"/>
    <w:rsid w:val="00283714"/>
  </w:style>
  <w:style w:type="character" w:customStyle="1" w:styleId="WW-DefaultParagraphFont1111">
    <w:name w:val="WW-Default Paragraph Font1111"/>
    <w:rsid w:val="00283714"/>
  </w:style>
  <w:style w:type="character" w:customStyle="1" w:styleId="DefaultParagraphFont2">
    <w:name w:val="Default Paragraph Font2"/>
    <w:rsid w:val="00283714"/>
  </w:style>
  <w:style w:type="character" w:customStyle="1" w:styleId="WW8Num12z3">
    <w:name w:val="WW8Num12z3"/>
    <w:rsid w:val="00283714"/>
  </w:style>
  <w:style w:type="character" w:customStyle="1" w:styleId="WW8Num12z4">
    <w:name w:val="WW8Num12z4"/>
    <w:rsid w:val="00283714"/>
  </w:style>
  <w:style w:type="character" w:customStyle="1" w:styleId="WW8Num12z5">
    <w:name w:val="WW8Num12z5"/>
    <w:rsid w:val="00283714"/>
  </w:style>
  <w:style w:type="character" w:customStyle="1" w:styleId="WW8Num12z6">
    <w:name w:val="WW8Num12z6"/>
    <w:rsid w:val="00283714"/>
  </w:style>
  <w:style w:type="character" w:customStyle="1" w:styleId="WW8Num12z7">
    <w:name w:val="WW8Num12z7"/>
    <w:rsid w:val="00283714"/>
  </w:style>
  <w:style w:type="character" w:customStyle="1" w:styleId="WW8Num12z8">
    <w:name w:val="WW8Num12z8"/>
    <w:rsid w:val="00283714"/>
  </w:style>
  <w:style w:type="character" w:customStyle="1" w:styleId="WW8Num13z0">
    <w:name w:val="WW8Num13z0"/>
    <w:rsid w:val="00283714"/>
    <w:rPr>
      <w:rFonts w:ascii="Symbol" w:hAnsi="Symbol" w:cs="OpenSymbol"/>
    </w:rPr>
  </w:style>
  <w:style w:type="character" w:customStyle="1" w:styleId="WW-DefaultParagraphFont11111">
    <w:name w:val="WW-Default Paragraph Font11111"/>
    <w:rsid w:val="00283714"/>
  </w:style>
  <w:style w:type="character" w:customStyle="1" w:styleId="WW8Num13z1">
    <w:name w:val="WW8Num13z1"/>
    <w:rsid w:val="00283714"/>
    <w:rPr>
      <w:rFonts w:eastAsia="Calibri"/>
      <w:lang w:val="el-GR"/>
    </w:rPr>
  </w:style>
  <w:style w:type="character" w:customStyle="1" w:styleId="WW8Num13z2">
    <w:name w:val="WW8Num13z2"/>
    <w:rsid w:val="00283714"/>
  </w:style>
  <w:style w:type="character" w:customStyle="1" w:styleId="WW8Num13z3">
    <w:name w:val="WW8Num13z3"/>
    <w:rsid w:val="00283714"/>
  </w:style>
  <w:style w:type="character" w:customStyle="1" w:styleId="WW8Num13z4">
    <w:name w:val="WW8Num13z4"/>
    <w:rsid w:val="00283714"/>
  </w:style>
  <w:style w:type="character" w:customStyle="1" w:styleId="WW8Num13z5">
    <w:name w:val="WW8Num13z5"/>
    <w:rsid w:val="00283714"/>
  </w:style>
  <w:style w:type="character" w:customStyle="1" w:styleId="WW8Num13z6">
    <w:name w:val="WW8Num13z6"/>
    <w:rsid w:val="00283714"/>
  </w:style>
  <w:style w:type="character" w:customStyle="1" w:styleId="WW8Num13z7">
    <w:name w:val="WW8Num13z7"/>
    <w:rsid w:val="00283714"/>
  </w:style>
  <w:style w:type="character" w:customStyle="1" w:styleId="WW8Num13z8">
    <w:name w:val="WW8Num13z8"/>
    <w:rsid w:val="00283714"/>
  </w:style>
  <w:style w:type="character" w:customStyle="1" w:styleId="WW8Num14z0">
    <w:name w:val="WW8Num14z0"/>
    <w:rsid w:val="00283714"/>
    <w:rPr>
      <w:rFonts w:ascii="Symbol" w:hAnsi="Symbol" w:cs="OpenSymbol"/>
    </w:rPr>
  </w:style>
  <w:style w:type="character" w:customStyle="1" w:styleId="WW8Num14z1">
    <w:name w:val="WW8Num14z1"/>
    <w:rsid w:val="00283714"/>
  </w:style>
  <w:style w:type="character" w:customStyle="1" w:styleId="WW8Num14z2">
    <w:name w:val="WW8Num14z2"/>
    <w:rsid w:val="00283714"/>
  </w:style>
  <w:style w:type="character" w:customStyle="1" w:styleId="WW8Num14z3">
    <w:name w:val="WW8Num14z3"/>
    <w:rsid w:val="00283714"/>
  </w:style>
  <w:style w:type="character" w:customStyle="1" w:styleId="WW8Num14z4">
    <w:name w:val="WW8Num14z4"/>
    <w:rsid w:val="00283714"/>
  </w:style>
  <w:style w:type="character" w:customStyle="1" w:styleId="WW8Num14z5">
    <w:name w:val="WW8Num14z5"/>
    <w:rsid w:val="00283714"/>
  </w:style>
  <w:style w:type="character" w:customStyle="1" w:styleId="WW8Num14z6">
    <w:name w:val="WW8Num14z6"/>
    <w:rsid w:val="00283714"/>
  </w:style>
  <w:style w:type="character" w:customStyle="1" w:styleId="WW8Num14z7">
    <w:name w:val="WW8Num14z7"/>
    <w:rsid w:val="00283714"/>
  </w:style>
  <w:style w:type="character" w:customStyle="1" w:styleId="WW8Num14z8">
    <w:name w:val="WW8Num14z8"/>
    <w:rsid w:val="00283714"/>
  </w:style>
  <w:style w:type="character" w:customStyle="1" w:styleId="WW8Num15z0">
    <w:name w:val="WW8Num15z0"/>
    <w:rsid w:val="00283714"/>
  </w:style>
  <w:style w:type="character" w:customStyle="1" w:styleId="WW8Num15z1">
    <w:name w:val="WW8Num15z1"/>
    <w:rsid w:val="00283714"/>
  </w:style>
  <w:style w:type="character" w:customStyle="1" w:styleId="WW8Num15z2">
    <w:name w:val="WW8Num15z2"/>
    <w:rsid w:val="00283714"/>
  </w:style>
  <w:style w:type="character" w:customStyle="1" w:styleId="WW8Num15z3">
    <w:name w:val="WW8Num15z3"/>
    <w:rsid w:val="00283714"/>
  </w:style>
  <w:style w:type="character" w:customStyle="1" w:styleId="WW8Num15z4">
    <w:name w:val="WW8Num15z4"/>
    <w:rsid w:val="00283714"/>
  </w:style>
  <w:style w:type="character" w:customStyle="1" w:styleId="WW8Num15z5">
    <w:name w:val="WW8Num15z5"/>
    <w:rsid w:val="00283714"/>
  </w:style>
  <w:style w:type="character" w:customStyle="1" w:styleId="WW8Num15z6">
    <w:name w:val="WW8Num15z6"/>
    <w:rsid w:val="00283714"/>
  </w:style>
  <w:style w:type="character" w:customStyle="1" w:styleId="WW8Num15z7">
    <w:name w:val="WW8Num15z7"/>
    <w:rsid w:val="00283714"/>
  </w:style>
  <w:style w:type="character" w:customStyle="1" w:styleId="WW8Num15z8">
    <w:name w:val="WW8Num15z8"/>
    <w:rsid w:val="00283714"/>
  </w:style>
  <w:style w:type="character" w:customStyle="1" w:styleId="WW8Num16z0">
    <w:name w:val="WW8Num16z0"/>
    <w:rsid w:val="00283714"/>
  </w:style>
  <w:style w:type="character" w:customStyle="1" w:styleId="WW8Num16z1">
    <w:name w:val="WW8Num16z1"/>
    <w:rsid w:val="00283714"/>
  </w:style>
  <w:style w:type="character" w:customStyle="1" w:styleId="WW8Num16z2">
    <w:name w:val="WW8Num16z2"/>
    <w:rsid w:val="00283714"/>
  </w:style>
  <w:style w:type="character" w:customStyle="1" w:styleId="WW8Num16z3">
    <w:name w:val="WW8Num16z3"/>
    <w:rsid w:val="00283714"/>
  </w:style>
  <w:style w:type="character" w:customStyle="1" w:styleId="WW8Num16z4">
    <w:name w:val="WW8Num16z4"/>
    <w:rsid w:val="00283714"/>
  </w:style>
  <w:style w:type="character" w:customStyle="1" w:styleId="WW8Num16z5">
    <w:name w:val="WW8Num16z5"/>
    <w:rsid w:val="00283714"/>
  </w:style>
  <w:style w:type="character" w:customStyle="1" w:styleId="WW8Num16z6">
    <w:name w:val="WW8Num16z6"/>
    <w:rsid w:val="00283714"/>
  </w:style>
  <w:style w:type="character" w:customStyle="1" w:styleId="WW8Num16z7">
    <w:name w:val="WW8Num16z7"/>
    <w:rsid w:val="00283714"/>
  </w:style>
  <w:style w:type="character" w:customStyle="1" w:styleId="WW8Num16z8">
    <w:name w:val="WW8Num16z8"/>
    <w:rsid w:val="00283714"/>
  </w:style>
  <w:style w:type="character" w:customStyle="1" w:styleId="WW-DefaultParagraphFont111111">
    <w:name w:val="WW-Default Paragraph Font111111"/>
    <w:rsid w:val="00283714"/>
  </w:style>
  <w:style w:type="character" w:customStyle="1" w:styleId="WW-DefaultParagraphFont1111111">
    <w:name w:val="WW-Default Paragraph Font1111111"/>
    <w:rsid w:val="00283714"/>
  </w:style>
  <w:style w:type="character" w:customStyle="1" w:styleId="WW-DefaultParagraphFont11111111">
    <w:name w:val="WW-Default Paragraph Font11111111"/>
    <w:rsid w:val="00283714"/>
  </w:style>
  <w:style w:type="character" w:customStyle="1" w:styleId="WW-DefaultParagraphFont111111111">
    <w:name w:val="WW-Default Paragraph Font111111111"/>
    <w:rsid w:val="00283714"/>
  </w:style>
  <w:style w:type="character" w:customStyle="1" w:styleId="WW-DefaultParagraphFont1111111111">
    <w:name w:val="WW-Default Paragraph Font1111111111"/>
    <w:rsid w:val="00283714"/>
  </w:style>
  <w:style w:type="character" w:customStyle="1" w:styleId="WW8Num17z0">
    <w:name w:val="WW8Num17z0"/>
    <w:rsid w:val="00283714"/>
  </w:style>
  <w:style w:type="character" w:customStyle="1" w:styleId="WW8Num17z1">
    <w:name w:val="WW8Num17z1"/>
    <w:rsid w:val="00283714"/>
  </w:style>
  <w:style w:type="character" w:customStyle="1" w:styleId="WW8Num17z2">
    <w:name w:val="WW8Num17z2"/>
    <w:rsid w:val="00283714"/>
  </w:style>
  <w:style w:type="character" w:customStyle="1" w:styleId="WW8Num17z3">
    <w:name w:val="WW8Num17z3"/>
    <w:rsid w:val="00283714"/>
  </w:style>
  <w:style w:type="character" w:customStyle="1" w:styleId="WW8Num17z4">
    <w:name w:val="WW8Num17z4"/>
    <w:rsid w:val="00283714"/>
  </w:style>
  <w:style w:type="character" w:customStyle="1" w:styleId="WW8Num17z5">
    <w:name w:val="WW8Num17z5"/>
    <w:rsid w:val="00283714"/>
  </w:style>
  <w:style w:type="character" w:customStyle="1" w:styleId="WW8Num17z6">
    <w:name w:val="WW8Num17z6"/>
    <w:rsid w:val="00283714"/>
  </w:style>
  <w:style w:type="character" w:customStyle="1" w:styleId="WW8Num17z7">
    <w:name w:val="WW8Num17z7"/>
    <w:rsid w:val="00283714"/>
  </w:style>
  <w:style w:type="character" w:customStyle="1" w:styleId="WW8Num17z8">
    <w:name w:val="WW8Num17z8"/>
    <w:rsid w:val="00283714"/>
  </w:style>
  <w:style w:type="character" w:customStyle="1" w:styleId="WW8Num18z0">
    <w:name w:val="WW8Num18z0"/>
    <w:rsid w:val="00283714"/>
  </w:style>
  <w:style w:type="character" w:customStyle="1" w:styleId="WW8Num18z1">
    <w:name w:val="WW8Num18z1"/>
    <w:rsid w:val="00283714"/>
  </w:style>
  <w:style w:type="character" w:customStyle="1" w:styleId="WW8Num18z2">
    <w:name w:val="WW8Num18z2"/>
    <w:rsid w:val="00283714"/>
  </w:style>
  <w:style w:type="character" w:customStyle="1" w:styleId="WW8Num18z3">
    <w:name w:val="WW8Num18z3"/>
    <w:rsid w:val="00283714"/>
  </w:style>
  <w:style w:type="character" w:customStyle="1" w:styleId="WW8Num18z4">
    <w:name w:val="WW8Num18z4"/>
    <w:rsid w:val="00283714"/>
  </w:style>
  <w:style w:type="character" w:customStyle="1" w:styleId="WW8Num18z5">
    <w:name w:val="WW8Num18z5"/>
    <w:rsid w:val="00283714"/>
  </w:style>
  <w:style w:type="character" w:customStyle="1" w:styleId="WW8Num18z6">
    <w:name w:val="WW8Num18z6"/>
    <w:rsid w:val="00283714"/>
  </w:style>
  <w:style w:type="character" w:customStyle="1" w:styleId="WW8Num18z7">
    <w:name w:val="WW8Num18z7"/>
    <w:rsid w:val="00283714"/>
  </w:style>
  <w:style w:type="character" w:customStyle="1" w:styleId="WW8Num18z8">
    <w:name w:val="WW8Num18z8"/>
    <w:rsid w:val="00283714"/>
  </w:style>
  <w:style w:type="character" w:customStyle="1" w:styleId="WW8Num3z1">
    <w:name w:val="WW8Num3z1"/>
    <w:rsid w:val="00283714"/>
  </w:style>
  <w:style w:type="character" w:customStyle="1" w:styleId="WW8Num3z2">
    <w:name w:val="WW8Num3z2"/>
    <w:rsid w:val="00283714"/>
  </w:style>
  <w:style w:type="character" w:customStyle="1" w:styleId="WW8Num3z3">
    <w:name w:val="WW8Num3z3"/>
    <w:rsid w:val="00283714"/>
  </w:style>
  <w:style w:type="character" w:customStyle="1" w:styleId="WW8Num3z4">
    <w:name w:val="WW8Num3z4"/>
    <w:rsid w:val="00283714"/>
    <w:rPr>
      <w:rFonts w:ascii="Arial" w:hAnsi="Arial" w:cs="Times New Roman"/>
      <w:b w:val="0"/>
      <w:i w:val="0"/>
      <w:sz w:val="20"/>
      <w:szCs w:val="20"/>
    </w:rPr>
  </w:style>
  <w:style w:type="character" w:customStyle="1" w:styleId="WW8Num3z5">
    <w:name w:val="WW8Num3z5"/>
    <w:rsid w:val="00283714"/>
  </w:style>
  <w:style w:type="character" w:customStyle="1" w:styleId="WW8Num3z6">
    <w:name w:val="WW8Num3z6"/>
    <w:rsid w:val="00283714"/>
  </w:style>
  <w:style w:type="character" w:customStyle="1" w:styleId="WW8Num3z7">
    <w:name w:val="WW8Num3z7"/>
    <w:rsid w:val="00283714"/>
  </w:style>
  <w:style w:type="character" w:customStyle="1" w:styleId="WW8Num3z8">
    <w:name w:val="WW8Num3z8"/>
    <w:rsid w:val="00283714"/>
  </w:style>
  <w:style w:type="character" w:customStyle="1" w:styleId="WW-DefaultParagraphFont11111111111">
    <w:name w:val="WW-Default Paragraph Font11111111111"/>
    <w:rsid w:val="00283714"/>
  </w:style>
  <w:style w:type="character" w:customStyle="1" w:styleId="WW-DefaultParagraphFont111111111111">
    <w:name w:val="WW-Default Paragraph Font111111111111"/>
    <w:rsid w:val="00283714"/>
  </w:style>
  <w:style w:type="character" w:customStyle="1" w:styleId="WW-DefaultParagraphFont1111111111111">
    <w:name w:val="WW-Default Paragraph Font1111111111111"/>
    <w:rsid w:val="00283714"/>
  </w:style>
  <w:style w:type="character" w:customStyle="1" w:styleId="WW-DefaultParagraphFont11111111111111">
    <w:name w:val="WW-Default Paragraph Font11111111111111"/>
    <w:rsid w:val="00283714"/>
  </w:style>
  <w:style w:type="character" w:customStyle="1" w:styleId="22">
    <w:name w:val="Προεπιλεγμένη γραμματοσειρά2"/>
    <w:rsid w:val="00283714"/>
  </w:style>
  <w:style w:type="character" w:customStyle="1" w:styleId="WW8Num19z0">
    <w:name w:val="WW8Num19z0"/>
    <w:rsid w:val="00283714"/>
    <w:rPr>
      <w:rFonts w:ascii="Calibri" w:hAnsi="Calibri" w:cs="Calibri"/>
    </w:rPr>
  </w:style>
  <w:style w:type="character" w:customStyle="1" w:styleId="WW8Num19z1">
    <w:name w:val="WW8Num19z1"/>
    <w:rsid w:val="00283714"/>
  </w:style>
  <w:style w:type="character" w:customStyle="1" w:styleId="WW8Num20z0">
    <w:name w:val="WW8Num20z0"/>
    <w:rsid w:val="00283714"/>
    <w:rPr>
      <w:rFonts w:ascii="Calibri" w:eastAsia="Calibri" w:hAnsi="Calibri" w:cs="Times New Roman"/>
    </w:rPr>
  </w:style>
  <w:style w:type="character" w:customStyle="1" w:styleId="WW8Num20z1">
    <w:name w:val="WW8Num20z1"/>
    <w:rsid w:val="00283714"/>
    <w:rPr>
      <w:rFonts w:ascii="Courier New" w:hAnsi="Courier New" w:cs="Courier New"/>
    </w:rPr>
  </w:style>
  <w:style w:type="character" w:customStyle="1" w:styleId="WW8Num20z2">
    <w:name w:val="WW8Num20z2"/>
    <w:rsid w:val="00283714"/>
    <w:rPr>
      <w:rFonts w:ascii="Wingdings" w:hAnsi="Wingdings" w:cs="Wingdings"/>
    </w:rPr>
  </w:style>
  <w:style w:type="character" w:customStyle="1" w:styleId="WW8Num20z3">
    <w:name w:val="WW8Num20z3"/>
    <w:rsid w:val="00283714"/>
    <w:rPr>
      <w:rFonts w:ascii="Symbol" w:hAnsi="Symbol" w:cs="Symbol"/>
    </w:rPr>
  </w:style>
  <w:style w:type="character" w:customStyle="1" w:styleId="WW-DefaultParagraphFont111111111111111">
    <w:name w:val="WW-Default Paragraph Font111111111111111"/>
    <w:rsid w:val="00283714"/>
  </w:style>
  <w:style w:type="character" w:customStyle="1" w:styleId="WW8Num19z2">
    <w:name w:val="WW8Num19z2"/>
    <w:rsid w:val="00283714"/>
  </w:style>
  <w:style w:type="character" w:customStyle="1" w:styleId="WW8Num19z3">
    <w:name w:val="WW8Num19z3"/>
    <w:rsid w:val="00283714"/>
  </w:style>
  <w:style w:type="character" w:customStyle="1" w:styleId="WW8Num19z4">
    <w:name w:val="WW8Num19z4"/>
    <w:rsid w:val="00283714"/>
  </w:style>
  <w:style w:type="character" w:customStyle="1" w:styleId="WW8Num19z5">
    <w:name w:val="WW8Num19z5"/>
    <w:rsid w:val="00283714"/>
  </w:style>
  <w:style w:type="character" w:customStyle="1" w:styleId="WW8Num19z6">
    <w:name w:val="WW8Num19z6"/>
    <w:rsid w:val="00283714"/>
  </w:style>
  <w:style w:type="character" w:customStyle="1" w:styleId="WW8Num19z7">
    <w:name w:val="WW8Num19z7"/>
    <w:rsid w:val="00283714"/>
  </w:style>
  <w:style w:type="character" w:customStyle="1" w:styleId="WW8Num19z8">
    <w:name w:val="WW8Num19z8"/>
    <w:rsid w:val="00283714"/>
  </w:style>
  <w:style w:type="character" w:customStyle="1" w:styleId="WW8Num20z4">
    <w:name w:val="WW8Num20z4"/>
    <w:rsid w:val="00283714"/>
  </w:style>
  <w:style w:type="character" w:customStyle="1" w:styleId="WW8Num20z5">
    <w:name w:val="WW8Num20z5"/>
    <w:rsid w:val="00283714"/>
  </w:style>
  <w:style w:type="character" w:customStyle="1" w:styleId="WW8Num20z6">
    <w:name w:val="WW8Num20z6"/>
    <w:rsid w:val="00283714"/>
  </w:style>
  <w:style w:type="character" w:customStyle="1" w:styleId="WW8Num20z7">
    <w:name w:val="WW8Num20z7"/>
    <w:rsid w:val="00283714"/>
  </w:style>
  <w:style w:type="character" w:customStyle="1" w:styleId="WW8Num20z8">
    <w:name w:val="WW8Num20z8"/>
    <w:rsid w:val="00283714"/>
  </w:style>
  <w:style w:type="character" w:customStyle="1" w:styleId="WW-DefaultParagraphFont1111111111111111">
    <w:name w:val="WW-Default Paragraph Font1111111111111111"/>
    <w:rsid w:val="00283714"/>
  </w:style>
  <w:style w:type="character" w:customStyle="1" w:styleId="WW-DefaultParagraphFont11111111111111111">
    <w:name w:val="WW-Default Paragraph Font11111111111111111"/>
    <w:rsid w:val="00283714"/>
  </w:style>
  <w:style w:type="character" w:customStyle="1" w:styleId="WW8Num21z0">
    <w:name w:val="WW8Num21z0"/>
    <w:rsid w:val="00283714"/>
    <w:rPr>
      <w:rFonts w:ascii="Calibri" w:eastAsia="Times New Roman" w:hAnsi="Calibri" w:cs="Calibri"/>
    </w:rPr>
  </w:style>
  <w:style w:type="character" w:customStyle="1" w:styleId="WW8Num21z1">
    <w:name w:val="WW8Num21z1"/>
    <w:rsid w:val="00283714"/>
    <w:rPr>
      <w:rFonts w:ascii="Courier New" w:hAnsi="Courier New" w:cs="Courier New"/>
    </w:rPr>
  </w:style>
  <w:style w:type="character" w:customStyle="1" w:styleId="WW8Num21z2">
    <w:name w:val="WW8Num21z2"/>
    <w:rsid w:val="00283714"/>
    <w:rPr>
      <w:rFonts w:ascii="Wingdings" w:hAnsi="Wingdings" w:cs="Wingdings"/>
    </w:rPr>
  </w:style>
  <w:style w:type="character" w:customStyle="1" w:styleId="WW8Num21z3">
    <w:name w:val="WW8Num21z3"/>
    <w:rsid w:val="00283714"/>
    <w:rPr>
      <w:rFonts w:ascii="Symbol" w:hAnsi="Symbol" w:cs="Symbol"/>
    </w:rPr>
  </w:style>
  <w:style w:type="character" w:customStyle="1" w:styleId="WW8Num22z0">
    <w:name w:val="WW8Num22z0"/>
    <w:rsid w:val="00283714"/>
    <w:rPr>
      <w:rFonts w:ascii="Symbol" w:hAnsi="Symbol" w:cs="Symbol"/>
    </w:rPr>
  </w:style>
  <w:style w:type="character" w:customStyle="1" w:styleId="WW8Num22z1">
    <w:name w:val="WW8Num22z1"/>
    <w:rsid w:val="00283714"/>
    <w:rPr>
      <w:rFonts w:ascii="Courier New" w:hAnsi="Courier New" w:cs="Courier New"/>
    </w:rPr>
  </w:style>
  <w:style w:type="character" w:customStyle="1" w:styleId="WW8Num22z2">
    <w:name w:val="WW8Num22z2"/>
    <w:rsid w:val="00283714"/>
    <w:rPr>
      <w:rFonts w:ascii="Wingdings" w:hAnsi="Wingdings" w:cs="Wingdings"/>
    </w:rPr>
  </w:style>
  <w:style w:type="character" w:customStyle="1" w:styleId="WW8Num23z0">
    <w:name w:val="WW8Num23z0"/>
    <w:rsid w:val="00283714"/>
    <w:rPr>
      <w:rFonts w:ascii="Calibri" w:eastAsia="Times New Roman" w:hAnsi="Calibri" w:cs="Calibri"/>
    </w:rPr>
  </w:style>
  <w:style w:type="character" w:customStyle="1" w:styleId="WW8Num23z1">
    <w:name w:val="WW8Num23z1"/>
    <w:rsid w:val="00283714"/>
    <w:rPr>
      <w:rFonts w:ascii="Courier New" w:hAnsi="Courier New" w:cs="Courier New"/>
    </w:rPr>
  </w:style>
  <w:style w:type="character" w:customStyle="1" w:styleId="WW8Num23z2">
    <w:name w:val="WW8Num23z2"/>
    <w:rsid w:val="00283714"/>
    <w:rPr>
      <w:rFonts w:ascii="Wingdings" w:hAnsi="Wingdings" w:cs="Wingdings"/>
    </w:rPr>
  </w:style>
  <w:style w:type="character" w:customStyle="1" w:styleId="WW8Num23z3">
    <w:name w:val="WW8Num23z3"/>
    <w:rsid w:val="00283714"/>
    <w:rPr>
      <w:rFonts w:ascii="Symbol" w:hAnsi="Symbol" w:cs="Symbol"/>
    </w:rPr>
  </w:style>
  <w:style w:type="character" w:customStyle="1" w:styleId="WW8Num24z0">
    <w:name w:val="WW8Num24z0"/>
    <w:rsid w:val="00283714"/>
    <w:rPr>
      <w:rFonts w:ascii="Symbol" w:hAnsi="Symbol" w:cs="Symbol"/>
      <w:strike/>
      <w:color w:val="0070C0"/>
      <w:position w:val="0"/>
      <w:sz w:val="24"/>
      <w:vertAlign w:val="baseline"/>
      <w:lang w:val="el-GR"/>
    </w:rPr>
  </w:style>
  <w:style w:type="character" w:customStyle="1" w:styleId="WW8Num24z1">
    <w:name w:val="WW8Num24z1"/>
    <w:rsid w:val="00283714"/>
    <w:rPr>
      <w:rFonts w:ascii="Courier New" w:hAnsi="Courier New" w:cs="Courier New"/>
    </w:rPr>
  </w:style>
  <w:style w:type="character" w:customStyle="1" w:styleId="WW8Num24z2">
    <w:name w:val="WW8Num24z2"/>
    <w:rsid w:val="00283714"/>
    <w:rPr>
      <w:rFonts w:ascii="Wingdings" w:hAnsi="Wingdings" w:cs="Wingdings"/>
    </w:rPr>
  </w:style>
  <w:style w:type="character" w:customStyle="1" w:styleId="WW8Num25z0">
    <w:name w:val="WW8Num25z0"/>
    <w:rsid w:val="00283714"/>
    <w:rPr>
      <w:rFonts w:ascii="Symbol" w:hAnsi="Symbol" w:cs="Symbol"/>
    </w:rPr>
  </w:style>
  <w:style w:type="character" w:customStyle="1" w:styleId="WW8Num25z1">
    <w:name w:val="WW8Num25z1"/>
    <w:rsid w:val="00283714"/>
    <w:rPr>
      <w:rFonts w:ascii="Courier New" w:hAnsi="Courier New" w:cs="Courier New"/>
    </w:rPr>
  </w:style>
  <w:style w:type="character" w:customStyle="1" w:styleId="WW8Num25z2">
    <w:name w:val="WW8Num25z2"/>
    <w:rsid w:val="00283714"/>
    <w:rPr>
      <w:rFonts w:ascii="Wingdings" w:hAnsi="Wingdings" w:cs="Wingdings"/>
    </w:rPr>
  </w:style>
  <w:style w:type="character" w:customStyle="1" w:styleId="WW8Num26z0">
    <w:name w:val="WW8Num26z0"/>
    <w:rsid w:val="00283714"/>
    <w:rPr>
      <w:rFonts w:ascii="Symbol" w:hAnsi="Symbol" w:cs="Symbol"/>
    </w:rPr>
  </w:style>
  <w:style w:type="character" w:customStyle="1" w:styleId="WW8Num26z1">
    <w:name w:val="WW8Num26z1"/>
    <w:rsid w:val="00283714"/>
    <w:rPr>
      <w:rFonts w:ascii="Courier New" w:hAnsi="Courier New" w:cs="Courier New"/>
    </w:rPr>
  </w:style>
  <w:style w:type="character" w:customStyle="1" w:styleId="WW8Num26z2">
    <w:name w:val="WW8Num26z2"/>
    <w:rsid w:val="00283714"/>
    <w:rPr>
      <w:rFonts w:ascii="Wingdings" w:hAnsi="Wingdings" w:cs="Wingdings"/>
    </w:rPr>
  </w:style>
  <w:style w:type="character" w:customStyle="1" w:styleId="WW8Num27z0">
    <w:name w:val="WW8Num27z0"/>
    <w:rsid w:val="00283714"/>
    <w:rPr>
      <w:rFonts w:ascii="Calibri" w:eastAsia="Times New Roman" w:hAnsi="Calibri" w:cs="Calibri"/>
    </w:rPr>
  </w:style>
  <w:style w:type="character" w:customStyle="1" w:styleId="WW8Num27z1">
    <w:name w:val="WW8Num27z1"/>
    <w:rsid w:val="00283714"/>
    <w:rPr>
      <w:rFonts w:ascii="Courier New" w:hAnsi="Courier New" w:cs="Courier New"/>
    </w:rPr>
  </w:style>
  <w:style w:type="character" w:customStyle="1" w:styleId="WW8Num27z2">
    <w:name w:val="WW8Num27z2"/>
    <w:rsid w:val="00283714"/>
    <w:rPr>
      <w:rFonts w:ascii="Wingdings" w:hAnsi="Wingdings" w:cs="Wingdings"/>
    </w:rPr>
  </w:style>
  <w:style w:type="character" w:customStyle="1" w:styleId="WW8Num27z3">
    <w:name w:val="WW8Num27z3"/>
    <w:rsid w:val="00283714"/>
    <w:rPr>
      <w:rFonts w:ascii="Symbol" w:hAnsi="Symbol" w:cs="Symbol"/>
    </w:rPr>
  </w:style>
  <w:style w:type="character" w:customStyle="1" w:styleId="WW8Num28z0">
    <w:name w:val="WW8Num28z0"/>
    <w:rsid w:val="00283714"/>
    <w:rPr>
      <w:rFonts w:ascii="Symbol" w:hAnsi="Symbol" w:cs="Symbol"/>
    </w:rPr>
  </w:style>
  <w:style w:type="character" w:customStyle="1" w:styleId="WW8Num28z1">
    <w:name w:val="WW8Num28z1"/>
    <w:rsid w:val="00283714"/>
    <w:rPr>
      <w:rFonts w:ascii="Courier New" w:hAnsi="Courier New" w:cs="Courier New"/>
    </w:rPr>
  </w:style>
  <w:style w:type="character" w:customStyle="1" w:styleId="WW8Num28z2">
    <w:name w:val="WW8Num28z2"/>
    <w:rsid w:val="00283714"/>
    <w:rPr>
      <w:rFonts w:ascii="Wingdings" w:hAnsi="Wingdings" w:cs="Wingdings"/>
    </w:rPr>
  </w:style>
  <w:style w:type="character" w:customStyle="1" w:styleId="WW8Num29z0">
    <w:name w:val="WW8Num29z0"/>
    <w:rsid w:val="00283714"/>
    <w:rPr>
      <w:rFonts w:ascii="Calibri" w:eastAsia="Times New Roman" w:hAnsi="Calibri" w:cs="Calibri"/>
    </w:rPr>
  </w:style>
  <w:style w:type="character" w:customStyle="1" w:styleId="WW8Num29z1">
    <w:name w:val="WW8Num29z1"/>
    <w:rsid w:val="00283714"/>
    <w:rPr>
      <w:rFonts w:ascii="Courier New" w:hAnsi="Courier New" w:cs="Courier New"/>
    </w:rPr>
  </w:style>
  <w:style w:type="character" w:customStyle="1" w:styleId="WW8Num29z2">
    <w:name w:val="WW8Num29z2"/>
    <w:rsid w:val="00283714"/>
    <w:rPr>
      <w:rFonts w:ascii="Wingdings" w:hAnsi="Wingdings" w:cs="Wingdings"/>
    </w:rPr>
  </w:style>
  <w:style w:type="character" w:customStyle="1" w:styleId="WW8Num29z3">
    <w:name w:val="WW8Num29z3"/>
    <w:rsid w:val="00283714"/>
    <w:rPr>
      <w:rFonts w:ascii="Symbol" w:hAnsi="Symbol" w:cs="Symbol"/>
    </w:rPr>
  </w:style>
  <w:style w:type="character" w:customStyle="1" w:styleId="WW8Num30z0">
    <w:name w:val="WW8Num30z0"/>
    <w:rsid w:val="00283714"/>
    <w:rPr>
      <w:rFonts w:ascii="Symbol" w:hAnsi="Symbol" w:cs="Symbol"/>
      <w:shd w:val="clear" w:color="auto" w:fill="FFFF00"/>
    </w:rPr>
  </w:style>
  <w:style w:type="character" w:customStyle="1" w:styleId="WW8Num30z1">
    <w:name w:val="WW8Num30z1"/>
    <w:rsid w:val="00283714"/>
    <w:rPr>
      <w:rFonts w:ascii="Courier New" w:hAnsi="Courier New" w:cs="Courier New"/>
    </w:rPr>
  </w:style>
  <w:style w:type="character" w:customStyle="1" w:styleId="WW8Num30z2">
    <w:name w:val="WW8Num30z2"/>
    <w:rsid w:val="00283714"/>
    <w:rPr>
      <w:rFonts w:ascii="Wingdings" w:hAnsi="Wingdings" w:cs="Wingdings"/>
    </w:rPr>
  </w:style>
  <w:style w:type="character" w:customStyle="1" w:styleId="WW8Num31z0">
    <w:name w:val="WW8Num31z0"/>
    <w:rsid w:val="00283714"/>
    <w:rPr>
      <w:rFonts w:cs="Times New Roman"/>
    </w:rPr>
  </w:style>
  <w:style w:type="character" w:customStyle="1" w:styleId="WW8Num32z0">
    <w:name w:val="WW8Num32z0"/>
    <w:rsid w:val="00283714"/>
  </w:style>
  <w:style w:type="character" w:customStyle="1" w:styleId="WW8Num32z1">
    <w:name w:val="WW8Num32z1"/>
    <w:rsid w:val="00283714"/>
  </w:style>
  <w:style w:type="character" w:customStyle="1" w:styleId="WW8Num32z2">
    <w:name w:val="WW8Num32z2"/>
    <w:rsid w:val="00283714"/>
  </w:style>
  <w:style w:type="character" w:customStyle="1" w:styleId="WW8Num32z3">
    <w:name w:val="WW8Num32z3"/>
    <w:rsid w:val="00283714"/>
  </w:style>
  <w:style w:type="character" w:customStyle="1" w:styleId="WW8Num32z4">
    <w:name w:val="WW8Num32z4"/>
    <w:rsid w:val="00283714"/>
  </w:style>
  <w:style w:type="character" w:customStyle="1" w:styleId="WW8Num32z5">
    <w:name w:val="WW8Num32z5"/>
    <w:rsid w:val="00283714"/>
  </w:style>
  <w:style w:type="character" w:customStyle="1" w:styleId="WW8Num32z6">
    <w:name w:val="WW8Num32z6"/>
    <w:rsid w:val="00283714"/>
  </w:style>
  <w:style w:type="character" w:customStyle="1" w:styleId="WW8Num32z7">
    <w:name w:val="WW8Num32z7"/>
    <w:rsid w:val="00283714"/>
  </w:style>
  <w:style w:type="character" w:customStyle="1" w:styleId="WW8Num32z8">
    <w:name w:val="WW8Num32z8"/>
    <w:rsid w:val="00283714"/>
  </w:style>
  <w:style w:type="character" w:customStyle="1" w:styleId="WW8Num33z0">
    <w:name w:val="WW8Num33z0"/>
    <w:rsid w:val="00283714"/>
    <w:rPr>
      <w:rFonts w:ascii="Symbol" w:eastAsia="Calibri" w:hAnsi="Symbol" w:cs="Symbol"/>
    </w:rPr>
  </w:style>
  <w:style w:type="character" w:customStyle="1" w:styleId="WW8Num33z1">
    <w:name w:val="WW8Num33z1"/>
    <w:rsid w:val="00283714"/>
    <w:rPr>
      <w:rFonts w:ascii="Courier New" w:hAnsi="Courier New" w:cs="Courier New"/>
    </w:rPr>
  </w:style>
  <w:style w:type="character" w:customStyle="1" w:styleId="WW8Num33z2">
    <w:name w:val="WW8Num33z2"/>
    <w:rsid w:val="00283714"/>
    <w:rPr>
      <w:rFonts w:ascii="Wingdings" w:hAnsi="Wingdings" w:cs="Wingdings"/>
    </w:rPr>
  </w:style>
  <w:style w:type="character" w:customStyle="1" w:styleId="WW8Num34z0">
    <w:name w:val="WW8Num34z0"/>
    <w:rsid w:val="00283714"/>
    <w:rPr>
      <w:rFonts w:ascii="Symbol" w:hAnsi="Symbol" w:cs="Symbol"/>
    </w:rPr>
  </w:style>
  <w:style w:type="character" w:customStyle="1" w:styleId="WW8Num34z1">
    <w:name w:val="WW8Num34z1"/>
    <w:rsid w:val="00283714"/>
    <w:rPr>
      <w:rFonts w:ascii="Courier New" w:hAnsi="Courier New" w:cs="Courier New"/>
    </w:rPr>
  </w:style>
  <w:style w:type="character" w:customStyle="1" w:styleId="WW8Num34z2">
    <w:name w:val="WW8Num34z2"/>
    <w:rsid w:val="00283714"/>
    <w:rPr>
      <w:rFonts w:ascii="Wingdings" w:hAnsi="Wingdings" w:cs="Wingdings"/>
    </w:rPr>
  </w:style>
  <w:style w:type="character" w:customStyle="1" w:styleId="WW8Num35z0">
    <w:name w:val="WW8Num35z0"/>
    <w:rsid w:val="00283714"/>
    <w:rPr>
      <w:rFonts w:ascii="Calibri" w:eastAsia="Times New Roman" w:hAnsi="Calibri" w:cs="Calibri"/>
    </w:rPr>
  </w:style>
  <w:style w:type="character" w:customStyle="1" w:styleId="WW8Num35z1">
    <w:name w:val="WW8Num35z1"/>
    <w:rsid w:val="00283714"/>
    <w:rPr>
      <w:rFonts w:ascii="Courier New" w:hAnsi="Courier New" w:cs="Courier New"/>
    </w:rPr>
  </w:style>
  <w:style w:type="character" w:customStyle="1" w:styleId="WW8Num35z2">
    <w:name w:val="WW8Num35z2"/>
    <w:rsid w:val="00283714"/>
    <w:rPr>
      <w:rFonts w:ascii="Wingdings" w:hAnsi="Wingdings" w:cs="Wingdings"/>
    </w:rPr>
  </w:style>
  <w:style w:type="character" w:customStyle="1" w:styleId="WW8Num35z3">
    <w:name w:val="WW8Num35z3"/>
    <w:rsid w:val="00283714"/>
    <w:rPr>
      <w:rFonts w:ascii="Symbol" w:hAnsi="Symbol" w:cs="Symbol"/>
    </w:rPr>
  </w:style>
  <w:style w:type="character" w:customStyle="1" w:styleId="WW8Num36z0">
    <w:name w:val="WW8Num36z0"/>
    <w:rsid w:val="00283714"/>
    <w:rPr>
      <w:lang w:val="el-GR"/>
    </w:rPr>
  </w:style>
  <w:style w:type="character" w:customStyle="1" w:styleId="WW8Num36z1">
    <w:name w:val="WW8Num36z1"/>
    <w:rsid w:val="00283714"/>
  </w:style>
  <w:style w:type="character" w:customStyle="1" w:styleId="WW8Num36z2">
    <w:name w:val="WW8Num36z2"/>
    <w:rsid w:val="00283714"/>
  </w:style>
  <w:style w:type="character" w:customStyle="1" w:styleId="WW8Num36z3">
    <w:name w:val="WW8Num36z3"/>
    <w:rsid w:val="00283714"/>
  </w:style>
  <w:style w:type="character" w:customStyle="1" w:styleId="WW8Num36z4">
    <w:name w:val="WW8Num36z4"/>
    <w:rsid w:val="00283714"/>
  </w:style>
  <w:style w:type="character" w:customStyle="1" w:styleId="WW8Num36z5">
    <w:name w:val="WW8Num36z5"/>
    <w:rsid w:val="00283714"/>
  </w:style>
  <w:style w:type="character" w:customStyle="1" w:styleId="WW8Num36z6">
    <w:name w:val="WW8Num36z6"/>
    <w:rsid w:val="00283714"/>
  </w:style>
  <w:style w:type="character" w:customStyle="1" w:styleId="WW8Num36z7">
    <w:name w:val="WW8Num36z7"/>
    <w:rsid w:val="00283714"/>
  </w:style>
  <w:style w:type="character" w:customStyle="1" w:styleId="WW8Num36z8">
    <w:name w:val="WW8Num36z8"/>
    <w:rsid w:val="00283714"/>
  </w:style>
  <w:style w:type="character" w:customStyle="1" w:styleId="WW8Num37z0">
    <w:name w:val="WW8Num37z0"/>
    <w:rsid w:val="00283714"/>
    <w:rPr>
      <w:rFonts w:ascii="Calibri" w:eastAsia="Times New Roman" w:hAnsi="Calibri" w:cs="Calibri"/>
    </w:rPr>
  </w:style>
  <w:style w:type="character" w:customStyle="1" w:styleId="WW8Num37z1">
    <w:name w:val="WW8Num37z1"/>
    <w:rsid w:val="00283714"/>
    <w:rPr>
      <w:rFonts w:ascii="Courier New" w:hAnsi="Courier New" w:cs="Courier New"/>
    </w:rPr>
  </w:style>
  <w:style w:type="character" w:customStyle="1" w:styleId="WW8Num37z2">
    <w:name w:val="WW8Num37z2"/>
    <w:rsid w:val="00283714"/>
    <w:rPr>
      <w:rFonts w:ascii="Wingdings" w:hAnsi="Wingdings" w:cs="Wingdings"/>
    </w:rPr>
  </w:style>
  <w:style w:type="character" w:customStyle="1" w:styleId="WW8Num37z3">
    <w:name w:val="WW8Num37z3"/>
    <w:rsid w:val="00283714"/>
    <w:rPr>
      <w:rFonts w:ascii="Symbol" w:hAnsi="Symbol" w:cs="Symbol"/>
    </w:rPr>
  </w:style>
  <w:style w:type="character" w:customStyle="1" w:styleId="WW8Num38z0">
    <w:name w:val="WW8Num38z0"/>
    <w:rsid w:val="00283714"/>
  </w:style>
  <w:style w:type="character" w:customStyle="1" w:styleId="WW8Num38z1">
    <w:name w:val="WW8Num38z1"/>
    <w:rsid w:val="00283714"/>
  </w:style>
  <w:style w:type="character" w:customStyle="1" w:styleId="WW8Num38z2">
    <w:name w:val="WW8Num38z2"/>
    <w:rsid w:val="00283714"/>
  </w:style>
  <w:style w:type="character" w:customStyle="1" w:styleId="WW8Num38z3">
    <w:name w:val="WW8Num38z3"/>
    <w:rsid w:val="00283714"/>
  </w:style>
  <w:style w:type="character" w:customStyle="1" w:styleId="WW8Num38z4">
    <w:name w:val="WW8Num38z4"/>
    <w:rsid w:val="00283714"/>
  </w:style>
  <w:style w:type="character" w:customStyle="1" w:styleId="WW8Num38z5">
    <w:name w:val="WW8Num38z5"/>
    <w:rsid w:val="00283714"/>
  </w:style>
  <w:style w:type="character" w:customStyle="1" w:styleId="WW8Num38z6">
    <w:name w:val="WW8Num38z6"/>
    <w:rsid w:val="00283714"/>
  </w:style>
  <w:style w:type="character" w:customStyle="1" w:styleId="WW8Num38z7">
    <w:name w:val="WW8Num38z7"/>
    <w:rsid w:val="00283714"/>
  </w:style>
  <w:style w:type="character" w:customStyle="1" w:styleId="WW8Num38z8">
    <w:name w:val="WW8Num38z8"/>
    <w:rsid w:val="00283714"/>
  </w:style>
  <w:style w:type="character" w:customStyle="1" w:styleId="WW-DefaultParagraphFont111111111111111111">
    <w:name w:val="WW-Default Paragraph Font111111111111111111"/>
    <w:rsid w:val="00283714"/>
  </w:style>
  <w:style w:type="character" w:customStyle="1" w:styleId="WW8Num4z1">
    <w:name w:val="WW8Num4z1"/>
    <w:rsid w:val="00283714"/>
    <w:rPr>
      <w:rFonts w:cs="Times New Roman"/>
    </w:rPr>
  </w:style>
  <w:style w:type="character" w:customStyle="1" w:styleId="WW8Num5z1">
    <w:name w:val="WW8Num5z1"/>
    <w:rsid w:val="00283714"/>
    <w:rPr>
      <w:rFonts w:cs="Times New Roman"/>
    </w:rPr>
  </w:style>
  <w:style w:type="character" w:customStyle="1" w:styleId="WW8Num29z4">
    <w:name w:val="WW8Num29z4"/>
    <w:rsid w:val="00283714"/>
  </w:style>
  <w:style w:type="character" w:customStyle="1" w:styleId="WW8Num29z5">
    <w:name w:val="WW8Num29z5"/>
    <w:rsid w:val="00283714"/>
  </w:style>
  <w:style w:type="character" w:customStyle="1" w:styleId="WW8Num29z6">
    <w:name w:val="WW8Num29z6"/>
    <w:rsid w:val="00283714"/>
  </w:style>
  <w:style w:type="character" w:customStyle="1" w:styleId="WW8Num29z7">
    <w:name w:val="WW8Num29z7"/>
    <w:rsid w:val="00283714"/>
  </w:style>
  <w:style w:type="character" w:customStyle="1" w:styleId="WW8Num29z8">
    <w:name w:val="WW8Num29z8"/>
    <w:rsid w:val="00283714"/>
  </w:style>
  <w:style w:type="character" w:customStyle="1" w:styleId="WW8Num30z3">
    <w:name w:val="WW8Num30z3"/>
    <w:rsid w:val="00283714"/>
    <w:rPr>
      <w:rFonts w:ascii="Symbol" w:hAnsi="Symbol" w:cs="Symbol"/>
    </w:rPr>
  </w:style>
  <w:style w:type="character" w:customStyle="1" w:styleId="WW8Num31z1">
    <w:name w:val="WW8Num31z1"/>
    <w:rsid w:val="00283714"/>
  </w:style>
  <w:style w:type="character" w:customStyle="1" w:styleId="WW8Num31z2">
    <w:name w:val="WW8Num31z2"/>
    <w:rsid w:val="00283714"/>
  </w:style>
  <w:style w:type="character" w:customStyle="1" w:styleId="WW8Num31z3">
    <w:name w:val="WW8Num31z3"/>
    <w:rsid w:val="00283714"/>
  </w:style>
  <w:style w:type="character" w:customStyle="1" w:styleId="WW8Num31z4">
    <w:name w:val="WW8Num31z4"/>
    <w:rsid w:val="00283714"/>
  </w:style>
  <w:style w:type="character" w:customStyle="1" w:styleId="WW8Num31z5">
    <w:name w:val="WW8Num31z5"/>
    <w:rsid w:val="00283714"/>
  </w:style>
  <w:style w:type="character" w:customStyle="1" w:styleId="WW8Num31z6">
    <w:name w:val="WW8Num31z6"/>
    <w:rsid w:val="00283714"/>
  </w:style>
  <w:style w:type="character" w:customStyle="1" w:styleId="WW8Num31z7">
    <w:name w:val="WW8Num31z7"/>
    <w:rsid w:val="00283714"/>
  </w:style>
  <w:style w:type="character" w:customStyle="1" w:styleId="WW8Num31z8">
    <w:name w:val="WW8Num31z8"/>
    <w:rsid w:val="00283714"/>
  </w:style>
  <w:style w:type="character" w:customStyle="1" w:styleId="WW8Num39z0">
    <w:name w:val="WW8Num39z0"/>
    <w:rsid w:val="00283714"/>
    <w:rPr>
      <w:rFonts w:ascii="Calibri" w:eastAsia="Times New Roman" w:hAnsi="Calibri" w:cs="Calibri"/>
    </w:rPr>
  </w:style>
  <w:style w:type="character" w:customStyle="1" w:styleId="WW8Num39z1">
    <w:name w:val="WW8Num39z1"/>
    <w:rsid w:val="00283714"/>
    <w:rPr>
      <w:rFonts w:ascii="Courier New" w:hAnsi="Courier New" w:cs="Courier New"/>
    </w:rPr>
  </w:style>
  <w:style w:type="character" w:customStyle="1" w:styleId="WW8Num39z2">
    <w:name w:val="WW8Num39z2"/>
    <w:rsid w:val="00283714"/>
    <w:rPr>
      <w:rFonts w:ascii="Wingdings" w:hAnsi="Wingdings" w:cs="Wingdings"/>
    </w:rPr>
  </w:style>
  <w:style w:type="character" w:customStyle="1" w:styleId="WW8Num39z3">
    <w:name w:val="WW8Num39z3"/>
    <w:rsid w:val="00283714"/>
    <w:rPr>
      <w:rFonts w:ascii="Symbol" w:hAnsi="Symbol" w:cs="Symbol"/>
    </w:rPr>
  </w:style>
  <w:style w:type="character" w:customStyle="1" w:styleId="WW8Num40z0">
    <w:name w:val="WW8Num40z0"/>
    <w:rsid w:val="00283714"/>
    <w:rPr>
      <w:rFonts w:ascii="Symbol" w:hAnsi="Symbol" w:cs="Symbol"/>
    </w:rPr>
  </w:style>
  <w:style w:type="character" w:customStyle="1" w:styleId="WW8Num40z1">
    <w:name w:val="WW8Num40z1"/>
    <w:rsid w:val="00283714"/>
    <w:rPr>
      <w:rFonts w:ascii="Courier New" w:hAnsi="Courier New" w:cs="Courier New"/>
    </w:rPr>
  </w:style>
  <w:style w:type="character" w:customStyle="1" w:styleId="WW8Num40z2">
    <w:name w:val="WW8Num40z2"/>
    <w:rsid w:val="00283714"/>
    <w:rPr>
      <w:rFonts w:ascii="Wingdings" w:hAnsi="Wingdings" w:cs="Wingdings"/>
    </w:rPr>
  </w:style>
  <w:style w:type="character" w:customStyle="1" w:styleId="WW8Num41z0">
    <w:name w:val="WW8Num41z0"/>
    <w:rsid w:val="00283714"/>
    <w:rPr>
      <w:rFonts w:ascii="Arial" w:hAnsi="Arial" w:cs="Times New Roman"/>
      <w:b/>
      <w:i w:val="0"/>
      <w:sz w:val="20"/>
      <w:szCs w:val="20"/>
    </w:rPr>
  </w:style>
  <w:style w:type="character" w:customStyle="1" w:styleId="WW8Num41z1">
    <w:name w:val="WW8Num41z1"/>
    <w:rsid w:val="00283714"/>
    <w:rPr>
      <w:rFonts w:cs="Times New Roman"/>
    </w:rPr>
  </w:style>
  <w:style w:type="character" w:customStyle="1" w:styleId="WW8Num41z2">
    <w:name w:val="WW8Num41z2"/>
    <w:rsid w:val="00283714"/>
    <w:rPr>
      <w:rFonts w:ascii="Arial" w:hAnsi="Arial" w:cs="Times New Roman"/>
      <w:b w:val="0"/>
      <w:i w:val="0"/>
    </w:rPr>
  </w:style>
  <w:style w:type="character" w:customStyle="1" w:styleId="WW8Num41z3">
    <w:name w:val="WW8Num41z3"/>
    <w:rsid w:val="00283714"/>
    <w:rPr>
      <w:rFonts w:ascii="Arial" w:hAnsi="Arial" w:cs="Times New Roman"/>
      <w:b w:val="0"/>
      <w:i w:val="0"/>
      <w:sz w:val="20"/>
      <w:szCs w:val="20"/>
    </w:rPr>
  </w:style>
  <w:style w:type="character" w:customStyle="1" w:styleId="DefaultParagraphFont1">
    <w:name w:val="Default Paragraph Font1"/>
    <w:rsid w:val="00283714"/>
  </w:style>
  <w:style w:type="character" w:customStyle="1" w:styleId="Heading1Char">
    <w:name w:val="Heading 1 Char"/>
    <w:rsid w:val="00283714"/>
    <w:rPr>
      <w:rFonts w:ascii="Arial" w:hAnsi="Arial" w:cs="Arial"/>
      <w:b/>
      <w:bCs/>
      <w:color w:val="333399"/>
      <w:sz w:val="28"/>
      <w:szCs w:val="32"/>
      <w:lang w:val="en-US"/>
    </w:rPr>
  </w:style>
  <w:style w:type="character" w:customStyle="1" w:styleId="Heading2Char">
    <w:name w:val="Heading 2 Char"/>
    <w:qFormat/>
    <w:rsid w:val="00283714"/>
    <w:rPr>
      <w:rFonts w:ascii="Arial" w:hAnsi="Arial" w:cs="Arial"/>
      <w:b/>
      <w:color w:val="002060"/>
      <w:sz w:val="24"/>
      <w:szCs w:val="22"/>
      <w:lang w:val="en-GB"/>
    </w:rPr>
  </w:style>
  <w:style w:type="character" w:customStyle="1" w:styleId="Heading5Char">
    <w:name w:val="Heading 5 Char"/>
    <w:rsid w:val="00283714"/>
    <w:rPr>
      <w:rFonts w:ascii="Calibri" w:eastAsia="Times New Roman" w:hAnsi="Calibri" w:cs="Times New Roman"/>
      <w:b/>
      <w:bCs/>
      <w:i/>
      <w:iCs/>
      <w:sz w:val="26"/>
      <w:szCs w:val="26"/>
      <w:lang w:val="en-GB"/>
    </w:rPr>
  </w:style>
  <w:style w:type="character" w:customStyle="1" w:styleId="DateChar">
    <w:name w:val="Date Char"/>
    <w:rsid w:val="00283714"/>
    <w:rPr>
      <w:sz w:val="24"/>
      <w:szCs w:val="24"/>
      <w:lang w:val="en-GB"/>
    </w:rPr>
  </w:style>
  <w:style w:type="character" w:customStyle="1" w:styleId="FooterChar">
    <w:name w:val="Footer Char"/>
    <w:rsid w:val="00283714"/>
    <w:rPr>
      <w:rFonts w:eastAsia="MS Mincho" w:cs="Times New Roman"/>
      <w:sz w:val="24"/>
      <w:szCs w:val="24"/>
      <w:lang w:val="en-US" w:eastAsia="ja-JP"/>
    </w:rPr>
  </w:style>
  <w:style w:type="character" w:styleId="a4">
    <w:name w:val="annotation reference"/>
    <w:rsid w:val="00283714"/>
    <w:rPr>
      <w:sz w:val="16"/>
    </w:rPr>
  </w:style>
  <w:style w:type="character" w:styleId="-">
    <w:name w:val="Hyperlink"/>
    <w:uiPriority w:val="99"/>
    <w:rsid w:val="00283714"/>
    <w:rPr>
      <w:color w:val="0000FF"/>
      <w:u w:val="single"/>
    </w:rPr>
  </w:style>
  <w:style w:type="character" w:customStyle="1" w:styleId="HeaderChar">
    <w:name w:val="Header Char"/>
    <w:aliases w:val="hd Char,Κεφαλίδα Char,ho Char,header odd Char,Header Titlos Prosforas Char"/>
    <w:uiPriority w:val="99"/>
    <w:rsid w:val="00283714"/>
    <w:rPr>
      <w:rFonts w:cs="Times New Roman"/>
      <w:sz w:val="24"/>
      <w:szCs w:val="24"/>
      <w:lang w:val="en-GB"/>
    </w:rPr>
  </w:style>
  <w:style w:type="character" w:styleId="a5">
    <w:name w:val="page number"/>
    <w:rsid w:val="00283714"/>
    <w:rPr>
      <w:rFonts w:cs="Times New Roman"/>
    </w:rPr>
  </w:style>
  <w:style w:type="character" w:customStyle="1" w:styleId="BalloonTextChar">
    <w:name w:val="Balloon Text Char"/>
    <w:rsid w:val="00283714"/>
    <w:rPr>
      <w:rFonts w:ascii="Tahoma" w:hAnsi="Tahoma" w:cs="Tahoma"/>
      <w:sz w:val="16"/>
      <w:szCs w:val="16"/>
      <w:lang w:val="en-GB"/>
    </w:rPr>
  </w:style>
  <w:style w:type="character" w:customStyle="1" w:styleId="CommentTextChar">
    <w:name w:val="Comment Text Char"/>
    <w:rsid w:val="00283714"/>
    <w:rPr>
      <w:rFonts w:cs="Times New Roman"/>
      <w:lang w:val="en-GB"/>
    </w:rPr>
  </w:style>
  <w:style w:type="character" w:customStyle="1" w:styleId="CommentSubjectChar">
    <w:name w:val="Comment Subject Char"/>
    <w:rsid w:val="00283714"/>
    <w:rPr>
      <w:rFonts w:cs="Times New Roman"/>
      <w:b/>
      <w:bCs/>
      <w:lang w:val="en-GB"/>
    </w:rPr>
  </w:style>
  <w:style w:type="character" w:customStyle="1" w:styleId="BodyTextChar">
    <w:name w:val="Body Text Char"/>
    <w:rsid w:val="00283714"/>
    <w:rPr>
      <w:rFonts w:cs="Times New Roman"/>
      <w:sz w:val="24"/>
      <w:szCs w:val="24"/>
      <w:lang w:val="en-GB"/>
    </w:rPr>
  </w:style>
  <w:style w:type="character" w:styleId="a6">
    <w:name w:val="Placeholder Text"/>
    <w:rsid w:val="00283714"/>
    <w:rPr>
      <w:rFonts w:cs="Times New Roman"/>
      <w:color w:val="808080"/>
    </w:rPr>
  </w:style>
  <w:style w:type="character" w:customStyle="1" w:styleId="a7">
    <w:name w:val="Χαρακτήρες υποσημείωσης"/>
    <w:rsid w:val="00283714"/>
    <w:rPr>
      <w:rFonts w:cs="Times New Roman"/>
      <w:vertAlign w:val="superscript"/>
    </w:rPr>
  </w:style>
  <w:style w:type="character" w:customStyle="1" w:styleId="FootnoteTextChar">
    <w:name w:val="Footnote Text Char"/>
    <w:rsid w:val="00283714"/>
    <w:rPr>
      <w:rFonts w:ascii="Calibri" w:hAnsi="Calibri" w:cs="Times New Roman"/>
    </w:rPr>
  </w:style>
  <w:style w:type="character" w:customStyle="1" w:styleId="Heading3Char">
    <w:name w:val="Heading 3 Char"/>
    <w:rsid w:val="00283714"/>
    <w:rPr>
      <w:rFonts w:ascii="Arial" w:hAnsi="Arial" w:cs="Arial"/>
      <w:b/>
      <w:bCs/>
      <w:sz w:val="22"/>
      <w:szCs w:val="26"/>
      <w:lang w:val="en-GB"/>
    </w:rPr>
  </w:style>
  <w:style w:type="character" w:customStyle="1" w:styleId="Heading4Char">
    <w:name w:val="Heading 4 Char"/>
    <w:rsid w:val="00283714"/>
    <w:rPr>
      <w:rFonts w:ascii="Arial" w:eastAsia="Times New Roman" w:hAnsi="Arial" w:cs="Times New Roman"/>
      <w:b/>
      <w:bCs/>
      <w:sz w:val="22"/>
      <w:szCs w:val="28"/>
      <w:lang w:val="en-GB"/>
    </w:rPr>
  </w:style>
  <w:style w:type="character" w:customStyle="1" w:styleId="DocTitleChar">
    <w:name w:val="Doc Title Char"/>
    <w:basedOn w:val="Heading1Char"/>
    <w:rsid w:val="00283714"/>
    <w:rPr>
      <w:rFonts w:ascii="Arial" w:hAnsi="Arial" w:cs="Arial"/>
      <w:b/>
      <w:bCs/>
      <w:color w:val="333399"/>
      <w:sz w:val="28"/>
      <w:szCs w:val="32"/>
      <w:lang w:val="en-US"/>
    </w:rPr>
  </w:style>
  <w:style w:type="character" w:customStyle="1" w:styleId="Style1Char">
    <w:name w:val="Style1 Char"/>
    <w:rsid w:val="00283714"/>
    <w:rPr>
      <w:rFonts w:ascii="Calibri" w:hAnsi="Calibri" w:cs="Calibri"/>
      <w:b/>
      <w:bCs/>
      <w:color w:val="333399"/>
      <w:sz w:val="40"/>
      <w:szCs w:val="40"/>
      <w:lang w:val="en-US"/>
    </w:rPr>
  </w:style>
  <w:style w:type="character" w:customStyle="1" w:styleId="ContentsChar">
    <w:name w:val="Contents Char"/>
    <w:rsid w:val="00283714"/>
    <w:rPr>
      <w:rFonts w:ascii="Calibri" w:hAnsi="Calibri" w:cs="Calibri"/>
      <w:b/>
      <w:bCs/>
      <w:color w:val="333399"/>
      <w:sz w:val="28"/>
      <w:szCs w:val="32"/>
      <w:lang w:val="en-US"/>
    </w:rPr>
  </w:style>
  <w:style w:type="character" w:customStyle="1" w:styleId="EndnoteTextChar">
    <w:name w:val="Endnote Text Char"/>
    <w:rsid w:val="00283714"/>
    <w:rPr>
      <w:rFonts w:ascii="Calibri" w:hAnsi="Calibri" w:cs="Calibri"/>
      <w:lang w:val="en-GB"/>
    </w:rPr>
  </w:style>
  <w:style w:type="character" w:customStyle="1" w:styleId="a8">
    <w:name w:val="Χαρακτήρες σημείωσης τέλους"/>
    <w:rsid w:val="00283714"/>
    <w:rPr>
      <w:vertAlign w:val="superscript"/>
    </w:rPr>
  </w:style>
  <w:style w:type="character" w:customStyle="1" w:styleId="FootnoteReference2">
    <w:name w:val="Footnote Reference2"/>
    <w:rsid w:val="00283714"/>
    <w:rPr>
      <w:vertAlign w:val="superscript"/>
    </w:rPr>
  </w:style>
  <w:style w:type="character" w:customStyle="1" w:styleId="EndnoteReference1">
    <w:name w:val="Endnote Reference1"/>
    <w:rsid w:val="00283714"/>
    <w:rPr>
      <w:vertAlign w:val="superscript"/>
    </w:rPr>
  </w:style>
  <w:style w:type="character" w:customStyle="1" w:styleId="a9">
    <w:name w:val="Κουκκίδες"/>
    <w:rsid w:val="00283714"/>
    <w:rPr>
      <w:rFonts w:ascii="OpenSymbol" w:eastAsia="OpenSymbol" w:hAnsi="OpenSymbol" w:cs="OpenSymbol"/>
    </w:rPr>
  </w:style>
  <w:style w:type="character" w:styleId="aa">
    <w:name w:val="Strong"/>
    <w:qFormat/>
    <w:rsid w:val="00283714"/>
    <w:rPr>
      <w:b/>
      <w:bCs/>
    </w:rPr>
  </w:style>
  <w:style w:type="character" w:customStyle="1" w:styleId="11">
    <w:name w:val="Προεπιλεγμένη γραμματοσειρά1"/>
    <w:rsid w:val="00283714"/>
  </w:style>
  <w:style w:type="character" w:customStyle="1" w:styleId="ab">
    <w:name w:val="Σύμβολο υποσημείωσης"/>
    <w:rsid w:val="00283714"/>
    <w:rPr>
      <w:vertAlign w:val="superscript"/>
    </w:rPr>
  </w:style>
  <w:style w:type="character" w:styleId="ac">
    <w:name w:val="Emphasis"/>
    <w:qFormat/>
    <w:rsid w:val="00283714"/>
    <w:rPr>
      <w:i/>
      <w:iCs/>
    </w:rPr>
  </w:style>
  <w:style w:type="character" w:customStyle="1" w:styleId="ad">
    <w:name w:val="Χαρακτήρες αρίθμησης"/>
    <w:rsid w:val="00283714"/>
  </w:style>
  <w:style w:type="character" w:customStyle="1" w:styleId="normalwithoutspacingChar">
    <w:name w:val="normal_without_spacing Char"/>
    <w:rsid w:val="00283714"/>
    <w:rPr>
      <w:rFonts w:ascii="Calibri" w:hAnsi="Calibri" w:cs="Calibri"/>
      <w:sz w:val="22"/>
      <w:szCs w:val="24"/>
    </w:rPr>
  </w:style>
  <w:style w:type="character" w:customStyle="1" w:styleId="FootnoteTextChar1">
    <w:name w:val="Footnote Text Char1"/>
    <w:rsid w:val="00283714"/>
    <w:rPr>
      <w:rFonts w:ascii="Calibri" w:hAnsi="Calibri" w:cs="Calibri"/>
      <w:lang w:val="en-IE" w:eastAsia="zh-CN"/>
    </w:rPr>
  </w:style>
  <w:style w:type="character" w:customStyle="1" w:styleId="foothangingChar">
    <w:name w:val="foot_hanging Char"/>
    <w:rsid w:val="00283714"/>
    <w:rPr>
      <w:rFonts w:ascii="Calibri" w:hAnsi="Calibri" w:cs="Calibri"/>
      <w:sz w:val="18"/>
      <w:szCs w:val="18"/>
      <w:lang w:val="en-IE" w:eastAsia="zh-CN"/>
    </w:rPr>
  </w:style>
  <w:style w:type="character" w:customStyle="1" w:styleId="HTMLPreformattedChar">
    <w:name w:val="HTML Preformatted Char"/>
    <w:rsid w:val="00283714"/>
    <w:rPr>
      <w:rFonts w:ascii="Courier New" w:hAnsi="Courier New" w:cs="Courier New"/>
    </w:rPr>
  </w:style>
  <w:style w:type="character" w:customStyle="1" w:styleId="apple-converted-space">
    <w:name w:val="apple-converted-space"/>
    <w:basedOn w:val="WW-DefaultParagraphFont111111111111111111"/>
    <w:rsid w:val="00283714"/>
  </w:style>
  <w:style w:type="character" w:customStyle="1" w:styleId="BodyTextIndent3Char">
    <w:name w:val="Body Text Indent 3 Char"/>
    <w:rsid w:val="00283714"/>
    <w:rPr>
      <w:rFonts w:ascii="Calibri" w:hAnsi="Calibri" w:cs="Calibri"/>
      <w:sz w:val="16"/>
      <w:szCs w:val="16"/>
      <w:lang w:val="en-GB"/>
    </w:rPr>
  </w:style>
  <w:style w:type="character" w:customStyle="1" w:styleId="WW-FootnoteReference">
    <w:name w:val="WW-Footnote Reference"/>
    <w:rsid w:val="00283714"/>
    <w:rPr>
      <w:vertAlign w:val="superscript"/>
    </w:rPr>
  </w:style>
  <w:style w:type="character" w:customStyle="1" w:styleId="WW-EndnoteReference">
    <w:name w:val="WW-Endnote Reference"/>
    <w:rsid w:val="00283714"/>
    <w:rPr>
      <w:vertAlign w:val="superscript"/>
    </w:rPr>
  </w:style>
  <w:style w:type="character" w:customStyle="1" w:styleId="FootnoteReference1">
    <w:name w:val="Footnote Reference1"/>
    <w:rsid w:val="00283714"/>
    <w:rPr>
      <w:vertAlign w:val="superscript"/>
    </w:rPr>
  </w:style>
  <w:style w:type="character" w:customStyle="1" w:styleId="FootnoteTextChar2">
    <w:name w:val="Footnote Text Char2"/>
    <w:rsid w:val="00283714"/>
    <w:rPr>
      <w:rFonts w:ascii="Calibri" w:hAnsi="Calibri" w:cs="Calibri"/>
      <w:sz w:val="18"/>
      <w:lang w:val="en-IE" w:eastAsia="zh-CN"/>
    </w:rPr>
  </w:style>
  <w:style w:type="character" w:customStyle="1" w:styleId="foothangingChar1">
    <w:name w:val="foot_hanging Char1"/>
    <w:rsid w:val="00283714"/>
    <w:rPr>
      <w:rFonts w:ascii="Calibri" w:hAnsi="Calibri" w:cs="Calibri"/>
      <w:sz w:val="18"/>
      <w:szCs w:val="18"/>
      <w:lang w:val="en-IE" w:eastAsia="zh-CN"/>
    </w:rPr>
  </w:style>
  <w:style w:type="character" w:customStyle="1" w:styleId="footersChar">
    <w:name w:val="footers Char"/>
    <w:basedOn w:val="foothangingChar1"/>
    <w:rsid w:val="00283714"/>
    <w:rPr>
      <w:rFonts w:ascii="Calibri" w:hAnsi="Calibri" w:cs="Calibri"/>
      <w:sz w:val="18"/>
      <w:szCs w:val="18"/>
      <w:lang w:val="en-IE" w:eastAsia="zh-CN"/>
    </w:rPr>
  </w:style>
  <w:style w:type="character" w:customStyle="1" w:styleId="CommentTextChar1">
    <w:name w:val="Comment Text Char1"/>
    <w:rsid w:val="00283714"/>
    <w:rPr>
      <w:rFonts w:ascii="Calibri" w:hAnsi="Calibri" w:cs="Calibri"/>
      <w:lang w:val="en-GB" w:eastAsia="zh-CN"/>
    </w:rPr>
  </w:style>
  <w:style w:type="character" w:customStyle="1" w:styleId="HTMLPreformattedChar1">
    <w:name w:val="HTML Preformatted Char1"/>
    <w:rsid w:val="00283714"/>
    <w:rPr>
      <w:rFonts w:ascii="Courier New" w:hAnsi="Courier New" w:cs="Courier New"/>
      <w:lang w:eastAsia="zh-CN"/>
    </w:rPr>
  </w:style>
  <w:style w:type="character" w:customStyle="1" w:styleId="BodyText3Char">
    <w:name w:val="Body Text 3 Char"/>
    <w:rsid w:val="00283714"/>
    <w:rPr>
      <w:rFonts w:ascii="Calibri" w:hAnsi="Calibri" w:cs="Calibri"/>
      <w:sz w:val="16"/>
      <w:szCs w:val="16"/>
      <w:lang w:val="en-GB" w:eastAsia="zh-CN"/>
    </w:rPr>
  </w:style>
  <w:style w:type="character" w:customStyle="1" w:styleId="WW-FootnoteReference1">
    <w:name w:val="WW-Footnote Reference1"/>
    <w:rsid w:val="00283714"/>
    <w:rPr>
      <w:vertAlign w:val="superscript"/>
    </w:rPr>
  </w:style>
  <w:style w:type="character" w:customStyle="1" w:styleId="WW-EndnoteReference1">
    <w:name w:val="WW-Endnote Reference1"/>
    <w:rsid w:val="00283714"/>
    <w:rPr>
      <w:vertAlign w:val="superscript"/>
    </w:rPr>
  </w:style>
  <w:style w:type="character" w:customStyle="1" w:styleId="WW-FootnoteReference2">
    <w:name w:val="WW-Footnote Reference2"/>
    <w:rsid w:val="00283714"/>
    <w:rPr>
      <w:vertAlign w:val="superscript"/>
    </w:rPr>
  </w:style>
  <w:style w:type="character" w:customStyle="1" w:styleId="WW-EndnoteReference2">
    <w:name w:val="WW-Endnote Reference2"/>
    <w:rsid w:val="00283714"/>
    <w:rPr>
      <w:vertAlign w:val="superscript"/>
    </w:rPr>
  </w:style>
  <w:style w:type="character" w:customStyle="1" w:styleId="FootnoteTextChar3">
    <w:name w:val="Footnote Text Char3"/>
    <w:rsid w:val="00283714"/>
    <w:rPr>
      <w:rFonts w:ascii="Calibri" w:hAnsi="Calibri" w:cs="Calibri"/>
      <w:sz w:val="18"/>
      <w:lang w:val="en-IE" w:eastAsia="zh-CN"/>
    </w:rPr>
  </w:style>
  <w:style w:type="character" w:customStyle="1" w:styleId="foothangingChar2">
    <w:name w:val="foot_hanging Char2"/>
    <w:rsid w:val="00283714"/>
    <w:rPr>
      <w:rFonts w:ascii="Calibri" w:hAnsi="Calibri" w:cs="Calibri"/>
      <w:sz w:val="18"/>
      <w:szCs w:val="18"/>
      <w:lang w:val="en-IE" w:eastAsia="zh-CN"/>
    </w:rPr>
  </w:style>
  <w:style w:type="character" w:customStyle="1" w:styleId="footersChar1">
    <w:name w:val="footers Char1"/>
    <w:basedOn w:val="foothangingChar2"/>
    <w:rsid w:val="00283714"/>
    <w:rPr>
      <w:rFonts w:ascii="Calibri" w:hAnsi="Calibri" w:cs="Calibri"/>
      <w:sz w:val="18"/>
      <w:szCs w:val="18"/>
      <w:lang w:val="en-IE" w:eastAsia="zh-CN"/>
    </w:rPr>
  </w:style>
  <w:style w:type="character" w:customStyle="1" w:styleId="foootChar">
    <w:name w:val="fooot Char"/>
    <w:basedOn w:val="footersChar1"/>
    <w:rsid w:val="00283714"/>
    <w:rPr>
      <w:rFonts w:ascii="Calibri" w:hAnsi="Calibri" w:cs="Calibri"/>
      <w:sz w:val="18"/>
      <w:szCs w:val="18"/>
      <w:lang w:val="en-IE" w:eastAsia="zh-CN"/>
    </w:rPr>
  </w:style>
  <w:style w:type="character" w:customStyle="1" w:styleId="12">
    <w:name w:val="Παραπομπή υποσημείωσης1"/>
    <w:rsid w:val="00283714"/>
    <w:rPr>
      <w:vertAlign w:val="superscript"/>
    </w:rPr>
  </w:style>
  <w:style w:type="character" w:customStyle="1" w:styleId="13">
    <w:name w:val="Παραπομπή σημείωσης τέλους1"/>
    <w:rsid w:val="00283714"/>
    <w:rPr>
      <w:vertAlign w:val="superscript"/>
    </w:rPr>
  </w:style>
  <w:style w:type="character" w:customStyle="1" w:styleId="Char">
    <w:name w:val="Κείμενο πλαισίου Char"/>
    <w:uiPriority w:val="99"/>
    <w:rsid w:val="00283714"/>
    <w:rPr>
      <w:rFonts w:ascii="Tahoma" w:hAnsi="Tahoma" w:cs="Tahoma"/>
      <w:sz w:val="16"/>
      <w:szCs w:val="16"/>
      <w:lang w:val="en-GB"/>
    </w:rPr>
  </w:style>
  <w:style w:type="character" w:customStyle="1" w:styleId="14">
    <w:name w:val="Παραπομπή σχολίου1"/>
    <w:rsid w:val="00283714"/>
    <w:rPr>
      <w:sz w:val="16"/>
      <w:szCs w:val="16"/>
    </w:rPr>
  </w:style>
  <w:style w:type="character" w:customStyle="1" w:styleId="Char0">
    <w:name w:val="Κείμενο σχολίου Char"/>
    <w:uiPriority w:val="99"/>
    <w:rsid w:val="00283714"/>
    <w:rPr>
      <w:rFonts w:ascii="Calibri" w:hAnsi="Calibri" w:cs="Calibri"/>
      <w:lang w:val="en-GB"/>
    </w:rPr>
  </w:style>
  <w:style w:type="character" w:customStyle="1" w:styleId="Char1">
    <w:name w:val="Θέμα σχολίου Char"/>
    <w:rsid w:val="00283714"/>
    <w:rPr>
      <w:rFonts w:ascii="Calibri" w:hAnsi="Calibri" w:cs="Calibri"/>
      <w:b/>
      <w:bCs/>
      <w:lang w:val="en-GB"/>
    </w:rPr>
  </w:style>
  <w:style w:type="character" w:customStyle="1" w:styleId="-HTMLChar">
    <w:name w:val="Προ-διαμορφωμένο HTML Char"/>
    <w:rsid w:val="00283714"/>
    <w:rPr>
      <w:rFonts w:ascii="Courier New" w:eastAsia="Times New Roman" w:hAnsi="Courier New" w:cs="Courier New"/>
    </w:rPr>
  </w:style>
  <w:style w:type="character" w:customStyle="1" w:styleId="WW-FootnoteReference3">
    <w:name w:val="WW-Footnote Reference3"/>
    <w:rsid w:val="00283714"/>
    <w:rPr>
      <w:vertAlign w:val="superscript"/>
    </w:rPr>
  </w:style>
  <w:style w:type="character" w:customStyle="1" w:styleId="WW-EndnoteReference3">
    <w:name w:val="WW-Endnote Reference3"/>
    <w:rsid w:val="00283714"/>
    <w:rPr>
      <w:vertAlign w:val="superscript"/>
    </w:rPr>
  </w:style>
  <w:style w:type="character" w:customStyle="1" w:styleId="WW-FootnoteReference4">
    <w:name w:val="WW-Footnote Reference4"/>
    <w:rsid w:val="00283714"/>
    <w:rPr>
      <w:vertAlign w:val="superscript"/>
    </w:rPr>
  </w:style>
  <w:style w:type="character" w:customStyle="1" w:styleId="WW-EndnoteReference4">
    <w:name w:val="WW-Endnote Reference4"/>
    <w:rsid w:val="00283714"/>
    <w:rPr>
      <w:vertAlign w:val="superscript"/>
    </w:rPr>
  </w:style>
  <w:style w:type="character" w:customStyle="1" w:styleId="WW-FootnoteReference5">
    <w:name w:val="WW-Footnote Reference5"/>
    <w:rsid w:val="00283714"/>
    <w:rPr>
      <w:vertAlign w:val="superscript"/>
    </w:rPr>
  </w:style>
  <w:style w:type="character" w:customStyle="1" w:styleId="WW-EndnoteReference5">
    <w:name w:val="WW-Endnote Reference5"/>
    <w:rsid w:val="00283714"/>
    <w:rPr>
      <w:vertAlign w:val="superscript"/>
    </w:rPr>
  </w:style>
  <w:style w:type="character" w:customStyle="1" w:styleId="WW-FootnoteReference6">
    <w:name w:val="WW-Footnote Reference6"/>
    <w:rsid w:val="00283714"/>
    <w:rPr>
      <w:vertAlign w:val="superscript"/>
    </w:rPr>
  </w:style>
  <w:style w:type="character" w:styleId="-0">
    <w:name w:val="FollowedHyperlink"/>
    <w:rsid w:val="00283714"/>
    <w:rPr>
      <w:color w:val="800000"/>
      <w:u w:val="single"/>
    </w:rPr>
  </w:style>
  <w:style w:type="character" w:customStyle="1" w:styleId="WW-EndnoteReference6">
    <w:name w:val="WW-Endnote Reference6"/>
    <w:rsid w:val="00283714"/>
    <w:rPr>
      <w:vertAlign w:val="superscript"/>
    </w:rPr>
  </w:style>
  <w:style w:type="character" w:customStyle="1" w:styleId="WW-FootnoteReference7">
    <w:name w:val="WW-Footnote Reference7"/>
    <w:rsid w:val="00283714"/>
    <w:rPr>
      <w:vertAlign w:val="superscript"/>
    </w:rPr>
  </w:style>
  <w:style w:type="character" w:customStyle="1" w:styleId="WW-EndnoteReference7">
    <w:name w:val="WW-Endnote Reference7"/>
    <w:rsid w:val="00283714"/>
    <w:rPr>
      <w:vertAlign w:val="superscript"/>
    </w:rPr>
  </w:style>
  <w:style w:type="character" w:customStyle="1" w:styleId="WW-FootnoteReference8">
    <w:name w:val="WW-Footnote Reference8"/>
    <w:rsid w:val="00283714"/>
    <w:rPr>
      <w:vertAlign w:val="superscript"/>
    </w:rPr>
  </w:style>
  <w:style w:type="character" w:customStyle="1" w:styleId="WW-EndnoteReference8">
    <w:name w:val="WW-Endnote Reference8"/>
    <w:rsid w:val="00283714"/>
    <w:rPr>
      <w:vertAlign w:val="superscript"/>
    </w:rPr>
  </w:style>
  <w:style w:type="character" w:customStyle="1" w:styleId="WW-FootnoteReference9">
    <w:name w:val="WW-Footnote Reference9"/>
    <w:rsid w:val="00283714"/>
    <w:rPr>
      <w:vertAlign w:val="superscript"/>
    </w:rPr>
  </w:style>
  <w:style w:type="character" w:customStyle="1" w:styleId="WW-EndnoteReference9">
    <w:name w:val="WW-Endnote Reference9"/>
    <w:rsid w:val="00283714"/>
    <w:rPr>
      <w:vertAlign w:val="superscript"/>
    </w:rPr>
  </w:style>
  <w:style w:type="character" w:customStyle="1" w:styleId="WW-FootnoteReference10">
    <w:name w:val="WW-Footnote Reference10"/>
    <w:rsid w:val="00283714"/>
    <w:rPr>
      <w:vertAlign w:val="superscript"/>
    </w:rPr>
  </w:style>
  <w:style w:type="character" w:customStyle="1" w:styleId="WW-EndnoteReference10">
    <w:name w:val="WW-Endnote Reference10"/>
    <w:rsid w:val="00283714"/>
    <w:rPr>
      <w:vertAlign w:val="superscript"/>
    </w:rPr>
  </w:style>
  <w:style w:type="character" w:customStyle="1" w:styleId="WW-FootnoteReference11">
    <w:name w:val="WW-Footnote Reference11"/>
    <w:rsid w:val="00283714"/>
    <w:rPr>
      <w:vertAlign w:val="superscript"/>
    </w:rPr>
  </w:style>
  <w:style w:type="character" w:customStyle="1" w:styleId="WW-EndnoteReference11">
    <w:name w:val="WW-Endnote Reference11"/>
    <w:rsid w:val="00283714"/>
    <w:rPr>
      <w:vertAlign w:val="superscript"/>
    </w:rPr>
  </w:style>
  <w:style w:type="character" w:customStyle="1" w:styleId="WW-FootnoteReference12">
    <w:name w:val="WW-Footnote Reference12"/>
    <w:rsid w:val="00283714"/>
    <w:rPr>
      <w:vertAlign w:val="superscript"/>
    </w:rPr>
  </w:style>
  <w:style w:type="character" w:customStyle="1" w:styleId="WW-EndnoteReference12">
    <w:name w:val="WW-Endnote Reference12"/>
    <w:rsid w:val="00283714"/>
    <w:rPr>
      <w:vertAlign w:val="superscript"/>
    </w:rPr>
  </w:style>
  <w:style w:type="character" w:customStyle="1" w:styleId="WW-FootnoteReference13">
    <w:name w:val="WW-Footnote Reference13"/>
    <w:rsid w:val="00283714"/>
    <w:rPr>
      <w:vertAlign w:val="superscript"/>
    </w:rPr>
  </w:style>
  <w:style w:type="character" w:customStyle="1" w:styleId="WW-EndnoteReference13">
    <w:name w:val="WW-Endnote Reference13"/>
    <w:rsid w:val="00283714"/>
    <w:rPr>
      <w:vertAlign w:val="superscript"/>
    </w:rPr>
  </w:style>
  <w:style w:type="character" w:styleId="ae">
    <w:name w:val="footnote reference"/>
    <w:aliases w:val="Footnote symbol,Footnote reference number,note TESI"/>
    <w:qFormat/>
    <w:rsid w:val="00283714"/>
    <w:rPr>
      <w:vertAlign w:val="superscript"/>
    </w:rPr>
  </w:style>
  <w:style w:type="character" w:styleId="af">
    <w:name w:val="endnote reference"/>
    <w:rsid w:val="00283714"/>
    <w:rPr>
      <w:vertAlign w:val="superscript"/>
    </w:rPr>
  </w:style>
  <w:style w:type="character" w:customStyle="1" w:styleId="23">
    <w:name w:val="Παραπομπή υποσημείωσης2"/>
    <w:rsid w:val="00283714"/>
    <w:rPr>
      <w:vertAlign w:val="superscript"/>
    </w:rPr>
  </w:style>
  <w:style w:type="character" w:customStyle="1" w:styleId="24">
    <w:name w:val="Παραπομπή σημείωσης τέλους2"/>
    <w:rsid w:val="00283714"/>
    <w:rPr>
      <w:vertAlign w:val="superscript"/>
    </w:rPr>
  </w:style>
  <w:style w:type="character" w:customStyle="1" w:styleId="WW-FootnoteReference14">
    <w:name w:val="WW-Footnote Reference14"/>
    <w:rsid w:val="00283714"/>
    <w:rPr>
      <w:vertAlign w:val="superscript"/>
    </w:rPr>
  </w:style>
  <w:style w:type="character" w:customStyle="1" w:styleId="WW-EndnoteReference14">
    <w:name w:val="WW-Endnote Reference14"/>
    <w:rsid w:val="00283714"/>
    <w:rPr>
      <w:vertAlign w:val="superscript"/>
    </w:rPr>
  </w:style>
  <w:style w:type="character" w:customStyle="1" w:styleId="WW-FootnoteReference15">
    <w:name w:val="WW-Footnote Reference15"/>
    <w:rsid w:val="00283714"/>
    <w:rPr>
      <w:vertAlign w:val="superscript"/>
    </w:rPr>
  </w:style>
  <w:style w:type="character" w:customStyle="1" w:styleId="WW-EndnoteReference15">
    <w:name w:val="WW-Endnote Reference15"/>
    <w:rsid w:val="00283714"/>
    <w:rPr>
      <w:vertAlign w:val="superscript"/>
    </w:rPr>
  </w:style>
  <w:style w:type="character" w:customStyle="1" w:styleId="WW-FootnoteReference16">
    <w:name w:val="WW-Footnote Reference16"/>
    <w:rsid w:val="00283714"/>
    <w:rPr>
      <w:vertAlign w:val="superscript"/>
    </w:rPr>
  </w:style>
  <w:style w:type="character" w:customStyle="1" w:styleId="WW-EndnoteReference16">
    <w:name w:val="WW-Endnote Reference16"/>
    <w:rsid w:val="00283714"/>
    <w:rPr>
      <w:vertAlign w:val="superscript"/>
    </w:rPr>
  </w:style>
  <w:style w:type="character" w:customStyle="1" w:styleId="WW-FootnoteReference17">
    <w:name w:val="WW-Footnote Reference17"/>
    <w:rsid w:val="00283714"/>
    <w:rPr>
      <w:vertAlign w:val="superscript"/>
    </w:rPr>
  </w:style>
  <w:style w:type="character" w:customStyle="1" w:styleId="WW-EndnoteReference17">
    <w:name w:val="WW-Endnote Reference17"/>
    <w:rsid w:val="00283714"/>
    <w:rPr>
      <w:vertAlign w:val="superscript"/>
    </w:rPr>
  </w:style>
  <w:style w:type="character" w:customStyle="1" w:styleId="31">
    <w:name w:val="Παραπομπή υποσημείωσης3"/>
    <w:rsid w:val="00283714"/>
    <w:rPr>
      <w:vertAlign w:val="superscript"/>
    </w:rPr>
  </w:style>
  <w:style w:type="character" w:customStyle="1" w:styleId="32">
    <w:name w:val="Παραπομπή σημείωσης τέλους3"/>
    <w:rsid w:val="00283714"/>
    <w:rPr>
      <w:vertAlign w:val="superscript"/>
    </w:rPr>
  </w:style>
  <w:style w:type="character" w:customStyle="1" w:styleId="WW-FootnoteReference18">
    <w:name w:val="WW-Footnote Reference18"/>
    <w:rsid w:val="00283714"/>
    <w:rPr>
      <w:vertAlign w:val="superscript"/>
    </w:rPr>
  </w:style>
  <w:style w:type="character" w:customStyle="1" w:styleId="WW-EndnoteReference18">
    <w:name w:val="WW-Endnote Reference18"/>
    <w:rsid w:val="00283714"/>
    <w:rPr>
      <w:vertAlign w:val="superscript"/>
    </w:rPr>
  </w:style>
  <w:style w:type="character" w:customStyle="1" w:styleId="WW-FootnoteReference19">
    <w:name w:val="WW-Footnote Reference19"/>
    <w:rsid w:val="00283714"/>
    <w:rPr>
      <w:vertAlign w:val="superscript"/>
    </w:rPr>
  </w:style>
  <w:style w:type="paragraph" w:customStyle="1" w:styleId="af0">
    <w:name w:val="Επικεφαλίδα"/>
    <w:basedOn w:val="a0"/>
    <w:next w:val="af1"/>
    <w:rsid w:val="0028371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0"/>
    <w:link w:val="Char2"/>
    <w:uiPriority w:val="1"/>
    <w:qFormat/>
    <w:rsid w:val="0028371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1"/>
    <w:link w:val="af1"/>
    <w:uiPriority w:val="1"/>
    <w:rsid w:val="00283714"/>
    <w:rPr>
      <w:rFonts w:ascii="Calibri" w:eastAsia="Times New Roman" w:hAnsi="Calibri" w:cs="Calibri"/>
      <w:szCs w:val="24"/>
      <w:lang w:val="en-GB" w:eastAsia="zh-CN"/>
    </w:rPr>
  </w:style>
  <w:style w:type="paragraph" w:styleId="af2">
    <w:name w:val="List"/>
    <w:basedOn w:val="af1"/>
    <w:rsid w:val="00283714"/>
    <w:rPr>
      <w:rFonts w:cs="Mangal"/>
    </w:rPr>
  </w:style>
  <w:style w:type="paragraph" w:styleId="af3">
    <w:name w:val="caption"/>
    <w:basedOn w:val="a0"/>
    <w:uiPriority w:val="35"/>
    <w:qFormat/>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0"/>
    <w:rsid w:val="0028371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28371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283714"/>
    <w:pPr>
      <w:numPr>
        <w:numId w:val="3"/>
      </w:numPr>
      <w:suppressAutoHyphens/>
      <w:spacing w:after="100" w:line="240" w:lineRule="auto"/>
      <w:jc w:val="both"/>
    </w:pPr>
    <w:rPr>
      <w:rFonts w:ascii="Calibri" w:eastAsia="MS Mincho" w:hAnsi="Calibri" w:cs="Calibri"/>
      <w:szCs w:val="24"/>
      <w:lang w:val="en-US" w:eastAsia="ja-JP"/>
    </w:rPr>
  </w:style>
  <w:style w:type="paragraph" w:styleId="af5">
    <w:name w:val="Date"/>
    <w:basedOn w:val="a0"/>
    <w:next w:val="a0"/>
    <w:link w:val="Char3"/>
    <w:rsid w:val="00283714"/>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1"/>
    <w:link w:val="af5"/>
    <w:rsid w:val="00283714"/>
    <w:rPr>
      <w:rFonts w:ascii="Calibri" w:eastAsia="MS Mincho" w:hAnsi="Calibri" w:cs="Calibri"/>
      <w:szCs w:val="24"/>
      <w:lang w:val="en-US" w:eastAsia="ja-JP"/>
    </w:rPr>
  </w:style>
  <w:style w:type="paragraph" w:customStyle="1" w:styleId="DocTitle">
    <w:name w:val="Doc Title"/>
    <w:basedOn w:val="1"/>
    <w:rsid w:val="00283714"/>
  </w:style>
  <w:style w:type="paragraph" w:customStyle="1" w:styleId="inserttext">
    <w:name w:val="insert text"/>
    <w:basedOn w:val="a0"/>
    <w:rsid w:val="00283714"/>
    <w:pPr>
      <w:suppressAutoHyphens/>
      <w:spacing w:after="100" w:line="240" w:lineRule="auto"/>
      <w:ind w:left="794"/>
      <w:jc w:val="both"/>
    </w:pPr>
    <w:rPr>
      <w:rFonts w:ascii="Calibri" w:eastAsia="MS Mincho" w:hAnsi="Calibri" w:cs="Calibri"/>
      <w:szCs w:val="24"/>
      <w:lang w:val="en-US" w:eastAsia="ja-JP"/>
    </w:rPr>
  </w:style>
  <w:style w:type="paragraph" w:styleId="af6">
    <w:name w:val="footer"/>
    <w:aliases w:val="ft,f,fo"/>
    <w:basedOn w:val="a0"/>
    <w:link w:val="Char4"/>
    <w:uiPriority w:val="99"/>
    <w:rsid w:val="00283714"/>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aliases w:val="ft Char,f Char,fo Char"/>
    <w:basedOn w:val="a1"/>
    <w:link w:val="af6"/>
    <w:uiPriority w:val="99"/>
    <w:rsid w:val="00283714"/>
    <w:rPr>
      <w:rFonts w:ascii="Calibri" w:eastAsia="MS Mincho" w:hAnsi="Calibri" w:cs="Calibri"/>
      <w:szCs w:val="24"/>
      <w:lang w:val="en-US" w:eastAsia="ja-JP"/>
    </w:rPr>
  </w:style>
  <w:style w:type="paragraph" w:styleId="af7">
    <w:name w:val="header"/>
    <w:aliases w:val="hd,ho,header odd,Header Titlos Prosforas"/>
    <w:basedOn w:val="a0"/>
    <w:link w:val="Char10"/>
    <w:uiPriority w:val="99"/>
    <w:rsid w:val="00283714"/>
    <w:pPr>
      <w:suppressAutoHyphens/>
      <w:spacing w:after="120" w:line="240" w:lineRule="auto"/>
      <w:jc w:val="both"/>
    </w:pPr>
    <w:rPr>
      <w:rFonts w:ascii="Calibri" w:eastAsia="Times New Roman" w:hAnsi="Calibri" w:cs="Calibri"/>
      <w:szCs w:val="24"/>
      <w:lang w:val="en-GB" w:eastAsia="zh-CN"/>
    </w:rPr>
  </w:style>
  <w:style w:type="character" w:customStyle="1" w:styleId="Char10">
    <w:name w:val="Κεφαλίδα Char1"/>
    <w:aliases w:val="hd Char1,ho Char1,header odd Char1,Header Titlos Prosforas Char1"/>
    <w:basedOn w:val="a1"/>
    <w:link w:val="af7"/>
    <w:uiPriority w:val="99"/>
    <w:rsid w:val="00283714"/>
    <w:rPr>
      <w:rFonts w:ascii="Calibri" w:eastAsia="Times New Roman" w:hAnsi="Calibri" w:cs="Calibri"/>
      <w:szCs w:val="24"/>
      <w:lang w:val="en-GB" w:eastAsia="zh-CN"/>
    </w:rPr>
  </w:style>
  <w:style w:type="paragraph" w:styleId="af8">
    <w:name w:val="Balloon Text"/>
    <w:basedOn w:val="a0"/>
    <w:link w:val="Char11"/>
    <w:uiPriority w:val="99"/>
    <w:rsid w:val="00283714"/>
    <w:pPr>
      <w:suppressAutoHyphens/>
      <w:spacing w:after="12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1"/>
    <w:link w:val="af8"/>
    <w:uiPriority w:val="99"/>
    <w:rsid w:val="00283714"/>
    <w:rPr>
      <w:rFonts w:ascii="Tahoma" w:eastAsia="Times New Roman" w:hAnsi="Tahoma" w:cs="Tahoma"/>
      <w:sz w:val="16"/>
      <w:szCs w:val="16"/>
      <w:lang w:val="en-GB" w:eastAsia="zh-CN"/>
    </w:rPr>
  </w:style>
  <w:style w:type="paragraph" w:styleId="af9">
    <w:name w:val="annotation text"/>
    <w:basedOn w:val="a0"/>
    <w:link w:val="Char12"/>
    <w:uiPriority w:val="99"/>
    <w:rsid w:val="00283714"/>
    <w:pPr>
      <w:suppressAutoHyphens/>
      <w:spacing w:after="120" w:line="240" w:lineRule="auto"/>
      <w:jc w:val="both"/>
    </w:pPr>
    <w:rPr>
      <w:rFonts w:ascii="Calibri" w:eastAsia="Times New Roman" w:hAnsi="Calibri" w:cs="Calibri"/>
      <w:sz w:val="20"/>
      <w:szCs w:val="20"/>
      <w:lang w:val="en-GB" w:eastAsia="zh-CN"/>
    </w:rPr>
  </w:style>
  <w:style w:type="character" w:customStyle="1" w:styleId="Char12">
    <w:name w:val="Κείμενο σχολίου Char1"/>
    <w:basedOn w:val="a1"/>
    <w:link w:val="af9"/>
    <w:uiPriority w:val="99"/>
    <w:rsid w:val="00283714"/>
    <w:rPr>
      <w:rFonts w:ascii="Calibri" w:eastAsia="Times New Roman" w:hAnsi="Calibri" w:cs="Calibri"/>
      <w:sz w:val="20"/>
      <w:szCs w:val="20"/>
      <w:lang w:val="en-GB" w:eastAsia="zh-CN"/>
    </w:rPr>
  </w:style>
  <w:style w:type="paragraph" w:styleId="afa">
    <w:name w:val="annotation subject"/>
    <w:basedOn w:val="af9"/>
    <w:next w:val="af9"/>
    <w:link w:val="Char13"/>
    <w:rsid w:val="00283714"/>
    <w:rPr>
      <w:b/>
      <w:bCs/>
    </w:rPr>
  </w:style>
  <w:style w:type="character" w:customStyle="1" w:styleId="Char13">
    <w:name w:val="Θέμα σχολίου Char1"/>
    <w:basedOn w:val="Char12"/>
    <w:link w:val="afa"/>
    <w:rsid w:val="00283714"/>
    <w:rPr>
      <w:rFonts w:ascii="Calibri" w:eastAsia="Times New Roman" w:hAnsi="Calibri" w:cs="Calibri"/>
      <w:b/>
      <w:bCs/>
      <w:sz w:val="20"/>
      <w:szCs w:val="20"/>
      <w:lang w:val="en-GB" w:eastAsia="zh-CN"/>
    </w:rPr>
  </w:style>
  <w:style w:type="paragraph" w:styleId="afb">
    <w:name w:val="Revision"/>
    <w:rsid w:val="0028371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283714"/>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aliases w:val="Kommentar,Bullet List,FooterText,numbered,Paragraphe de liste1,lp1,Diligence Check,Bullet2,Bullet21,bl1,Bullet22,Bullet23,Bullet211,Bullet24,Bullet25,Bullet26,Bullet27,bl11,Bullet212,Bullet28,bl12,Bullet213,Bullet29,bl13,Bullet214,bl14"/>
    <w:basedOn w:val="a0"/>
    <w:link w:val="Char5"/>
    <w:uiPriority w:val="34"/>
    <w:qFormat/>
    <w:rsid w:val="00283714"/>
    <w:pPr>
      <w:suppressAutoHyphens/>
      <w:spacing w:after="200" w:line="240" w:lineRule="auto"/>
      <w:ind w:left="720"/>
      <w:contextualSpacing/>
      <w:jc w:val="both"/>
    </w:pPr>
    <w:rPr>
      <w:rFonts w:ascii="Calibri" w:eastAsia="Times New Roman" w:hAnsi="Calibri" w:cs="Calibri"/>
      <w:szCs w:val="24"/>
      <w:lang w:val="en-GB" w:eastAsia="zh-CN"/>
    </w:rPr>
  </w:style>
  <w:style w:type="character" w:customStyle="1" w:styleId="Char5">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fc"/>
    <w:uiPriority w:val="34"/>
    <w:qFormat/>
    <w:rsid w:val="00283714"/>
    <w:rPr>
      <w:rFonts w:ascii="Calibri" w:eastAsia="Times New Roman" w:hAnsi="Calibri" w:cs="Calibri"/>
      <w:szCs w:val="24"/>
      <w:lang w:val="en-GB" w:eastAsia="zh-CN"/>
    </w:rPr>
  </w:style>
  <w:style w:type="paragraph" w:styleId="afd">
    <w:name w:val="footnote text"/>
    <w:basedOn w:val="a0"/>
    <w:link w:val="Char6"/>
    <w:rsid w:val="0028371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1"/>
    <w:link w:val="afd"/>
    <w:rsid w:val="00283714"/>
    <w:rPr>
      <w:rFonts w:ascii="Calibri" w:eastAsia="Times New Roman" w:hAnsi="Calibri" w:cs="Calibri"/>
      <w:sz w:val="18"/>
      <w:szCs w:val="20"/>
      <w:lang w:val="en-IE" w:eastAsia="zh-CN"/>
    </w:rPr>
  </w:style>
  <w:style w:type="paragraph" w:styleId="16">
    <w:name w:val="toc 1"/>
    <w:basedOn w:val="a0"/>
    <w:next w:val="a0"/>
    <w:uiPriority w:val="39"/>
    <w:rsid w:val="00283714"/>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0"/>
    <w:next w:val="a0"/>
    <w:uiPriority w:val="39"/>
    <w:rsid w:val="00283714"/>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0"/>
    <w:next w:val="a0"/>
    <w:uiPriority w:val="39"/>
    <w:rsid w:val="00283714"/>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0"/>
    <w:next w:val="a0"/>
    <w:uiPriority w:val="39"/>
    <w:rsid w:val="0028371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0"/>
    <w:next w:val="a0"/>
    <w:uiPriority w:val="39"/>
    <w:rsid w:val="00283714"/>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0"/>
    <w:next w:val="a0"/>
    <w:uiPriority w:val="39"/>
    <w:rsid w:val="00283714"/>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0"/>
    <w:next w:val="a0"/>
    <w:uiPriority w:val="39"/>
    <w:rsid w:val="00283714"/>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0"/>
    <w:next w:val="a0"/>
    <w:uiPriority w:val="39"/>
    <w:rsid w:val="00283714"/>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0"/>
    <w:next w:val="a0"/>
    <w:uiPriority w:val="39"/>
    <w:rsid w:val="0028371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283714"/>
    <w:pPr>
      <w:pageBreakBefore w:val="0"/>
      <w:pBdr>
        <w:top w:val="single" w:sz="18" w:space="1" w:color="000080"/>
        <w:left w:val="single" w:sz="18" w:space="4" w:color="000080"/>
        <w:right w:val="single" w:sz="18" w:space="4" w:color="000080"/>
      </w:pBdr>
      <w:jc w:val="center"/>
    </w:pPr>
    <w:rPr>
      <w:sz w:val="40"/>
      <w:szCs w:val="40"/>
      <w:lang w:val="el-GR"/>
    </w:rPr>
  </w:style>
  <w:style w:type="paragraph" w:customStyle="1" w:styleId="Contents">
    <w:name w:val="Contents"/>
    <w:basedOn w:val="1"/>
    <w:rsid w:val="00283714"/>
    <w:rPr>
      <w:lang w:val="el-GR"/>
    </w:rPr>
  </w:style>
  <w:style w:type="paragraph" w:styleId="afe">
    <w:name w:val="endnote text"/>
    <w:basedOn w:val="a0"/>
    <w:link w:val="Char7"/>
    <w:rsid w:val="00283714"/>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1"/>
    <w:link w:val="afe"/>
    <w:rsid w:val="00283714"/>
    <w:rPr>
      <w:rFonts w:ascii="Calibri" w:eastAsia="Times New Roman" w:hAnsi="Calibri" w:cs="Calibri"/>
      <w:sz w:val="20"/>
      <w:szCs w:val="20"/>
      <w:lang w:val="en-GB" w:eastAsia="zh-CN"/>
    </w:rPr>
  </w:style>
  <w:style w:type="paragraph" w:customStyle="1" w:styleId="Default">
    <w:name w:val="Default"/>
    <w:qFormat/>
    <w:rsid w:val="0028371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0"/>
    <w:rsid w:val="00283714"/>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0"/>
    <w:link w:val="Char8"/>
    <w:rsid w:val="0028371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1"/>
    <w:link w:val="aff0"/>
    <w:rsid w:val="00283714"/>
    <w:rPr>
      <w:rFonts w:ascii="Arial" w:eastAsia="Times New Roman" w:hAnsi="Arial" w:cs="Arial"/>
      <w:szCs w:val="24"/>
      <w:lang w:val="en-GB" w:eastAsia="zh-CN"/>
    </w:rPr>
  </w:style>
  <w:style w:type="paragraph" w:customStyle="1" w:styleId="normalwithoutspacing">
    <w:name w:val="normal_without_spacing"/>
    <w:basedOn w:val="a0"/>
    <w:rsid w:val="0028371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283714"/>
    <w:pPr>
      <w:ind w:left="426" w:hanging="426"/>
    </w:pPr>
    <w:rPr>
      <w:szCs w:val="18"/>
    </w:rPr>
  </w:style>
  <w:style w:type="paragraph" w:styleId="-HTML">
    <w:name w:val="HTML Preformatted"/>
    <w:basedOn w:val="a0"/>
    <w:link w:val="-HTMLChar1"/>
    <w:rsid w:val="0028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1"/>
    <w:link w:val="-HTML"/>
    <w:rsid w:val="00283714"/>
    <w:rPr>
      <w:rFonts w:ascii="Courier New" w:eastAsia="Times New Roman" w:hAnsi="Courier New" w:cs="Courier New"/>
      <w:sz w:val="20"/>
      <w:szCs w:val="20"/>
      <w:lang w:eastAsia="zh-CN"/>
    </w:rPr>
  </w:style>
  <w:style w:type="paragraph" w:customStyle="1" w:styleId="LO-normal">
    <w:name w:val="LO-normal"/>
    <w:rsid w:val="00283714"/>
    <w:pPr>
      <w:suppressAutoHyphens/>
      <w:spacing w:after="0" w:line="276" w:lineRule="auto"/>
    </w:pPr>
    <w:rPr>
      <w:rFonts w:ascii="Arial" w:eastAsia="Arial" w:hAnsi="Arial" w:cs="Arial"/>
      <w:color w:val="000000"/>
      <w:lang w:eastAsia="zh-CN"/>
    </w:rPr>
  </w:style>
  <w:style w:type="paragraph" w:styleId="35">
    <w:name w:val="Body Text Indent 3"/>
    <w:basedOn w:val="a0"/>
    <w:link w:val="3Char0"/>
    <w:rsid w:val="00283714"/>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1"/>
    <w:link w:val="35"/>
    <w:rsid w:val="00283714"/>
    <w:rPr>
      <w:rFonts w:ascii="Calibri" w:eastAsia="Times New Roman" w:hAnsi="Calibri" w:cs="Times New Roman"/>
      <w:sz w:val="16"/>
      <w:szCs w:val="16"/>
      <w:lang w:val="en-GB" w:eastAsia="zh-CN"/>
    </w:rPr>
  </w:style>
  <w:style w:type="paragraph" w:styleId="aff1">
    <w:name w:val="No Spacing"/>
    <w:link w:val="Char9"/>
    <w:qFormat/>
    <w:rsid w:val="00283714"/>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0"/>
    <w:rsid w:val="0028371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283714"/>
    <w:pPr>
      <w:jc w:val="center"/>
    </w:pPr>
    <w:rPr>
      <w:b/>
      <w:bCs/>
    </w:rPr>
  </w:style>
  <w:style w:type="paragraph" w:customStyle="1" w:styleId="footers">
    <w:name w:val="footers"/>
    <w:basedOn w:val="foothanging"/>
    <w:rsid w:val="00283714"/>
  </w:style>
  <w:style w:type="paragraph" w:customStyle="1" w:styleId="Standard">
    <w:name w:val="Standard"/>
    <w:rsid w:val="0028371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83714"/>
    <w:pPr>
      <w:spacing w:after="120"/>
    </w:pPr>
  </w:style>
  <w:style w:type="paragraph" w:customStyle="1" w:styleId="Footnote">
    <w:name w:val="Footnote"/>
    <w:basedOn w:val="Standard"/>
    <w:qFormat/>
    <w:rsid w:val="00283714"/>
    <w:pPr>
      <w:suppressLineNumbers/>
      <w:ind w:left="283" w:hanging="283"/>
    </w:pPr>
    <w:rPr>
      <w:sz w:val="20"/>
      <w:szCs w:val="20"/>
    </w:rPr>
  </w:style>
  <w:style w:type="paragraph" w:styleId="36">
    <w:name w:val="Body Text 3"/>
    <w:basedOn w:val="a0"/>
    <w:link w:val="3Char1"/>
    <w:rsid w:val="00283714"/>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1"/>
    <w:link w:val="36"/>
    <w:rsid w:val="00283714"/>
    <w:rPr>
      <w:rFonts w:ascii="Calibri" w:eastAsia="Times New Roman" w:hAnsi="Calibri" w:cs="Calibri"/>
      <w:sz w:val="16"/>
      <w:szCs w:val="16"/>
      <w:lang w:val="en-GB" w:eastAsia="zh-CN"/>
    </w:rPr>
  </w:style>
  <w:style w:type="paragraph" w:customStyle="1" w:styleId="fooot">
    <w:name w:val="fooot"/>
    <w:basedOn w:val="footers"/>
    <w:rsid w:val="00283714"/>
  </w:style>
  <w:style w:type="paragraph" w:customStyle="1" w:styleId="17">
    <w:name w:val="Κείμενο πλαισίου1"/>
    <w:basedOn w:val="a0"/>
    <w:rsid w:val="00283714"/>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0"/>
    <w:rsid w:val="00283714"/>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283714"/>
    <w:rPr>
      <w:b/>
      <w:bCs/>
    </w:rPr>
  </w:style>
  <w:style w:type="paragraph" w:customStyle="1" w:styleId="-HTML1">
    <w:name w:val="Προ-διαμορφωμένο HTML1"/>
    <w:basedOn w:val="a0"/>
    <w:rsid w:val="0028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283714"/>
    <w:pPr>
      <w:suppressAutoHyphens/>
      <w:spacing w:after="0" w:line="240" w:lineRule="auto"/>
    </w:pPr>
    <w:rPr>
      <w:rFonts w:ascii="Calibri" w:eastAsia="Times New Roman" w:hAnsi="Calibri" w:cs="Calibri"/>
      <w:szCs w:val="24"/>
      <w:lang w:val="en-GB" w:eastAsia="zh-CN"/>
    </w:rPr>
  </w:style>
  <w:style w:type="paragraph" w:styleId="2">
    <w:name w:val="List Bullet 2"/>
    <w:basedOn w:val="a0"/>
    <w:rsid w:val="00283714"/>
    <w:pPr>
      <w:numPr>
        <w:numId w:val="1"/>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283714"/>
    <w:pPr>
      <w:tabs>
        <w:tab w:val="right" w:leader="dot" w:pos="7091"/>
      </w:tabs>
      <w:ind w:left="2547"/>
    </w:pPr>
  </w:style>
  <w:style w:type="paragraph" w:customStyle="1" w:styleId="aff4">
    <w:name w:val="Οριζόντια γραμμή"/>
    <w:basedOn w:val="a0"/>
    <w:next w:val="af1"/>
    <w:rsid w:val="0028371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styleId="aff5">
    <w:name w:val="Block Text"/>
    <w:basedOn w:val="a0"/>
    <w:rsid w:val="00283714"/>
    <w:pPr>
      <w:spacing w:after="0" w:line="360" w:lineRule="auto"/>
      <w:ind w:left="720" w:right="32"/>
      <w:jc w:val="both"/>
    </w:pPr>
    <w:rPr>
      <w:rFonts w:ascii="Tahoma" w:eastAsia="Times New Roman" w:hAnsi="Tahoma" w:cs="Tahoma"/>
      <w:lang w:eastAsia="el-GR"/>
    </w:rPr>
  </w:style>
  <w:style w:type="paragraph" w:styleId="Web">
    <w:name w:val="Normal (Web)"/>
    <w:basedOn w:val="a0"/>
    <w:uiPriority w:val="99"/>
    <w:rsid w:val="00283714"/>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MyBullet0">
    <w:name w:val="My Bullet"/>
    <w:basedOn w:val="af2"/>
    <w:autoRedefine/>
    <w:rsid w:val="00283714"/>
    <w:pPr>
      <w:suppressAutoHyphens w:val="0"/>
      <w:spacing w:after="120" w:line="276" w:lineRule="auto"/>
    </w:pPr>
    <w:rPr>
      <w:rFonts w:cs="Times New Roman"/>
      <w:b/>
      <w:color w:val="17365D"/>
      <w:spacing w:val="20"/>
      <w:sz w:val="24"/>
      <w:lang w:val="el-GR" w:eastAsia="el-GR"/>
    </w:rPr>
  </w:style>
  <w:style w:type="paragraph" w:customStyle="1" w:styleId="1b">
    <w:name w:val="Παράγραφος λίστας1"/>
    <w:basedOn w:val="a0"/>
    <w:uiPriority w:val="99"/>
    <w:qFormat/>
    <w:rsid w:val="00283714"/>
    <w:pPr>
      <w:spacing w:after="0" w:line="240" w:lineRule="auto"/>
      <w:ind w:left="720"/>
    </w:pPr>
    <w:rPr>
      <w:rFonts w:ascii="Times New Roman" w:eastAsia="Times New Roman" w:hAnsi="Times New Roman" w:cs="Times New Roman"/>
      <w:sz w:val="20"/>
      <w:szCs w:val="20"/>
      <w:lang w:eastAsia="el-GR"/>
    </w:rPr>
  </w:style>
  <w:style w:type="table" w:styleId="aff6">
    <w:name w:val="Table Grid"/>
    <w:basedOn w:val="a2"/>
    <w:rsid w:val="0028371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9">
    <w:name w:val="Char Char9"/>
    <w:basedOn w:val="a0"/>
    <w:rsid w:val="0028371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TabletextChar">
    <w:name w:val="Table text Char"/>
    <w:basedOn w:val="a0"/>
    <w:link w:val="TabletextCharChar"/>
    <w:rsid w:val="00283714"/>
    <w:pPr>
      <w:widowControl w:val="0"/>
      <w:spacing w:after="120" w:line="240" w:lineRule="auto"/>
      <w:jc w:val="both"/>
    </w:pPr>
    <w:rPr>
      <w:rFonts w:ascii="Tahoma" w:eastAsia="Times New Roman" w:hAnsi="Tahoma" w:cs="Times New Roman"/>
      <w:sz w:val="20"/>
      <w:szCs w:val="20"/>
    </w:rPr>
  </w:style>
  <w:style w:type="character" w:customStyle="1" w:styleId="TabletextCharChar">
    <w:name w:val="Table text Char Char"/>
    <w:link w:val="TabletextChar"/>
    <w:locked/>
    <w:rsid w:val="00283714"/>
    <w:rPr>
      <w:rFonts w:ascii="Tahoma" w:eastAsia="Times New Roman" w:hAnsi="Tahoma" w:cs="Times New Roman"/>
      <w:sz w:val="20"/>
      <w:szCs w:val="20"/>
    </w:rPr>
  </w:style>
  <w:style w:type="paragraph" w:customStyle="1" w:styleId="NumCharCharCharCharCharCharCharCharChar">
    <w:name w:val="_Num# Char Char Char Char Char Char Char Char Char"/>
    <w:next w:val="a0"/>
    <w:rsid w:val="00283714"/>
    <w:pPr>
      <w:widowControl w:val="0"/>
      <w:numPr>
        <w:numId w:val="4"/>
      </w:numPr>
      <w:spacing w:after="0" w:line="240" w:lineRule="auto"/>
      <w:jc w:val="both"/>
    </w:pPr>
    <w:rPr>
      <w:rFonts w:ascii="Tahoma" w:eastAsia="Times New Roman" w:hAnsi="Tahoma" w:cs="Times New Roman"/>
      <w:lang w:eastAsia="el-GR"/>
    </w:rPr>
  </w:style>
  <w:style w:type="paragraph" w:customStyle="1" w:styleId="CharChar7">
    <w:name w:val="Char Char7"/>
    <w:basedOn w:val="a0"/>
    <w:rsid w:val="00283714"/>
    <w:pPr>
      <w:autoSpaceDE w:val="0"/>
      <w:autoSpaceDN w:val="0"/>
      <w:adjustRightInd w:val="0"/>
      <w:spacing w:line="240" w:lineRule="exact"/>
    </w:pPr>
    <w:rPr>
      <w:rFonts w:ascii="Verdana" w:eastAsia="Times New Roman" w:hAnsi="Verdana" w:cs="Times New Roman"/>
      <w:sz w:val="20"/>
      <w:szCs w:val="20"/>
      <w:lang w:val="en-US"/>
    </w:rPr>
  </w:style>
  <w:style w:type="character" w:customStyle="1" w:styleId="27">
    <w:name w:val="Σώμα κειμένου (2)_"/>
    <w:basedOn w:val="a1"/>
    <w:rsid w:val="00283714"/>
    <w:rPr>
      <w:rFonts w:ascii="Arial" w:eastAsia="Arial" w:hAnsi="Arial" w:cs="Arial"/>
      <w:b w:val="0"/>
      <w:bCs w:val="0"/>
      <w:i w:val="0"/>
      <w:iCs w:val="0"/>
      <w:smallCaps w:val="0"/>
      <w:strike w:val="0"/>
      <w:sz w:val="14"/>
      <w:szCs w:val="14"/>
      <w:u w:val="none"/>
    </w:rPr>
  </w:style>
  <w:style w:type="character" w:customStyle="1" w:styleId="28">
    <w:name w:val="Σώμα κειμένου (2)"/>
    <w:basedOn w:val="27"/>
    <w:rsid w:val="00283714"/>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2Cambria">
    <w:name w:val="Σώμα κειμένου (2) + Cambria"/>
    <w:basedOn w:val="27"/>
    <w:rsid w:val="00283714"/>
    <w:rPr>
      <w:rFonts w:ascii="Cambria" w:eastAsia="Cambria" w:hAnsi="Cambria" w:cs="Cambria"/>
      <w:b w:val="0"/>
      <w:bCs w:val="0"/>
      <w:i w:val="0"/>
      <w:iCs w:val="0"/>
      <w:smallCaps w:val="0"/>
      <w:strike w:val="0"/>
      <w:color w:val="000000"/>
      <w:spacing w:val="0"/>
      <w:w w:val="100"/>
      <w:position w:val="0"/>
      <w:sz w:val="14"/>
      <w:szCs w:val="14"/>
      <w:u w:val="none"/>
      <w:lang w:val="el-GR" w:eastAsia="el-GR" w:bidi="el-GR"/>
    </w:rPr>
  </w:style>
  <w:style w:type="paragraph" w:customStyle="1" w:styleId="ColorfulList-Accent12">
    <w:name w:val="Colorful List - Accent 12"/>
    <w:basedOn w:val="a0"/>
    <w:rsid w:val="00283714"/>
    <w:pPr>
      <w:suppressAutoHyphens/>
      <w:spacing w:before="60" w:after="60" w:line="240" w:lineRule="auto"/>
      <w:ind w:left="720"/>
      <w:jc w:val="both"/>
    </w:pPr>
    <w:rPr>
      <w:rFonts w:ascii="Calibri" w:eastAsia="Times New Roman" w:hAnsi="Calibri" w:cs="Calibri"/>
      <w:sz w:val="24"/>
      <w:lang w:eastAsia="ar-SA"/>
    </w:rPr>
  </w:style>
  <w:style w:type="paragraph" w:customStyle="1" w:styleId="Tabletext">
    <w:name w:val="Table text"/>
    <w:aliases w:val="ta"/>
    <w:basedOn w:val="a0"/>
    <w:link w:val="TabletextChar1"/>
    <w:rsid w:val="00283714"/>
    <w:pPr>
      <w:widowControl w:val="0"/>
      <w:spacing w:after="0" w:line="240" w:lineRule="auto"/>
      <w:ind w:left="113"/>
    </w:pPr>
    <w:rPr>
      <w:rFonts w:ascii="Tahoma" w:eastAsia="Times New Roman" w:hAnsi="Tahoma" w:cs="Times New Roman"/>
      <w:sz w:val="20"/>
      <w:szCs w:val="24"/>
    </w:rPr>
  </w:style>
  <w:style w:type="character" w:customStyle="1" w:styleId="TabletextChar1">
    <w:name w:val="Table text Char1"/>
    <w:link w:val="Tabletext"/>
    <w:rsid w:val="00283714"/>
    <w:rPr>
      <w:rFonts w:ascii="Tahoma" w:eastAsia="Times New Roman" w:hAnsi="Tahoma" w:cs="Times New Roman"/>
      <w:sz w:val="20"/>
      <w:szCs w:val="24"/>
    </w:rPr>
  </w:style>
  <w:style w:type="character" w:customStyle="1" w:styleId="Sae">
    <w:name w:val="S?µa ?e?µ????_"/>
    <w:link w:val="Sae0"/>
    <w:rsid w:val="00283714"/>
    <w:rPr>
      <w:rFonts w:ascii="Arial" w:hAnsi="Arial"/>
      <w:spacing w:val="4"/>
      <w:sz w:val="19"/>
      <w:szCs w:val="19"/>
      <w:shd w:val="clear" w:color="auto" w:fill="FFFFFF"/>
    </w:rPr>
  </w:style>
  <w:style w:type="paragraph" w:customStyle="1" w:styleId="Sae0">
    <w:name w:val="S?µa ?e?µ????"/>
    <w:basedOn w:val="a0"/>
    <w:link w:val="Sae"/>
    <w:rsid w:val="00283714"/>
    <w:pPr>
      <w:widowControl w:val="0"/>
      <w:shd w:val="clear" w:color="auto" w:fill="FFFFFF"/>
      <w:spacing w:before="300" w:after="0" w:line="499" w:lineRule="exact"/>
    </w:pPr>
    <w:rPr>
      <w:rFonts w:ascii="Arial" w:hAnsi="Arial"/>
      <w:spacing w:val="4"/>
      <w:sz w:val="19"/>
      <w:szCs w:val="19"/>
    </w:rPr>
  </w:style>
  <w:style w:type="paragraph" w:customStyle="1" w:styleId="CharChar2CharCharCharCharCharCharCharChar">
    <w:name w:val="Char Char2 Char Char Char Char Char Char Char Char"/>
    <w:basedOn w:val="a0"/>
    <w:rsid w:val="00283714"/>
    <w:pPr>
      <w:spacing w:line="240" w:lineRule="exact"/>
    </w:pPr>
    <w:rPr>
      <w:rFonts w:ascii="Verdana" w:eastAsia="Times New Roman" w:hAnsi="Verdana" w:cs="Times New Roman"/>
      <w:sz w:val="20"/>
      <w:szCs w:val="20"/>
      <w:lang w:val="en-US"/>
    </w:rPr>
  </w:style>
  <w:style w:type="paragraph" w:styleId="29">
    <w:name w:val="Body Text 2"/>
    <w:basedOn w:val="a0"/>
    <w:link w:val="2Char0"/>
    <w:uiPriority w:val="99"/>
    <w:semiHidden/>
    <w:unhideWhenUsed/>
    <w:rsid w:val="00283714"/>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1"/>
    <w:link w:val="29"/>
    <w:uiPriority w:val="99"/>
    <w:semiHidden/>
    <w:rsid w:val="00283714"/>
    <w:rPr>
      <w:rFonts w:ascii="Calibri" w:eastAsia="Times New Roman" w:hAnsi="Calibri" w:cs="Calibri"/>
      <w:szCs w:val="24"/>
      <w:lang w:val="en-GB" w:eastAsia="zh-CN"/>
    </w:rPr>
  </w:style>
  <w:style w:type="paragraph" w:customStyle="1" w:styleId="Normalmystyle">
    <w:name w:val="Normal.mystyle"/>
    <w:basedOn w:val="a0"/>
    <w:rsid w:val="00283714"/>
    <w:pPr>
      <w:widowControl w:val="0"/>
      <w:spacing w:after="120" w:line="240" w:lineRule="auto"/>
      <w:jc w:val="both"/>
    </w:pPr>
    <w:rPr>
      <w:rFonts w:ascii="Tahoma" w:eastAsia="Times New Roman" w:hAnsi="Tahoma" w:cs="Times New Roman"/>
      <w:snapToGrid w:val="0"/>
      <w:szCs w:val="20"/>
    </w:rPr>
  </w:style>
  <w:style w:type="paragraph" w:customStyle="1" w:styleId="O-Bullet1">
    <w:name w:val="!O-Bullet1"/>
    <w:basedOn w:val="a0"/>
    <w:rsid w:val="00283714"/>
    <w:pPr>
      <w:numPr>
        <w:numId w:val="6"/>
      </w:numPr>
      <w:spacing w:after="120" w:line="320" w:lineRule="atLeast"/>
      <w:jc w:val="both"/>
    </w:pPr>
    <w:rPr>
      <w:rFonts w:ascii="Tahoma" w:eastAsia="Times New Roman" w:hAnsi="Tahoma" w:cs="Times New Roman"/>
      <w:szCs w:val="24"/>
      <w:lang w:val="en-GB"/>
    </w:rPr>
  </w:style>
  <w:style w:type="paragraph" w:styleId="a">
    <w:name w:val="List Bullet"/>
    <w:basedOn w:val="a0"/>
    <w:link w:val="Chara"/>
    <w:uiPriority w:val="99"/>
    <w:unhideWhenUsed/>
    <w:rsid w:val="00283714"/>
    <w:pPr>
      <w:numPr>
        <w:numId w:val="9"/>
      </w:numPr>
      <w:suppressAutoHyphens/>
      <w:spacing w:after="120" w:line="240" w:lineRule="auto"/>
      <w:contextualSpacing/>
      <w:jc w:val="both"/>
    </w:pPr>
    <w:rPr>
      <w:rFonts w:ascii="Calibri" w:eastAsia="Times New Roman" w:hAnsi="Calibri" w:cs="Calibri"/>
      <w:szCs w:val="24"/>
      <w:lang w:val="en-GB" w:eastAsia="zh-CN"/>
    </w:rPr>
  </w:style>
  <w:style w:type="paragraph" w:customStyle="1" w:styleId="Preformatted">
    <w:name w:val="Preformatted"/>
    <w:basedOn w:val="a0"/>
    <w:rsid w:val="002837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paragraph" w:customStyle="1" w:styleId="WW-Default">
    <w:name w:val="WW-Default"/>
    <w:rsid w:val="00283714"/>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UnresolvedMention1">
    <w:name w:val="Unresolved Mention1"/>
    <w:basedOn w:val="a1"/>
    <w:uiPriority w:val="99"/>
    <w:semiHidden/>
    <w:unhideWhenUsed/>
    <w:rsid w:val="00283714"/>
    <w:rPr>
      <w:color w:val="605E5C"/>
      <w:shd w:val="clear" w:color="auto" w:fill="E1DFDD"/>
    </w:rPr>
  </w:style>
  <w:style w:type="character" w:customStyle="1" w:styleId="tmptextedtr">
    <w:name w:val="tmptextedtr"/>
    <w:basedOn w:val="a1"/>
    <w:rsid w:val="00283714"/>
    <w:rPr>
      <w:rFonts w:ascii="Arial" w:hAnsi="Arial" w:cs="Arial" w:hint="default"/>
    </w:rPr>
  </w:style>
  <w:style w:type="paragraph" w:customStyle="1" w:styleId="Bullet1">
    <w:name w:val="Bullet 1"/>
    <w:basedOn w:val="a0"/>
    <w:qFormat/>
    <w:rsid w:val="00283714"/>
    <w:pPr>
      <w:numPr>
        <w:numId w:val="12"/>
      </w:numPr>
      <w:suppressAutoHyphens/>
      <w:spacing w:before="120" w:after="120" w:line="240" w:lineRule="auto"/>
      <w:jc w:val="both"/>
    </w:pPr>
    <w:rPr>
      <w:rFonts w:ascii="Calibri" w:eastAsia="SimSun" w:hAnsi="Calibri" w:cs="Calibri"/>
      <w:szCs w:val="24"/>
      <w:lang w:eastAsia="zh-CN"/>
    </w:rPr>
  </w:style>
  <w:style w:type="paragraph" w:customStyle="1" w:styleId="para-1">
    <w:name w:val="para-1"/>
    <w:basedOn w:val="a0"/>
    <w:rsid w:val="00283714"/>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gmail-msolistparagraph">
    <w:name w:val="gmail-msolistparagraph"/>
    <w:basedOn w:val="a0"/>
    <w:rsid w:val="00283714"/>
    <w:pPr>
      <w:spacing w:before="100" w:beforeAutospacing="1" w:after="100" w:afterAutospacing="1" w:line="240" w:lineRule="auto"/>
    </w:pPr>
    <w:rPr>
      <w:rFonts w:ascii="Times New Roman" w:hAnsi="Times New Roman" w:cs="Times New Roman"/>
      <w:sz w:val="24"/>
      <w:szCs w:val="24"/>
      <w:lang w:eastAsia="el-GR"/>
    </w:rPr>
  </w:style>
  <w:style w:type="paragraph" w:customStyle="1" w:styleId="1c">
    <w:name w:val="Επικεφαλίδα ΠΠ1"/>
    <w:basedOn w:val="1"/>
    <w:next w:val="a0"/>
    <w:uiPriority w:val="39"/>
    <w:unhideWhenUsed/>
    <w:qFormat/>
    <w:rsid w:val="00283714"/>
    <w:pPr>
      <w:keepLines/>
      <w:pageBreakBefore w:val="0"/>
      <w:numPr>
        <w:numId w:val="0"/>
      </w:numPr>
      <w:pBdr>
        <w:top w:val="none" w:sz="0" w:space="0" w:color="auto"/>
        <w:left w:val="none" w:sz="0" w:space="0" w:color="auto"/>
        <w:bottom w:val="none" w:sz="0" w:space="0" w:color="auto"/>
        <w:right w:val="none" w:sz="0" w:space="0" w:color="auto"/>
      </w:pBdr>
      <w:spacing w:before="240" w:after="0"/>
      <w:outlineLvl w:val="9"/>
    </w:pPr>
    <w:rPr>
      <w:rFonts w:ascii="Calibri Light" w:hAnsi="Calibri Light" w:cs="Times New Roman"/>
      <w:b w:val="0"/>
      <w:bCs w:val="0"/>
      <w:color w:val="2E74B5"/>
      <w:sz w:val="32"/>
      <w:lang w:val="en-GB"/>
    </w:rPr>
  </w:style>
  <w:style w:type="character" w:customStyle="1" w:styleId="CommentReference1">
    <w:name w:val="Comment Reference1"/>
    <w:rsid w:val="00283714"/>
    <w:rPr>
      <w:sz w:val="16"/>
    </w:rPr>
  </w:style>
  <w:style w:type="character" w:customStyle="1" w:styleId="1d">
    <w:name w:val="Κείμενο κράτησης θέσης1"/>
    <w:rsid w:val="00283714"/>
    <w:rPr>
      <w:rFonts w:cs="Times New Roman"/>
      <w:color w:val="808080"/>
    </w:rPr>
  </w:style>
  <w:style w:type="character" w:customStyle="1" w:styleId="110">
    <w:name w:val="Προεπιλεγμένη γραμματοσειρά11"/>
    <w:rsid w:val="00283714"/>
  </w:style>
  <w:style w:type="character" w:customStyle="1" w:styleId="210">
    <w:name w:val="Παραπομπή υποσημείωσης21"/>
    <w:rsid w:val="00283714"/>
    <w:rPr>
      <w:vertAlign w:val="superscript"/>
    </w:rPr>
  </w:style>
  <w:style w:type="character" w:customStyle="1" w:styleId="211">
    <w:name w:val="Παραπομπή σημείωσης τέλους21"/>
    <w:rsid w:val="00283714"/>
    <w:rPr>
      <w:vertAlign w:val="superscript"/>
    </w:rPr>
  </w:style>
  <w:style w:type="paragraph" w:customStyle="1" w:styleId="111">
    <w:name w:val="Λεζάντα11"/>
    <w:basedOn w:val="a0"/>
    <w:rsid w:val="00283714"/>
    <w:pPr>
      <w:suppressLineNumbers/>
      <w:suppressAutoHyphens/>
      <w:spacing w:before="120" w:after="120" w:line="240" w:lineRule="auto"/>
      <w:jc w:val="both"/>
    </w:pPr>
    <w:rPr>
      <w:rFonts w:ascii="Calibri" w:eastAsia="SimSun" w:hAnsi="Calibri" w:cs="Mangal"/>
      <w:i/>
      <w:iCs/>
      <w:sz w:val="24"/>
      <w:szCs w:val="24"/>
      <w:lang w:val="en-GB" w:eastAsia="zh-CN"/>
    </w:rPr>
  </w:style>
  <w:style w:type="paragraph" w:customStyle="1" w:styleId="1e">
    <w:name w:val="Ημερομηνία1"/>
    <w:basedOn w:val="a0"/>
    <w:next w:val="a0"/>
    <w:rsid w:val="00283714"/>
    <w:pPr>
      <w:suppressAutoHyphens/>
      <w:spacing w:before="120" w:after="100" w:line="240" w:lineRule="auto"/>
      <w:jc w:val="both"/>
    </w:pPr>
    <w:rPr>
      <w:rFonts w:ascii="Calibri" w:eastAsia="MS Mincho" w:hAnsi="Calibri" w:cs="Calibri"/>
      <w:szCs w:val="24"/>
      <w:lang w:val="en-US" w:eastAsia="ja-JP"/>
    </w:rPr>
  </w:style>
  <w:style w:type="paragraph" w:customStyle="1" w:styleId="CommentText1">
    <w:name w:val="Comment Text1"/>
    <w:basedOn w:val="a0"/>
    <w:rsid w:val="00283714"/>
    <w:pPr>
      <w:suppressAutoHyphens/>
      <w:spacing w:before="120" w:after="120" w:line="240" w:lineRule="auto"/>
      <w:jc w:val="both"/>
    </w:pPr>
    <w:rPr>
      <w:rFonts w:ascii="Calibri" w:eastAsia="SimSun" w:hAnsi="Calibri" w:cs="Calibri"/>
      <w:sz w:val="20"/>
      <w:szCs w:val="20"/>
      <w:lang w:val="en-GB" w:eastAsia="zh-CN"/>
    </w:rPr>
  </w:style>
  <w:style w:type="paragraph" w:customStyle="1" w:styleId="CommentSubject1">
    <w:name w:val="Comment Subject1"/>
    <w:basedOn w:val="CommentText1"/>
    <w:next w:val="CommentText1"/>
    <w:rsid w:val="00283714"/>
    <w:rPr>
      <w:b/>
      <w:bCs/>
    </w:rPr>
  </w:style>
  <w:style w:type="paragraph" w:customStyle="1" w:styleId="310">
    <w:name w:val="Σώμα κείμενου με εσοχή 31"/>
    <w:basedOn w:val="a0"/>
    <w:rsid w:val="00283714"/>
    <w:pPr>
      <w:spacing w:before="120" w:after="120" w:line="312" w:lineRule="auto"/>
      <w:ind w:left="283"/>
      <w:jc w:val="both"/>
    </w:pPr>
    <w:rPr>
      <w:rFonts w:ascii="Calibri" w:eastAsia="SimSun" w:hAnsi="Calibri" w:cs="Times New Roman"/>
      <w:sz w:val="16"/>
      <w:szCs w:val="16"/>
      <w:lang w:val="en-GB" w:eastAsia="zh-CN"/>
    </w:rPr>
  </w:style>
  <w:style w:type="paragraph" w:customStyle="1" w:styleId="1f">
    <w:name w:val="Χωρίς διάστιχο1"/>
    <w:rsid w:val="00283714"/>
    <w:pPr>
      <w:suppressAutoHyphens/>
      <w:spacing w:after="0" w:line="240" w:lineRule="auto"/>
      <w:jc w:val="both"/>
    </w:pPr>
    <w:rPr>
      <w:rFonts w:ascii="Calibri" w:eastAsia="SimSun" w:hAnsi="Calibri" w:cs="Calibri"/>
      <w:szCs w:val="24"/>
      <w:lang w:val="en-GB" w:eastAsia="zh-CN"/>
    </w:rPr>
  </w:style>
  <w:style w:type="paragraph" w:customStyle="1" w:styleId="311">
    <w:name w:val="Σώμα κείμενου 31"/>
    <w:basedOn w:val="a0"/>
    <w:rsid w:val="00283714"/>
    <w:pPr>
      <w:suppressAutoHyphens/>
      <w:spacing w:before="120" w:after="120" w:line="240" w:lineRule="auto"/>
      <w:jc w:val="both"/>
    </w:pPr>
    <w:rPr>
      <w:rFonts w:ascii="Calibri" w:eastAsia="SimSun" w:hAnsi="Calibri" w:cs="Calibri"/>
      <w:sz w:val="16"/>
      <w:szCs w:val="16"/>
      <w:lang w:val="en-GB" w:eastAsia="zh-CN"/>
    </w:rPr>
  </w:style>
  <w:style w:type="paragraph" w:customStyle="1" w:styleId="21">
    <w:name w:val="Λίστα με κουκκίδες 21"/>
    <w:basedOn w:val="a0"/>
    <w:rsid w:val="00283714"/>
    <w:pPr>
      <w:numPr>
        <w:numId w:val="13"/>
      </w:numPr>
      <w:spacing w:before="120" w:after="0" w:line="360" w:lineRule="auto"/>
      <w:jc w:val="both"/>
    </w:pPr>
    <w:rPr>
      <w:rFonts w:ascii="Trebuchet MS" w:eastAsia="SimSun" w:hAnsi="Trebuchet MS" w:cs="Times New Roman"/>
      <w:szCs w:val="20"/>
      <w:lang w:val="en-US" w:eastAsia="zh-CN"/>
    </w:rPr>
  </w:style>
  <w:style w:type="character" w:customStyle="1" w:styleId="Mention1">
    <w:name w:val="Mention1"/>
    <w:basedOn w:val="a1"/>
    <w:uiPriority w:val="99"/>
    <w:semiHidden/>
    <w:unhideWhenUsed/>
    <w:rsid w:val="00283714"/>
    <w:rPr>
      <w:color w:val="2B579A"/>
      <w:shd w:val="clear" w:color="auto" w:fill="E6E6E6"/>
    </w:rPr>
  </w:style>
  <w:style w:type="numbering" w:customStyle="1" w:styleId="Style2">
    <w:name w:val="Style2"/>
    <w:uiPriority w:val="99"/>
    <w:rsid w:val="00283714"/>
    <w:pPr>
      <w:numPr>
        <w:numId w:val="14"/>
      </w:numPr>
    </w:pPr>
  </w:style>
  <w:style w:type="paragraph" w:customStyle="1" w:styleId="Style18">
    <w:name w:val="Style18"/>
    <w:basedOn w:val="a0"/>
    <w:uiPriority w:val="99"/>
    <w:rsid w:val="00283714"/>
    <w:pPr>
      <w:widowControl w:val="0"/>
      <w:autoSpaceDE w:val="0"/>
      <w:autoSpaceDN w:val="0"/>
      <w:adjustRightInd w:val="0"/>
      <w:spacing w:before="120" w:after="0" w:line="210"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4">
    <w:name w:val="Font Style124"/>
    <w:basedOn w:val="a1"/>
    <w:uiPriority w:val="99"/>
    <w:rsid w:val="00283714"/>
    <w:rPr>
      <w:rFonts w:ascii="Microsoft Sans Serif" w:hAnsi="Microsoft Sans Serif" w:cs="Microsoft Sans Serif"/>
      <w:sz w:val="14"/>
      <w:szCs w:val="14"/>
    </w:rPr>
  </w:style>
  <w:style w:type="paragraph" w:customStyle="1" w:styleId="Style35">
    <w:name w:val="Style35"/>
    <w:basedOn w:val="a0"/>
    <w:uiPriority w:val="99"/>
    <w:rsid w:val="00283714"/>
    <w:pPr>
      <w:widowControl w:val="0"/>
      <w:autoSpaceDE w:val="0"/>
      <w:autoSpaceDN w:val="0"/>
      <w:adjustRightInd w:val="0"/>
      <w:spacing w:before="120" w:after="0" w:line="210" w:lineRule="exact"/>
      <w:ind w:firstLine="169"/>
      <w:jc w:val="both"/>
    </w:pPr>
    <w:rPr>
      <w:rFonts w:ascii="Microsoft Sans Serif" w:eastAsia="Times New Roman" w:hAnsi="Microsoft Sans Serif" w:cs="Microsoft Sans Serif"/>
      <w:sz w:val="24"/>
      <w:szCs w:val="24"/>
      <w:lang w:eastAsia="el-GR"/>
    </w:rPr>
  </w:style>
  <w:style w:type="character" w:customStyle="1" w:styleId="Heading6Char1">
    <w:name w:val="Heading 6 Char1"/>
    <w:aliases w:val="H6 Char,Char Char Char1,Char Char Char Char,Char Char + Left:  0 cm Char,... + Left:  0 cm Char,... Char,Char Char Char Char Char Char Char,Char Char Char Char Char Char1,hd6 Char,h6 Char, Char Char Char,H61 Char,H62 Char,H63 Char"/>
    <w:basedOn w:val="a1"/>
    <w:rsid w:val="00283714"/>
    <w:rPr>
      <w:rFonts w:ascii="Calibri" w:hAnsi="Calibri" w:cs="Calibri"/>
      <w:b/>
      <w:sz w:val="22"/>
      <w:lang w:eastAsia="en-US"/>
    </w:rPr>
  </w:style>
  <w:style w:type="character" w:customStyle="1" w:styleId="1f0">
    <w:name w:val="Ανεπίλυτη αναφορά1"/>
    <w:basedOn w:val="a1"/>
    <w:uiPriority w:val="99"/>
    <w:semiHidden/>
    <w:unhideWhenUsed/>
    <w:rsid w:val="00283714"/>
    <w:rPr>
      <w:color w:val="808080"/>
      <w:shd w:val="clear" w:color="auto" w:fill="E6E6E6"/>
    </w:rPr>
  </w:style>
  <w:style w:type="character" w:customStyle="1" w:styleId="Tahoma">
    <w:name w:val="Στυλ Tahoma"/>
    <w:rsid w:val="00283714"/>
    <w:rPr>
      <w:rFonts w:ascii="Tahoma" w:hAnsi="Tahoma"/>
      <w:sz w:val="22"/>
    </w:rPr>
  </w:style>
  <w:style w:type="paragraph" w:customStyle="1" w:styleId="1f1">
    <w:name w:val="Λίστα με κουκκίδες1"/>
    <w:basedOn w:val="a0"/>
    <w:rsid w:val="00283714"/>
    <w:pPr>
      <w:tabs>
        <w:tab w:val="num" w:pos="720"/>
      </w:tabs>
      <w:spacing w:after="120" w:line="240" w:lineRule="auto"/>
      <w:ind w:left="720" w:hanging="360"/>
      <w:jc w:val="both"/>
    </w:pPr>
    <w:rPr>
      <w:rFonts w:ascii="Tahoma" w:eastAsia="SimSun" w:hAnsi="Tahoma" w:cs="Times New Roman"/>
      <w:lang w:eastAsia="ar-SA"/>
    </w:rPr>
  </w:style>
  <w:style w:type="character" w:customStyle="1" w:styleId="Chara">
    <w:name w:val="Λίστα με κουκκίδες Char"/>
    <w:link w:val="a"/>
    <w:uiPriority w:val="99"/>
    <w:locked/>
    <w:rsid w:val="00283714"/>
    <w:rPr>
      <w:rFonts w:ascii="Calibri" w:eastAsia="Times New Roman" w:hAnsi="Calibri" w:cs="Calibri"/>
      <w:szCs w:val="24"/>
      <w:lang w:val="en-GB" w:eastAsia="zh-CN"/>
    </w:rPr>
  </w:style>
  <w:style w:type="paragraph" w:customStyle="1" w:styleId="Num">
    <w:name w:val="_Num#"/>
    <w:basedOn w:val="a0"/>
    <w:rsid w:val="00283714"/>
    <w:pPr>
      <w:numPr>
        <w:numId w:val="15"/>
      </w:numPr>
      <w:spacing w:after="120" w:line="240" w:lineRule="auto"/>
      <w:jc w:val="both"/>
    </w:pPr>
    <w:rPr>
      <w:rFonts w:ascii="Tahoma" w:eastAsia="SimSun" w:hAnsi="Tahoma" w:cs="Times New Roman"/>
      <w:szCs w:val="20"/>
    </w:rPr>
  </w:style>
  <w:style w:type="paragraph" w:customStyle="1" w:styleId="37">
    <w:name w:val="Σώμα κειμένου3"/>
    <w:basedOn w:val="aff0"/>
    <w:rsid w:val="00283714"/>
    <w:pPr>
      <w:suppressAutoHyphens w:val="0"/>
      <w:spacing w:line="360" w:lineRule="auto"/>
      <w:ind w:firstLineChars="200" w:firstLine="200"/>
    </w:pPr>
    <w:rPr>
      <w:rFonts w:ascii="Tahoma" w:eastAsia="SimSun" w:hAnsi="Tahoma" w:cs="Times New Roman"/>
      <w:szCs w:val="22"/>
      <w:lang w:val="el-GR" w:eastAsia="el-GR"/>
    </w:rPr>
  </w:style>
  <w:style w:type="paragraph" w:customStyle="1" w:styleId="Bullets">
    <w:name w:val="Bullets"/>
    <w:basedOn w:val="37"/>
    <w:rsid w:val="00283714"/>
    <w:pPr>
      <w:spacing w:afterLines="50"/>
      <w:ind w:firstLineChars="0" w:firstLine="0"/>
    </w:pPr>
  </w:style>
  <w:style w:type="character" w:customStyle="1" w:styleId="Arial14pt">
    <w:name w:val="Στυλ Arial 14 pt"/>
    <w:rsid w:val="00283714"/>
    <w:rPr>
      <w:rFonts w:ascii="Times New Roman" w:hAnsi="Times New Roman"/>
      <w:sz w:val="24"/>
      <w:szCs w:val="24"/>
    </w:rPr>
  </w:style>
  <w:style w:type="character" w:customStyle="1" w:styleId="st">
    <w:name w:val="st"/>
    <w:rsid w:val="00283714"/>
  </w:style>
  <w:style w:type="character" w:customStyle="1" w:styleId="Style">
    <w:name w:val="Style"/>
    <w:rsid w:val="00283714"/>
    <w:rPr>
      <w:rFonts w:ascii="Calibri" w:hAnsi="Calibri" w:cs="Times New Roman"/>
      <w:b/>
      <w:bCs/>
      <w:i/>
      <w:sz w:val="18"/>
      <w:vertAlign w:val="superscript"/>
    </w:rPr>
  </w:style>
  <w:style w:type="character" w:customStyle="1" w:styleId="WW8Num5z2">
    <w:name w:val="WW8Num5z2"/>
    <w:rsid w:val="00283714"/>
    <w:rPr>
      <w:rFonts w:ascii="Wingdings" w:hAnsi="Wingdings" w:cs="Wingdings"/>
    </w:rPr>
  </w:style>
  <w:style w:type="character" w:customStyle="1" w:styleId="Caractredenotedebasdepage">
    <w:name w:val="Caractère de note de bas de page"/>
    <w:rsid w:val="00283714"/>
    <w:rPr>
      <w:vertAlign w:val="superscript"/>
    </w:rPr>
  </w:style>
  <w:style w:type="character" w:customStyle="1" w:styleId="FootnoteCharacters">
    <w:name w:val="Footnote Characters"/>
    <w:rsid w:val="00283714"/>
    <w:rPr>
      <w:rFonts w:cs="Times New Roman"/>
      <w:vertAlign w:val="superscript"/>
    </w:rPr>
  </w:style>
  <w:style w:type="character" w:customStyle="1" w:styleId="NumCharCharCharCharCharCharCharCharCharChar">
    <w:name w:val="_Num# Char Char Char Char Char Char Char Char Char Char"/>
    <w:rsid w:val="00283714"/>
    <w:rPr>
      <w:rFonts w:ascii="Tahoma" w:hAnsi="Tahoma" w:cs="Tahoma"/>
      <w:sz w:val="22"/>
      <w:szCs w:val="22"/>
      <w:lang w:val="el-GR" w:bidi="ar-SA"/>
    </w:rPr>
  </w:style>
  <w:style w:type="character" w:customStyle="1" w:styleId="yshortcuts">
    <w:name w:val="yshortcuts"/>
    <w:rsid w:val="00283714"/>
  </w:style>
  <w:style w:type="character" w:customStyle="1" w:styleId="apple-style-span">
    <w:name w:val="apple-style-span"/>
    <w:rsid w:val="00283714"/>
    <w:rPr>
      <w:rFonts w:cs="Times New Roman"/>
    </w:rPr>
  </w:style>
  <w:style w:type="character" w:customStyle="1" w:styleId="IndexLink">
    <w:name w:val="Index Link"/>
    <w:rsid w:val="00283714"/>
  </w:style>
  <w:style w:type="character" w:customStyle="1" w:styleId="EndnoteCharacters">
    <w:name w:val="Endnote Characters"/>
    <w:rsid w:val="00283714"/>
  </w:style>
  <w:style w:type="paragraph" w:customStyle="1" w:styleId="Heading">
    <w:name w:val="Heading"/>
    <w:basedOn w:val="a0"/>
    <w:next w:val="af1"/>
    <w:rsid w:val="00283714"/>
    <w:pPr>
      <w:keepNext/>
      <w:suppressAutoHyphens/>
      <w:spacing w:before="240" w:after="120" w:line="360" w:lineRule="auto"/>
      <w:jc w:val="both"/>
    </w:pPr>
    <w:rPr>
      <w:rFonts w:ascii="Arial" w:eastAsia="Arial Unicode MS" w:hAnsi="Arial" w:cs="Arial Unicode MS"/>
      <w:sz w:val="28"/>
      <w:szCs w:val="28"/>
      <w:lang w:eastAsia="zh-CN"/>
    </w:rPr>
  </w:style>
  <w:style w:type="paragraph" w:customStyle="1" w:styleId="Index">
    <w:name w:val="Index"/>
    <w:basedOn w:val="a0"/>
    <w:rsid w:val="00283714"/>
    <w:pPr>
      <w:suppressLineNumbers/>
      <w:suppressAutoHyphens/>
      <w:spacing w:after="120" w:line="360" w:lineRule="auto"/>
      <w:jc w:val="both"/>
    </w:pPr>
    <w:rPr>
      <w:rFonts w:ascii="Calibri" w:eastAsia="SimSun" w:hAnsi="Calibri" w:cs="Calibri"/>
      <w:sz w:val="24"/>
      <w:szCs w:val="24"/>
      <w:lang w:eastAsia="zh-CN"/>
    </w:rPr>
  </w:style>
  <w:style w:type="paragraph" w:customStyle="1" w:styleId="ListNumber1">
    <w:name w:val="List Number1"/>
    <w:basedOn w:val="a0"/>
    <w:rsid w:val="00283714"/>
    <w:pPr>
      <w:tabs>
        <w:tab w:val="num" w:pos="429"/>
      </w:tabs>
      <w:suppressAutoHyphens/>
      <w:spacing w:before="57" w:after="120" w:line="360" w:lineRule="auto"/>
      <w:ind w:left="431" w:hanging="371"/>
      <w:jc w:val="both"/>
    </w:pPr>
    <w:rPr>
      <w:rFonts w:ascii="Calibri" w:eastAsia="SimSun" w:hAnsi="Calibri" w:cs="Calibri"/>
      <w:sz w:val="24"/>
      <w:szCs w:val="24"/>
      <w:lang w:eastAsia="zh-CN"/>
    </w:rPr>
  </w:style>
  <w:style w:type="paragraph" w:customStyle="1" w:styleId="BalloonText1">
    <w:name w:val="Balloon Text1"/>
    <w:basedOn w:val="a0"/>
    <w:rsid w:val="00283714"/>
    <w:pPr>
      <w:suppressAutoHyphens/>
      <w:spacing w:after="120" w:line="360" w:lineRule="auto"/>
      <w:jc w:val="both"/>
    </w:pPr>
    <w:rPr>
      <w:rFonts w:ascii="Times New Roman" w:eastAsia="SimSun" w:hAnsi="Times New Roman" w:cs="Times New Roman"/>
      <w:sz w:val="2"/>
      <w:szCs w:val="20"/>
      <w:lang w:eastAsia="zh-CN"/>
    </w:rPr>
  </w:style>
  <w:style w:type="paragraph" w:customStyle="1" w:styleId="SmallLetters">
    <w:name w:val="Small Letters"/>
    <w:basedOn w:val="a0"/>
    <w:rsid w:val="00283714"/>
    <w:pPr>
      <w:suppressAutoHyphens/>
      <w:spacing w:after="240" w:line="360" w:lineRule="auto"/>
      <w:jc w:val="center"/>
    </w:pPr>
    <w:rPr>
      <w:rFonts w:ascii="Tahoma" w:eastAsia="SimSun" w:hAnsi="Tahoma" w:cs="Tahoma"/>
      <w:szCs w:val="20"/>
      <w:lang w:eastAsia="zh-CN"/>
    </w:rPr>
  </w:style>
  <w:style w:type="paragraph" w:customStyle="1" w:styleId="StyleTimesNewRoman12ptLinespacingsingle">
    <w:name w:val="Style Times New Roman 12 pt Line spacing:  single"/>
    <w:basedOn w:val="a0"/>
    <w:rsid w:val="00283714"/>
    <w:pPr>
      <w:suppressAutoHyphens/>
      <w:spacing w:after="120" w:line="360" w:lineRule="auto"/>
      <w:jc w:val="both"/>
    </w:pPr>
    <w:rPr>
      <w:rFonts w:ascii="Tahoma" w:eastAsia="SimSun" w:hAnsi="Tahoma" w:cs="Tahoma"/>
      <w:szCs w:val="20"/>
      <w:lang w:eastAsia="zh-CN"/>
    </w:rPr>
  </w:style>
  <w:style w:type="paragraph" w:customStyle="1" w:styleId="b1l">
    <w:name w:val="b1l"/>
    <w:basedOn w:val="a0"/>
    <w:next w:val="a0"/>
    <w:rsid w:val="00283714"/>
    <w:pPr>
      <w:suppressAutoHyphens/>
      <w:overflowPunct w:val="0"/>
      <w:autoSpaceDE w:val="0"/>
      <w:spacing w:before="120" w:after="120" w:line="300" w:lineRule="atLeast"/>
      <w:jc w:val="both"/>
      <w:textAlignment w:val="baseline"/>
    </w:pPr>
    <w:rPr>
      <w:rFonts w:ascii="Tahoma" w:eastAsia="SimSun" w:hAnsi="Tahoma" w:cs="Tahoma"/>
      <w:szCs w:val="20"/>
      <w:lang w:eastAsia="zh-CN"/>
    </w:rPr>
  </w:style>
  <w:style w:type="paragraph" w:customStyle="1" w:styleId="StyleTahoma10ptChar">
    <w:name w:val="Style Tahoma 10 pt Char"/>
    <w:basedOn w:val="a0"/>
    <w:rsid w:val="00283714"/>
    <w:pPr>
      <w:suppressAutoHyphens/>
      <w:spacing w:after="120" w:line="360" w:lineRule="auto"/>
      <w:jc w:val="both"/>
    </w:pPr>
    <w:rPr>
      <w:rFonts w:ascii="Tahoma" w:eastAsia="SimSun" w:hAnsi="Tahoma" w:cs="Tahoma"/>
      <w:sz w:val="20"/>
      <w:szCs w:val="20"/>
      <w:lang w:eastAsia="zh-CN"/>
    </w:rPr>
  </w:style>
  <w:style w:type="paragraph" w:customStyle="1" w:styleId="bodybulletingchar">
    <w:name w:val="bodybulletingchar"/>
    <w:basedOn w:val="a0"/>
    <w:rsid w:val="00283714"/>
    <w:pPr>
      <w:tabs>
        <w:tab w:val="left" w:pos="360"/>
      </w:tabs>
      <w:suppressAutoHyphens/>
      <w:spacing w:after="120" w:line="360" w:lineRule="auto"/>
      <w:ind w:left="360" w:hanging="360"/>
      <w:jc w:val="both"/>
    </w:pPr>
    <w:rPr>
      <w:rFonts w:ascii="Tahoma" w:eastAsia="SimSun" w:hAnsi="Tahoma" w:cs="Tahoma"/>
      <w:lang w:eastAsia="zh-CN"/>
    </w:rPr>
  </w:style>
  <w:style w:type="paragraph" w:customStyle="1" w:styleId="ListParagraph1">
    <w:name w:val="List Paragraph1"/>
    <w:basedOn w:val="a0"/>
    <w:rsid w:val="00283714"/>
    <w:pPr>
      <w:suppressAutoHyphens/>
      <w:spacing w:after="120" w:line="360" w:lineRule="auto"/>
      <w:ind w:left="720"/>
      <w:jc w:val="both"/>
    </w:pPr>
    <w:rPr>
      <w:rFonts w:ascii="Tahoma" w:eastAsia="SimSun" w:hAnsi="Tahoma" w:cs="Tahoma"/>
      <w:szCs w:val="20"/>
      <w:lang w:eastAsia="zh-CN"/>
    </w:rPr>
  </w:style>
  <w:style w:type="paragraph" w:customStyle="1" w:styleId="Revision1">
    <w:name w:val="Revision1"/>
    <w:rsid w:val="00283714"/>
    <w:pPr>
      <w:suppressAutoHyphens/>
      <w:spacing w:after="0" w:line="240" w:lineRule="auto"/>
    </w:pPr>
    <w:rPr>
      <w:rFonts w:ascii="Calibri" w:eastAsia="SimSun" w:hAnsi="Calibri" w:cs="Calibri"/>
      <w:sz w:val="24"/>
      <w:szCs w:val="24"/>
      <w:lang w:eastAsia="zh-CN"/>
    </w:rPr>
  </w:style>
  <w:style w:type="paragraph" w:customStyle="1" w:styleId="HTMLPreformatted1">
    <w:name w:val="HTML Preformatted1"/>
    <w:basedOn w:val="a0"/>
    <w:rsid w:val="0028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jc w:val="both"/>
    </w:pPr>
    <w:rPr>
      <w:rFonts w:ascii="Verdana" w:eastAsia="SimSun" w:hAnsi="Verdana" w:cs="Courier New"/>
      <w:color w:val="000000"/>
      <w:sz w:val="18"/>
      <w:szCs w:val="18"/>
      <w:lang w:eastAsia="zh-CN"/>
    </w:rPr>
  </w:style>
  <w:style w:type="paragraph" w:customStyle="1" w:styleId="ListParagraph2">
    <w:name w:val="List Paragraph2"/>
    <w:basedOn w:val="a0"/>
    <w:rsid w:val="00283714"/>
    <w:pPr>
      <w:suppressAutoHyphens/>
      <w:spacing w:after="120" w:line="360" w:lineRule="auto"/>
      <w:ind w:left="720"/>
      <w:jc w:val="both"/>
    </w:pPr>
    <w:rPr>
      <w:rFonts w:ascii="Tahoma" w:eastAsia="SimSun" w:hAnsi="Tahoma" w:cs="Tahoma"/>
      <w:szCs w:val="20"/>
      <w:lang w:eastAsia="zh-CN"/>
    </w:rPr>
  </w:style>
  <w:style w:type="paragraph" w:customStyle="1" w:styleId="TableContents">
    <w:name w:val="Table Contents"/>
    <w:basedOn w:val="a0"/>
    <w:rsid w:val="00283714"/>
    <w:pPr>
      <w:suppressLineNumbers/>
      <w:suppressAutoHyphens/>
      <w:spacing w:after="120" w:line="360" w:lineRule="auto"/>
      <w:jc w:val="both"/>
    </w:pPr>
    <w:rPr>
      <w:rFonts w:ascii="Calibri" w:eastAsia="SimSun" w:hAnsi="Calibri" w:cs="Calibri"/>
      <w:sz w:val="24"/>
      <w:szCs w:val="24"/>
      <w:lang w:eastAsia="zh-CN"/>
    </w:rPr>
  </w:style>
  <w:style w:type="paragraph" w:customStyle="1" w:styleId="TableHeading">
    <w:name w:val="Table Heading"/>
    <w:basedOn w:val="TableContents"/>
    <w:rsid w:val="00283714"/>
    <w:pPr>
      <w:jc w:val="center"/>
    </w:pPr>
    <w:rPr>
      <w:b/>
      <w:bCs/>
    </w:rPr>
  </w:style>
  <w:style w:type="paragraph" w:customStyle="1" w:styleId="Framecontents">
    <w:name w:val="Frame contents"/>
    <w:basedOn w:val="af1"/>
    <w:rsid w:val="00283714"/>
    <w:pPr>
      <w:spacing w:after="120" w:line="360" w:lineRule="auto"/>
    </w:pPr>
    <w:rPr>
      <w:rFonts w:eastAsia="SimSun"/>
      <w:sz w:val="24"/>
      <w:lang w:val="el-GR"/>
    </w:rPr>
  </w:style>
  <w:style w:type="paragraph" w:customStyle="1" w:styleId="Contents10">
    <w:name w:val="Contents 10"/>
    <w:basedOn w:val="Index"/>
    <w:rsid w:val="00283714"/>
    <w:pPr>
      <w:tabs>
        <w:tab w:val="right" w:leader="dot" w:pos="7091"/>
      </w:tabs>
      <w:ind w:left="2547"/>
    </w:pPr>
  </w:style>
  <w:style w:type="table" w:customStyle="1" w:styleId="1-11">
    <w:name w:val="Μεσαία σκίαση 1 - ΄Εμφαση 11"/>
    <w:basedOn w:val="a2"/>
    <w:uiPriority w:val="99"/>
    <w:rsid w:val="00283714"/>
    <w:pPr>
      <w:spacing w:after="0" w:line="240" w:lineRule="auto"/>
    </w:pPr>
    <w:rPr>
      <w:rFonts w:ascii="Calibri" w:eastAsia="Calibri" w:hAnsi="Calibri" w:cs="Times New Roman"/>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MyBullet">
    <w:name w:val="MyBullet"/>
    <w:basedOn w:val="a0"/>
    <w:link w:val="MyBulletChar"/>
    <w:qFormat/>
    <w:rsid w:val="00283714"/>
    <w:pPr>
      <w:numPr>
        <w:numId w:val="16"/>
      </w:numPr>
      <w:tabs>
        <w:tab w:val="left" w:pos="567"/>
      </w:tabs>
      <w:spacing w:after="0" w:line="360" w:lineRule="auto"/>
      <w:jc w:val="both"/>
    </w:pPr>
    <w:rPr>
      <w:rFonts w:ascii="Calibri" w:eastAsia="SimSun" w:hAnsi="Calibri" w:cs="Calibri"/>
      <w:sz w:val="24"/>
      <w:szCs w:val="24"/>
      <w:lang w:bidi="en-US"/>
    </w:rPr>
  </w:style>
  <w:style w:type="character" w:customStyle="1" w:styleId="MyBulletChar">
    <w:name w:val="MyBullet Char"/>
    <w:link w:val="MyBullet"/>
    <w:rsid w:val="00283714"/>
    <w:rPr>
      <w:rFonts w:ascii="Calibri" w:eastAsia="SimSun" w:hAnsi="Calibri" w:cs="Calibri"/>
      <w:sz w:val="24"/>
      <w:szCs w:val="24"/>
      <w:lang w:bidi="en-US"/>
    </w:rPr>
  </w:style>
  <w:style w:type="character" w:customStyle="1" w:styleId="ListParagraphChar1">
    <w:name w:val="List Paragraph Char1"/>
    <w:uiPriority w:val="34"/>
    <w:locked/>
    <w:rsid w:val="00283714"/>
    <w:rPr>
      <w:rFonts w:ascii="Tahoma" w:hAnsi="Tahoma"/>
      <w:sz w:val="16"/>
      <w:szCs w:val="16"/>
    </w:rPr>
  </w:style>
  <w:style w:type="paragraph" w:customStyle="1" w:styleId="TableBodyChar">
    <w:name w:val="Table_Body Char"/>
    <w:basedOn w:val="a0"/>
    <w:link w:val="TableBodyCharChar"/>
    <w:rsid w:val="00283714"/>
    <w:pPr>
      <w:spacing w:after="0" w:line="240" w:lineRule="auto"/>
    </w:pPr>
    <w:rPr>
      <w:rFonts w:ascii="Tahoma" w:eastAsia="SimSun" w:hAnsi="Tahoma" w:cs="Times New Roman"/>
      <w:sz w:val="20"/>
      <w:szCs w:val="28"/>
    </w:rPr>
  </w:style>
  <w:style w:type="character" w:customStyle="1" w:styleId="TableBodyCharChar">
    <w:name w:val="Table_Body Char Char"/>
    <w:link w:val="TableBodyChar"/>
    <w:rsid w:val="00283714"/>
    <w:rPr>
      <w:rFonts w:ascii="Tahoma" w:eastAsia="SimSun" w:hAnsi="Tahoma" w:cs="Times New Roman"/>
      <w:sz w:val="20"/>
      <w:szCs w:val="28"/>
    </w:rPr>
  </w:style>
  <w:style w:type="paragraph" w:customStyle="1" w:styleId="2a">
    <w:name w:val="Παράγραφος λίστας2"/>
    <w:basedOn w:val="a0"/>
    <w:qFormat/>
    <w:rsid w:val="00283714"/>
    <w:pPr>
      <w:spacing w:after="120" w:line="240" w:lineRule="auto"/>
      <w:ind w:left="720"/>
      <w:contextualSpacing/>
      <w:jc w:val="both"/>
    </w:pPr>
    <w:rPr>
      <w:rFonts w:ascii="Tahoma" w:eastAsia="Calibri" w:hAnsi="Tahoma" w:cs="Times New Roman"/>
      <w:szCs w:val="20"/>
    </w:rPr>
  </w:style>
  <w:style w:type="character" w:customStyle="1" w:styleId="42">
    <w:name w:val="Παραπομπή υποσημείωσης4"/>
    <w:rsid w:val="00283714"/>
    <w:rPr>
      <w:vertAlign w:val="superscript"/>
    </w:rPr>
  </w:style>
  <w:style w:type="character" w:customStyle="1" w:styleId="2b">
    <w:name w:val="Ανεπίλυτη αναφορά2"/>
    <w:basedOn w:val="a1"/>
    <w:uiPriority w:val="99"/>
    <w:semiHidden/>
    <w:unhideWhenUsed/>
    <w:rsid w:val="00283714"/>
    <w:rPr>
      <w:color w:val="808080"/>
      <w:shd w:val="clear" w:color="auto" w:fill="E6E6E6"/>
    </w:rPr>
  </w:style>
  <w:style w:type="paragraph" w:customStyle="1" w:styleId="Style51">
    <w:name w:val="Style51"/>
    <w:basedOn w:val="a0"/>
    <w:rsid w:val="00283714"/>
    <w:pPr>
      <w:widowControl w:val="0"/>
      <w:autoSpaceDE w:val="0"/>
      <w:autoSpaceDN w:val="0"/>
      <w:adjustRightInd w:val="0"/>
      <w:spacing w:after="0" w:line="240" w:lineRule="auto"/>
    </w:pPr>
    <w:rPr>
      <w:rFonts w:ascii="Tahoma" w:eastAsia="SimSun" w:hAnsi="Tahoma" w:cs="Tahoma"/>
      <w:sz w:val="24"/>
      <w:szCs w:val="24"/>
      <w:lang w:eastAsia="el-GR"/>
    </w:rPr>
  </w:style>
  <w:style w:type="character" w:customStyle="1" w:styleId="38">
    <w:name w:val="Ανεπίλυτη αναφορά3"/>
    <w:basedOn w:val="a1"/>
    <w:uiPriority w:val="99"/>
    <w:semiHidden/>
    <w:unhideWhenUsed/>
    <w:rsid w:val="00283714"/>
    <w:rPr>
      <w:color w:val="808080"/>
      <w:shd w:val="clear" w:color="auto" w:fill="E6E6E6"/>
    </w:rPr>
  </w:style>
  <w:style w:type="character" w:customStyle="1" w:styleId="UnresolvedMention2">
    <w:name w:val="Unresolved Mention2"/>
    <w:basedOn w:val="a1"/>
    <w:uiPriority w:val="99"/>
    <w:semiHidden/>
    <w:unhideWhenUsed/>
    <w:rsid w:val="00283714"/>
    <w:rPr>
      <w:color w:val="808080"/>
      <w:shd w:val="clear" w:color="auto" w:fill="E6E6E6"/>
    </w:rPr>
  </w:style>
  <w:style w:type="character" w:customStyle="1" w:styleId="43">
    <w:name w:val="Ανεπίλυτη αναφορά4"/>
    <w:basedOn w:val="a1"/>
    <w:uiPriority w:val="99"/>
    <w:semiHidden/>
    <w:unhideWhenUsed/>
    <w:rsid w:val="00283714"/>
    <w:rPr>
      <w:color w:val="808080"/>
      <w:shd w:val="clear" w:color="auto" w:fill="E6E6E6"/>
    </w:rPr>
  </w:style>
  <w:style w:type="character" w:customStyle="1" w:styleId="UnresolvedMention3">
    <w:name w:val="Unresolved Mention3"/>
    <w:basedOn w:val="a1"/>
    <w:uiPriority w:val="99"/>
    <w:semiHidden/>
    <w:unhideWhenUsed/>
    <w:rsid w:val="00283714"/>
    <w:rPr>
      <w:color w:val="808080"/>
      <w:shd w:val="clear" w:color="auto" w:fill="E6E6E6"/>
    </w:rPr>
  </w:style>
  <w:style w:type="paragraph" w:customStyle="1" w:styleId="CM4">
    <w:name w:val="CM4"/>
    <w:basedOn w:val="a0"/>
    <w:next w:val="a0"/>
    <w:rsid w:val="00283714"/>
    <w:pPr>
      <w:autoSpaceDE w:val="0"/>
      <w:autoSpaceDN w:val="0"/>
      <w:adjustRightInd w:val="0"/>
      <w:spacing w:after="0" w:line="240" w:lineRule="auto"/>
    </w:pPr>
    <w:rPr>
      <w:rFonts w:ascii="EUAlbertina" w:eastAsia="SimSun" w:hAnsi="EUAlbertina" w:cs="Times New Roman"/>
      <w:sz w:val="24"/>
      <w:szCs w:val="24"/>
      <w:lang w:val="en-US" w:eastAsia="el-GR"/>
    </w:rPr>
  </w:style>
  <w:style w:type="character" w:customStyle="1" w:styleId="UnresolvedMention4">
    <w:name w:val="Unresolved Mention4"/>
    <w:basedOn w:val="a1"/>
    <w:uiPriority w:val="99"/>
    <w:semiHidden/>
    <w:unhideWhenUsed/>
    <w:rsid w:val="00283714"/>
    <w:rPr>
      <w:color w:val="808080"/>
      <w:shd w:val="clear" w:color="auto" w:fill="E6E6E6"/>
    </w:rPr>
  </w:style>
  <w:style w:type="paragraph" w:customStyle="1" w:styleId="Body1">
    <w:name w:val="Body 1"/>
    <w:rsid w:val="00283714"/>
    <w:pPr>
      <w:spacing w:after="0" w:line="240" w:lineRule="auto"/>
    </w:pPr>
    <w:rPr>
      <w:rFonts w:ascii="Helvetica" w:eastAsia="Arial Unicode MS" w:hAnsi="Helvetica" w:cs="Times New Roman"/>
      <w:color w:val="000000"/>
      <w:sz w:val="24"/>
      <w:szCs w:val="20"/>
      <w:lang w:eastAsia="el-GR"/>
    </w:rPr>
  </w:style>
  <w:style w:type="paragraph" w:customStyle="1" w:styleId="aff7">
    <w:name w:val="Κουκκίδα"/>
    <w:rsid w:val="00283714"/>
    <w:pPr>
      <w:spacing w:after="0" w:line="240" w:lineRule="auto"/>
      <w:ind w:left="360" w:hanging="360"/>
    </w:pPr>
    <w:rPr>
      <w:rFonts w:ascii="Times New Roman" w:eastAsia="SimSun" w:hAnsi="Times New Roman" w:cs="Times New Roman"/>
      <w:sz w:val="20"/>
      <w:szCs w:val="20"/>
      <w:lang w:eastAsia="el-GR"/>
    </w:rPr>
  </w:style>
  <w:style w:type="paragraph" w:customStyle="1" w:styleId="TableParagraph">
    <w:name w:val="Table Paragraph"/>
    <w:basedOn w:val="a0"/>
    <w:uiPriority w:val="1"/>
    <w:qFormat/>
    <w:rsid w:val="00283714"/>
    <w:pPr>
      <w:widowControl w:val="0"/>
      <w:autoSpaceDE w:val="0"/>
      <w:autoSpaceDN w:val="0"/>
      <w:spacing w:after="0" w:line="240" w:lineRule="auto"/>
    </w:pPr>
    <w:rPr>
      <w:rFonts w:ascii="Calibri" w:eastAsia="Calibri" w:hAnsi="Calibri" w:cs="Calibri"/>
      <w:lang w:val="en-US" w:bidi="en-US"/>
    </w:rPr>
  </w:style>
  <w:style w:type="table" w:customStyle="1" w:styleId="TableGrid">
    <w:name w:val="TableGrid"/>
    <w:rsid w:val="00283714"/>
    <w:pPr>
      <w:spacing w:after="0" w:line="240" w:lineRule="auto"/>
    </w:pPr>
    <w:rPr>
      <w:rFonts w:eastAsia="Times New Roman"/>
      <w:lang w:eastAsia="el-GR"/>
    </w:rPr>
    <w:tblPr>
      <w:tblCellMar>
        <w:top w:w="0" w:type="dxa"/>
        <w:left w:w="0" w:type="dxa"/>
        <w:bottom w:w="0" w:type="dxa"/>
        <w:right w:w="0" w:type="dxa"/>
      </w:tblCellMar>
    </w:tblPr>
  </w:style>
  <w:style w:type="table" w:customStyle="1" w:styleId="TableGrid1">
    <w:name w:val="Table Grid1"/>
    <w:basedOn w:val="a2"/>
    <w:next w:val="aff6"/>
    <w:uiPriority w:val="39"/>
    <w:rsid w:val="00283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f6"/>
    <w:uiPriority w:val="39"/>
    <w:rsid w:val="00283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36898056623633938msolistparagraph">
    <w:name w:val="m_-7336898056623633938msolistparagraph"/>
    <w:basedOn w:val="a0"/>
    <w:rsid w:val="0028371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996082167286925108msolistparagraph">
    <w:name w:val="m_996082167286925108msolistparagraph"/>
    <w:basedOn w:val="a0"/>
    <w:rsid w:val="0028371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Grid3">
    <w:name w:val="Table Grid3"/>
    <w:basedOn w:val="a2"/>
    <w:next w:val="aff6"/>
    <w:uiPriority w:val="39"/>
    <w:rsid w:val="00283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f6"/>
    <w:uiPriority w:val="39"/>
    <w:rsid w:val="00283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f6"/>
    <w:uiPriority w:val="39"/>
    <w:rsid w:val="00283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ff6"/>
    <w:uiPriority w:val="39"/>
    <w:rsid w:val="00283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850">
    <w:name w:val="Σώμα κειμένου + Calibri;8;5 στ.;Διάστιχο 0 στ."/>
    <w:basedOn w:val="a1"/>
    <w:rsid w:val="00283714"/>
    <w:rPr>
      <w:rFonts w:ascii="Calibri" w:eastAsia="Calibri" w:hAnsi="Calibri" w:cs="Calibri"/>
      <w:color w:val="000000"/>
      <w:spacing w:val="3"/>
      <w:w w:val="100"/>
      <w:position w:val="0"/>
      <w:sz w:val="17"/>
      <w:szCs w:val="17"/>
      <w:shd w:val="clear" w:color="auto" w:fill="FFFFFF"/>
      <w:vertAlign w:val="baseline"/>
      <w:lang w:val="el-GR"/>
    </w:rPr>
  </w:style>
  <w:style w:type="character" w:customStyle="1" w:styleId="aff8">
    <w:name w:val="ΔΙΑΓ"/>
    <w:basedOn w:val="a1"/>
    <w:rsid w:val="00283714"/>
    <w:rPr>
      <w:rFonts w:ascii="Tahoma" w:hAnsi="Tahoma"/>
      <w:sz w:val="20"/>
      <w:lang w:val="el-GR"/>
    </w:rPr>
  </w:style>
  <w:style w:type="paragraph" w:customStyle="1" w:styleId="212">
    <w:name w:val="Σώμα κείμενου 21"/>
    <w:basedOn w:val="a0"/>
    <w:rsid w:val="00283714"/>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character" w:customStyle="1" w:styleId="Bodytext">
    <w:name w:val="Body text_"/>
    <w:basedOn w:val="a1"/>
    <w:link w:val="BodyText1"/>
    <w:rsid w:val="00283714"/>
    <w:rPr>
      <w:rFonts w:ascii="Calibri" w:eastAsia="Calibri" w:hAnsi="Calibri" w:cs="Calibri"/>
      <w:shd w:val="clear" w:color="auto" w:fill="FFFFFF"/>
    </w:rPr>
  </w:style>
  <w:style w:type="paragraph" w:customStyle="1" w:styleId="BodyText1">
    <w:name w:val="Body Text1"/>
    <w:basedOn w:val="a0"/>
    <w:link w:val="Bodytext"/>
    <w:qFormat/>
    <w:rsid w:val="00283714"/>
    <w:pPr>
      <w:widowControl w:val="0"/>
      <w:shd w:val="clear" w:color="auto" w:fill="FFFFFF"/>
      <w:spacing w:after="120" w:line="264" w:lineRule="auto"/>
    </w:pPr>
    <w:rPr>
      <w:rFonts w:ascii="Calibri" w:eastAsia="Calibri" w:hAnsi="Calibri" w:cs="Calibri"/>
    </w:rPr>
  </w:style>
  <w:style w:type="character" w:customStyle="1" w:styleId="Other">
    <w:name w:val="Other_"/>
    <w:basedOn w:val="a1"/>
    <w:link w:val="Other0"/>
    <w:rsid w:val="00283714"/>
    <w:rPr>
      <w:rFonts w:ascii="Calibri" w:eastAsia="Calibri" w:hAnsi="Calibri" w:cs="Calibri"/>
      <w:shd w:val="clear" w:color="auto" w:fill="FFFFFF"/>
    </w:rPr>
  </w:style>
  <w:style w:type="paragraph" w:customStyle="1" w:styleId="Other0">
    <w:name w:val="Other"/>
    <w:basedOn w:val="a0"/>
    <w:link w:val="Other"/>
    <w:rsid w:val="00283714"/>
    <w:pPr>
      <w:widowControl w:val="0"/>
      <w:shd w:val="clear" w:color="auto" w:fill="FFFFFF"/>
      <w:spacing w:after="120" w:line="264" w:lineRule="auto"/>
    </w:pPr>
    <w:rPr>
      <w:rFonts w:ascii="Calibri" w:eastAsia="Calibri" w:hAnsi="Calibri" w:cs="Calibri"/>
    </w:rPr>
  </w:style>
  <w:style w:type="paragraph" w:customStyle="1" w:styleId="ListParagraph3">
    <w:name w:val="List Paragraph3"/>
    <w:basedOn w:val="a0"/>
    <w:uiPriority w:val="99"/>
    <w:qFormat/>
    <w:rsid w:val="00283714"/>
    <w:pPr>
      <w:suppressAutoHyphens/>
      <w:spacing w:after="0" w:line="240" w:lineRule="auto"/>
      <w:ind w:left="720"/>
    </w:pPr>
    <w:rPr>
      <w:rFonts w:ascii="Calibri" w:eastAsia="Times New Roman" w:hAnsi="Calibri" w:cs="Calibri"/>
      <w:sz w:val="24"/>
      <w:szCs w:val="24"/>
      <w:lang w:eastAsia="zh-CN"/>
    </w:rPr>
  </w:style>
  <w:style w:type="character" w:customStyle="1" w:styleId="Char9">
    <w:name w:val="Χωρίς διάστιχο Char"/>
    <w:link w:val="aff1"/>
    <w:locked/>
    <w:rsid w:val="00283714"/>
    <w:rPr>
      <w:rFonts w:ascii="Calibri" w:eastAsia="Times New Roman" w:hAnsi="Calibri" w:cs="Calibri"/>
      <w:szCs w:val="24"/>
      <w:lang w:val="en-GB" w:eastAsia="zh-CN"/>
    </w:rPr>
  </w:style>
  <w:style w:type="character" w:customStyle="1" w:styleId="UnresolvedMention5">
    <w:name w:val="Unresolved Mention5"/>
    <w:basedOn w:val="a1"/>
    <w:uiPriority w:val="99"/>
    <w:semiHidden/>
    <w:unhideWhenUsed/>
    <w:rsid w:val="00283714"/>
    <w:rPr>
      <w:color w:val="605E5C"/>
      <w:shd w:val="clear" w:color="auto" w:fill="E1DFDD"/>
    </w:rPr>
  </w:style>
  <w:style w:type="character" w:customStyle="1" w:styleId="m6619769851696537638spelle">
    <w:name w:val="m_6619769851696537638spelle"/>
    <w:basedOn w:val="a1"/>
    <w:rsid w:val="00283714"/>
  </w:style>
  <w:style w:type="paragraph" w:customStyle="1" w:styleId="Pa3">
    <w:name w:val="Pa3"/>
    <w:basedOn w:val="a0"/>
    <w:next w:val="a0"/>
    <w:uiPriority w:val="99"/>
    <w:rsid w:val="00283714"/>
    <w:pPr>
      <w:autoSpaceDE w:val="0"/>
      <w:autoSpaceDN w:val="0"/>
      <w:adjustRightInd w:val="0"/>
      <w:spacing w:after="0" w:line="241" w:lineRule="atLeast"/>
    </w:pPr>
    <w:rPr>
      <w:rFonts w:ascii="Corporate S" w:hAnsi="Corporate S"/>
      <w:sz w:val="24"/>
      <w:szCs w:val="24"/>
      <w:lang w:val="en-US"/>
    </w:rPr>
  </w:style>
  <w:style w:type="table" w:customStyle="1" w:styleId="91">
    <w:name w:val="Πλέγμα πίνακα91"/>
    <w:basedOn w:val="a2"/>
    <w:uiPriority w:val="59"/>
    <w:rsid w:val="002837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283714"/>
  </w:style>
  <w:style w:type="numbering" w:customStyle="1" w:styleId="112">
    <w:name w:val="Χωρίς λίστα11"/>
    <w:next w:val="a3"/>
    <w:uiPriority w:val="99"/>
    <w:semiHidden/>
    <w:unhideWhenUsed/>
    <w:rsid w:val="00283714"/>
  </w:style>
  <w:style w:type="character" w:customStyle="1" w:styleId="UnresolvedMention6">
    <w:name w:val="Unresolved Mention6"/>
    <w:basedOn w:val="a1"/>
    <w:uiPriority w:val="99"/>
    <w:semiHidden/>
    <w:unhideWhenUsed/>
    <w:rsid w:val="00283714"/>
    <w:rPr>
      <w:color w:val="605E5C"/>
      <w:shd w:val="clear" w:color="auto" w:fill="E1DFDD"/>
    </w:rPr>
  </w:style>
  <w:style w:type="character" w:customStyle="1" w:styleId="WW-">
    <w:name w:val="WW-Χαρακτήρες υποσημείωσης"/>
    <w:rsid w:val="00283714"/>
  </w:style>
  <w:style w:type="paragraph" w:customStyle="1" w:styleId="aff9">
    <w:name w:val="ΣτυλΔημοσιότητας"/>
    <w:basedOn w:val="1"/>
    <w:rsid w:val="00283714"/>
    <w:pPr>
      <w:keepNext w:val="0"/>
      <w:keepLines/>
      <w:pageBreakBefore w:val="0"/>
      <w:numPr>
        <w:numId w:val="0"/>
      </w:numPr>
      <w:pBdr>
        <w:top w:val="none" w:sz="0" w:space="0" w:color="auto"/>
        <w:left w:val="none" w:sz="0" w:space="0" w:color="auto"/>
        <w:bottom w:val="none" w:sz="0" w:space="0" w:color="auto"/>
        <w:right w:val="none" w:sz="0" w:space="0" w:color="auto"/>
      </w:pBdr>
      <w:tabs>
        <w:tab w:val="left" w:pos="0"/>
      </w:tabs>
      <w:spacing w:before="0" w:after="0" w:line="360" w:lineRule="auto"/>
      <w:jc w:val="center"/>
    </w:pPr>
    <w:rPr>
      <w:bCs w:val="0"/>
      <w:caps/>
      <w:color w:val="auto"/>
      <w:kern w:val="1"/>
      <w:sz w:val="24"/>
      <w:szCs w:val="24"/>
      <w:lang w:val="el-GR"/>
    </w:rPr>
  </w:style>
  <w:style w:type="character" w:styleId="affa">
    <w:name w:val="Unresolved Mention"/>
    <w:basedOn w:val="a1"/>
    <w:uiPriority w:val="99"/>
    <w:semiHidden/>
    <w:unhideWhenUsed/>
    <w:rsid w:val="00283714"/>
    <w:rPr>
      <w:color w:val="605E5C"/>
      <w:shd w:val="clear" w:color="auto" w:fill="E1DFDD"/>
    </w:rPr>
  </w:style>
  <w:style w:type="paragraph" w:customStyle="1" w:styleId="MMTopic7">
    <w:name w:val="MM Topic 7"/>
    <w:basedOn w:val="7"/>
    <w:rsid w:val="00283714"/>
    <w:pPr>
      <w:tabs>
        <w:tab w:val="clear" w:pos="1296"/>
      </w:tabs>
      <w:ind w:left="0" w:firstLine="0"/>
    </w:pPr>
    <w:rPr>
      <w:rFonts w:ascii="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52</Pages>
  <Words>9060</Words>
  <Characters>48930</Characters>
  <Application>Microsoft Office Word</Application>
  <DocSecurity>0</DocSecurity>
  <Lines>407</Lines>
  <Paragraphs>115</Paragraphs>
  <ScaleCrop>false</ScaleCrop>
  <Company/>
  <LinksUpToDate>false</LinksUpToDate>
  <CharactersWithSpaces>57875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BXRYSO@MTPY.NET</dc:creator>
  <cp:keywords/>
  <dc:description/>
  <cp:lastModifiedBy>BXRYSO@MTPY.NET</cp:lastModifiedBy>
  <cp:revision>2</cp:revision>
  <dcterms:created xsi:type="dcterms:W3CDTF">2021-05-26T05:15:00Z</dcterms:created>
  <dcterms:modified xsi:type="dcterms:W3CDTF">2021-05-26T06:07:00Z</dcterms:modified>
</cp:coreProperties>
</file>